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BED2" w14:textId="77777777" w:rsidR="006A5A15" w:rsidRPr="005E4980" w:rsidRDefault="00D22386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Čj.: ČŠIG-/15</w:t>
      </w:r>
      <w:r w:rsidR="006A5A15">
        <w:rPr>
          <w:rFonts w:ascii="Times New Roman" w:hAnsi="Times New Roman" w:cs="Times New Roman"/>
          <w:b w:val="0"/>
          <w:sz w:val="24"/>
          <w:szCs w:val="24"/>
        </w:rPr>
        <w:t>-</w:t>
      </w:r>
    </w:p>
    <w:p w14:paraId="2C546385" w14:textId="77777777"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291B89BD" wp14:editId="207FE6DD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A801" w14:textId="77777777" w:rsidR="006A5A15" w:rsidRPr="005E43E0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smlouva o dodání zboží a souvisejících služeb</w:t>
      </w:r>
      <w:r w:rsidRPr="00CC13D6">
        <w:rPr>
          <w:rFonts w:ascii="Times New Roman" w:hAnsi="Times New Roman" w:cs="Times New Roman"/>
        </w:rPr>
        <w:br/>
      </w:r>
      <w:r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14:paraId="488BFB2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D2F5B11" w14:textId="77777777"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CC568BA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1C4F8156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14:paraId="31218AF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6EDC436C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13137A74" w14:textId="469F7CCC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477C77">
        <w:rPr>
          <w:sz w:val="22"/>
          <w:szCs w:val="22"/>
        </w:rPr>
        <w:t>Bc. Kamil Melichárek</w:t>
      </w:r>
    </w:p>
    <w:p w14:paraId="6D4D5D20" w14:textId="7014CCD0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</w:t>
      </w:r>
      <w:r w:rsidR="00477C77">
        <w:rPr>
          <w:sz w:val="22"/>
          <w:szCs w:val="22"/>
        </w:rPr>
        <w:t>225</w:t>
      </w:r>
      <w:r w:rsidRPr="004E215A">
        <w:rPr>
          <w:sz w:val="22"/>
          <w:szCs w:val="22"/>
        </w:rPr>
        <w:t xml:space="preserve">, </w:t>
      </w:r>
    </w:p>
    <w:p w14:paraId="4BFA7C2D" w14:textId="7D2C11F4"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="00477C77" w:rsidRPr="00966D43">
          <w:rPr>
            <w:rStyle w:val="Hypertextovodkaz"/>
            <w:sz w:val="22"/>
            <w:szCs w:val="22"/>
          </w:rPr>
          <w:t>kamil.melicharek@csicr.cz</w:t>
        </w:r>
      </w:hyperlink>
    </w:p>
    <w:p w14:paraId="3FA129EC" w14:textId="77777777" w:rsidR="00477C77" w:rsidRDefault="00477C77" w:rsidP="006A5A15">
      <w:pPr>
        <w:spacing w:before="0"/>
        <w:ind w:left="2552" w:hanging="2552"/>
        <w:rPr>
          <w:sz w:val="22"/>
          <w:szCs w:val="22"/>
        </w:rPr>
      </w:pPr>
    </w:p>
    <w:p w14:paraId="637AA562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27950A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14:paraId="508D84D0" w14:textId="77777777"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602CF3DB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3793FFA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43C3CDD6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49BC639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B461B7B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2B992649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2D5E87E0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1E8F6F8C" w14:textId="77777777"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7FB71929" w14:textId="77777777"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14:paraId="2E4D28CA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6122A0A0" w14:textId="11E199CB"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Pr="00CC13D6">
        <w:t>smlouva byla uzavřena s vybraným uchazečem na základě za</w:t>
      </w:r>
      <w:r w:rsidR="00884D7C">
        <w:t>dávacího řízení veřejné zakázky „</w:t>
      </w:r>
      <w:r w:rsidR="00D22386">
        <w:t>Obnova uživ</w:t>
      </w:r>
      <w:r w:rsidR="00884D7C">
        <w:t>atelské techniky ICT“</w:t>
      </w:r>
      <w:r w:rsidR="001E6887"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dokumentace k zadávacímu řízení podle věty první.</w:t>
      </w:r>
    </w:p>
    <w:p w14:paraId="087912C3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27D18740" w14:textId="77777777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Pr="002872D5">
        <w:t xml:space="preserve">smlouvou řádně dodat předmět plnění. </w:t>
      </w:r>
    </w:p>
    <w:p w14:paraId="2C3E75DF" w14:textId="1DF45174" w:rsidR="006A5A15" w:rsidRPr="002872D5" w:rsidRDefault="001E6887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 xml:space="preserve">Předmětem plnění je </w:t>
      </w:r>
      <w:r w:rsidR="006A5A15" w:rsidRPr="001E6887">
        <w:rPr>
          <w:color w:val="000000"/>
        </w:rPr>
        <w:t>dodávka notebooků včetně operačních systém</w:t>
      </w:r>
      <w:r>
        <w:rPr>
          <w:color w:val="000000"/>
        </w:rPr>
        <w:t>ů, a to s úhlopříčkou 12“ a 14“</w:t>
      </w:r>
      <w:r w:rsidR="00C81F18">
        <w:rPr>
          <w:color w:val="000000"/>
        </w:rPr>
        <w:t xml:space="preserve">, </w:t>
      </w:r>
      <w:r w:rsidR="003661B5">
        <w:rPr>
          <w:color w:val="000000"/>
        </w:rPr>
        <w:t>LCD monitorů s úhlopříčkou</w:t>
      </w:r>
      <w:r w:rsidR="00D22386">
        <w:rPr>
          <w:color w:val="000000"/>
        </w:rPr>
        <w:t xml:space="preserve"> 24“</w:t>
      </w:r>
      <w:r w:rsidR="00884D7C">
        <w:rPr>
          <w:color w:val="000000"/>
        </w:rPr>
        <w:t>, projektory, počítačové stanice a multifunkční tiskárny</w:t>
      </w:r>
      <w:r>
        <w:rPr>
          <w:color w:val="000000"/>
        </w:rPr>
        <w:t>.</w:t>
      </w:r>
      <w:r>
        <w:t xml:space="preserve"> </w:t>
      </w:r>
      <w:r w:rsidR="006A5A15" w:rsidRPr="001E6887">
        <w:rPr>
          <w:color w:val="000000"/>
        </w:rPr>
        <w:t>Předmět plnění je dále specifikován v pří</w:t>
      </w:r>
      <w:r w:rsidR="00A577E7" w:rsidRPr="001E6887">
        <w:rPr>
          <w:color w:val="000000"/>
        </w:rPr>
        <w:t>loze č. 1 této rámcové smlouvy.</w:t>
      </w:r>
    </w:p>
    <w:p w14:paraId="733CBAC2" w14:textId="77777777"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cenu dle čl. 5 této rámcové smlouvy.</w:t>
      </w:r>
    </w:p>
    <w:p w14:paraId="7BD5A101" w14:textId="77777777"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Pr="00412F3E">
        <w:t xml:space="preserve">smlouvy důvody pro úpravu předmětu plnění, je povinen bezodkladně písemně informovat objednatele a navrhnout dodatek k této </w:t>
      </w:r>
      <w:r>
        <w:t xml:space="preserve">rámcové </w:t>
      </w:r>
      <w:r w:rsidRPr="00412F3E">
        <w:t xml:space="preserve">smlouvě. Není-li objednatelem stanoveno jinak, úpravy předmětu plnění dodavatel při plnění zohlední až na základě účinného písemného dodatku k této </w:t>
      </w:r>
      <w:r>
        <w:t xml:space="preserve">rámcové </w:t>
      </w:r>
      <w:r w:rsidRPr="00412F3E">
        <w:t>smlouvě. Pokud tak dodavatel neučiní, má se za to, že práce a dodávky jím provedené byly v předmětu díla a v jeho ceně zahrnuty.</w:t>
      </w:r>
    </w:p>
    <w:p w14:paraId="4D8E9F5E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7384CAA9" w14:textId="14912A21" w:rsidR="009E7DB9" w:rsidRDefault="009E7DB9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Rámcová smlouva je uzavřena na dobu určitou do</w:t>
      </w:r>
      <w:r w:rsidR="00884D7C">
        <w:t xml:space="preserve"> 16. 12. 2016</w:t>
      </w:r>
      <w:r w:rsidR="00F80C1D">
        <w:t>.</w:t>
      </w:r>
    </w:p>
    <w:p w14:paraId="485FBCB7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 xml:space="preserve">Místem plnění </w:t>
      </w:r>
      <w:r w:rsidR="009E7DB9">
        <w:t xml:space="preserve">zakázky dodané na základě rámcové smlouvy </w:t>
      </w:r>
      <w:r w:rsidRPr="00CC13D6">
        <w:t>je</w:t>
      </w:r>
      <w:r w:rsidRPr="00CC13D6">
        <w:rPr>
          <w:i/>
        </w:rPr>
        <w:t xml:space="preserve"> </w:t>
      </w:r>
      <w:r w:rsidRPr="00D82028">
        <w:t>sídlo objednatele.</w:t>
      </w:r>
    </w:p>
    <w:p w14:paraId="1BD7941F" w14:textId="77777777"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</w:t>
      </w:r>
      <w:r w:rsidR="00F9376C">
        <w:t>ávek</w:t>
      </w:r>
      <w:r w:rsidR="00A2121E">
        <w:t xml:space="preserve">. Plnění bude </w:t>
      </w:r>
      <w:r>
        <w:t xml:space="preserve">dokončeno do </w:t>
      </w:r>
      <w:r w:rsidR="00A2121E">
        <w:t>15</w:t>
      </w:r>
      <w:r>
        <w:t xml:space="preserve"> dnů od doručení objednávky.</w:t>
      </w:r>
    </w:p>
    <w:p w14:paraId="385A225C" w14:textId="093E3895"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to ve stavu podle požadavků této </w:t>
      </w:r>
      <w:r>
        <w:t xml:space="preserve">rámcové </w:t>
      </w:r>
      <w:r w:rsidRPr="00445482">
        <w:t xml:space="preserve">smlouvy, právních předpisů, bez vad a nedodělků. O předání a  převzetí sepíšou dodavatel a objednatel protokol podepsaný osobami oprávněnými je zastupovat. Dílo musí být splněno nejpozději </w:t>
      </w:r>
      <w:r w:rsidRPr="004E215A">
        <w:t xml:space="preserve">do </w:t>
      </w:r>
      <w:r w:rsidR="00F267CF">
        <w:t>16</w:t>
      </w:r>
      <w:r w:rsidR="002431E2" w:rsidRPr="00F80C1D">
        <w:t>.</w:t>
      </w:r>
      <w:r w:rsidR="00F267CF">
        <w:t xml:space="preserve"> 12. 2016</w:t>
      </w:r>
      <w:r w:rsidRPr="00F80C1D">
        <w:t>.</w:t>
      </w:r>
    </w:p>
    <w:p w14:paraId="74E4E6A1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14:paraId="0C70AC12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985F27F" w14:textId="77777777" w:rsidR="006A5A15" w:rsidRDefault="006A5A15" w:rsidP="005E43E0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02B4E8AD" w14:textId="77777777" w:rsidR="006A5A15" w:rsidRPr="00CC13D6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</w:r>
      <w:r w:rsidR="005E43E0">
        <w:tab/>
      </w:r>
      <w:r w:rsidR="00A577E7">
        <w:t>…………</w:t>
      </w:r>
      <w:proofErr w:type="gramStart"/>
      <w:r w:rsidR="00A577E7">
        <w:t>…..</w:t>
      </w:r>
      <w:proofErr w:type="gramEnd"/>
      <w:r w:rsidR="00A577E7">
        <w:t xml:space="preserve"> Kč</w:t>
      </w:r>
      <w:r>
        <w:tab/>
      </w:r>
      <w:r>
        <w:tab/>
      </w:r>
    </w:p>
    <w:p w14:paraId="714EF5F5" w14:textId="77777777" w:rsidR="00A577E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</w:r>
      <w:r w:rsidR="005E43E0">
        <w:tab/>
      </w:r>
      <w:r w:rsidR="00A577E7">
        <w:t>…………</w:t>
      </w:r>
      <w:proofErr w:type="gramStart"/>
      <w:r w:rsidR="00A577E7">
        <w:t>…..</w:t>
      </w:r>
      <w:proofErr w:type="gramEnd"/>
      <w:r w:rsidR="00A577E7">
        <w:t xml:space="preserve"> Kč</w:t>
      </w:r>
      <w:r w:rsidR="00A577E7">
        <w:tab/>
      </w:r>
    </w:p>
    <w:p w14:paraId="7D3EB249" w14:textId="77777777" w:rsidR="006A5A15" w:rsidRPr="00F1234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</w:r>
      <w:r w:rsidR="00A577E7">
        <w:tab/>
        <w:t>…………</w:t>
      </w:r>
      <w:proofErr w:type="gramStart"/>
      <w:r w:rsidR="00A577E7">
        <w:t>…..</w:t>
      </w:r>
      <w:proofErr w:type="gramEnd"/>
      <w:r w:rsidR="00A577E7">
        <w:t xml:space="preserve"> Kč (slovy:</w:t>
      </w:r>
      <w:proofErr w:type="gramStart"/>
      <w:r w:rsidR="00A577E7">
        <w:t>…..)</w:t>
      </w:r>
      <w:proofErr w:type="gramEnd"/>
      <w:r>
        <w:tab/>
      </w:r>
      <w:r>
        <w:tab/>
      </w:r>
    </w:p>
    <w:p w14:paraId="694A9C38" w14:textId="77777777"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 xml:space="preserve">Cena podle odstavce 1 je platná po celou dobu trvání této </w:t>
      </w:r>
      <w:r>
        <w:rPr>
          <w:szCs w:val="22"/>
        </w:rPr>
        <w:t xml:space="preserve">rámcové </w:t>
      </w:r>
      <w:r w:rsidRPr="00F12347">
        <w:rPr>
          <w:szCs w:val="22"/>
        </w:rPr>
        <w:t>smlouvy bez ohledu na vývoj inflace či jiné skutečnosti promítající se do ceny výrobků či služeb na trhu.</w:t>
      </w:r>
    </w:p>
    <w:p w14:paraId="6E57FA5D" w14:textId="77777777"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14:paraId="402CC2D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14:paraId="103A775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2DFFF20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lastRenderedPageBreak/>
        <w:t xml:space="preserve">dojde-li ke změně ceny písemným dodatkem k této </w:t>
      </w:r>
      <w:r>
        <w:t xml:space="preserve">rámcové </w:t>
      </w:r>
      <w:r w:rsidRPr="00CC13D6">
        <w:t>smlouvě.</w:t>
      </w:r>
    </w:p>
    <w:p w14:paraId="4EF5F38D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Pr="00F12347">
        <w:t>smlouvy.</w:t>
      </w:r>
    </w:p>
    <w:p w14:paraId="4C8D5AB6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5DDE6EF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14:paraId="0CF15178" w14:textId="77777777"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>. Faktura musí obsahovat náležitosti daňového dokladu ve smyslu zákona č. 235/2004 S</w:t>
      </w:r>
      <w:bookmarkStart w:id="0" w:name="_GoBack"/>
      <w:bookmarkEnd w:id="0"/>
      <w:r w:rsidRPr="00CC13D6">
        <w:t xml:space="preserve">b., včetně doplnění dalších náležitostí faktury </w:t>
      </w:r>
      <w:r>
        <w:t>podle § 435 občanského zákoníku.</w:t>
      </w:r>
    </w:p>
    <w:p w14:paraId="20CF18A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14:paraId="43F0762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14:paraId="7AF1DA08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14:paraId="2B466EA0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14:paraId="480EC492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7997E3B6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14:paraId="5307B2AE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Pr="00CC13D6">
        <w:t>smlouvy nemají vliv na náhradu škody.</w:t>
      </w:r>
    </w:p>
    <w:p w14:paraId="695E96E6" w14:textId="77777777"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14:paraId="6CCFDFA7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7DC3EB4C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14:paraId="6026B686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48350C85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Dodavatel se zavazuje, že jím dodané plnění dle této smlouvy bude mít po dobu trvání záruční doby vlastnosti dle této </w:t>
      </w:r>
      <w:r>
        <w:t xml:space="preserve">rámcové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</w:t>
      </w:r>
      <w:r>
        <w:lastRenderedPageBreak/>
        <w:t>reklamace vady způsob řešení a termín řešení, který odpovídá charakteru vady.</w:t>
      </w:r>
    </w:p>
    <w:p w14:paraId="362E1BFD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974E49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14:paraId="21F4924D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E9D6233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Pr="000F71DC">
        <w:t xml:space="preserve">smlouvu, je druhá strana oprávněna písemně vyzvat druhou stranu ke splnění jejích závazků. Pokud do 3 dní od doručení této výzvy strana, která porušila </w:t>
      </w:r>
      <w:r>
        <w:t xml:space="preserve">rámcovou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14:paraId="36CD0A48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Pr="000F71DC">
        <w:t xml:space="preserve">smlouvy odstoupit, pokud nedostane prostředky ze státního rozpočtu účelově určené na plnění podle této </w:t>
      </w:r>
      <w:r>
        <w:t xml:space="preserve">rámcové </w:t>
      </w:r>
      <w:r w:rsidRPr="000F71DC">
        <w:t xml:space="preserve">smlouvy, nebo bude povinen tyto prostředky vrátit. Věta první se uplatní i v případě částečného neposkytnutí nebo vrácení prostředků. Odstoupení od </w:t>
      </w:r>
      <w:r>
        <w:t xml:space="preserve">rámcové </w:t>
      </w:r>
      <w:r w:rsidRPr="000F71DC">
        <w:t xml:space="preserve">smlouvy je účinné dnem doručení oznámení o odstoupení </w:t>
      </w:r>
      <w:r w:rsidR="00974E49">
        <w:t>dodavateli</w:t>
      </w:r>
      <w:r w:rsidRPr="000F71DC">
        <w:t>.</w:t>
      </w:r>
    </w:p>
    <w:p w14:paraId="73103821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Pr="00CC13D6">
        <w:t xml:space="preserve">smlouvy, jejichž cílem je upravit vztahy mezi smluvními stranami po ukončení účinnosti této </w:t>
      </w:r>
      <w:r>
        <w:t xml:space="preserve">rámcové </w:t>
      </w:r>
      <w:r w:rsidRPr="00CC13D6">
        <w:t xml:space="preserve">smlouvy,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Pr="00CC13D6">
        <w:t>smlouvy.</w:t>
      </w:r>
    </w:p>
    <w:p w14:paraId="5046513C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4A73F64" w14:textId="77777777"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rámcovou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>z rámcové 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0F37BBF1" w14:textId="77777777"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Pr="000F71DC">
        <w:t>smlouvy po dobu nejméně deseti let následujících po ukončení plnění.</w:t>
      </w:r>
    </w:p>
    <w:p w14:paraId="6831D381" w14:textId="77777777"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14:paraId="5A8BFC97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476608F1" w14:textId="77777777"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14:paraId="3071E875" w14:textId="77777777" w:rsidR="006A5A15" w:rsidRPr="00974E49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>není oprávněn měnit své subdodavatele bez předchozího písemného souhlasu objednatele.</w:t>
      </w:r>
    </w:p>
    <w:p w14:paraId="1CEFA15B" w14:textId="77777777"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300DD329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</w:t>
      </w:r>
      <w:r w:rsidRPr="00CC13D6">
        <w:lastRenderedPageBreak/>
        <w:t xml:space="preserve">straně, její činnosti a jejích pracovnících, o nichž se v souvislosti s plněním podle této </w:t>
      </w:r>
      <w:r>
        <w:t xml:space="preserve">rámcové </w:t>
      </w:r>
      <w:r w:rsidRPr="00CC13D6">
        <w:t>smlouvy dozví a dále jsou povinny postupovat v souladu se zákonem č. 101/2000 Sb., o ochraně osobních údajů a o změně některých zákonů, ve znění pozdějších předpisů.</w:t>
      </w:r>
    </w:p>
    <w:p w14:paraId="1D6AA117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Pr="008D612B">
        <w:t>smlouvy se považují za doručené i v případě, že druhá smluvní strana jejich doruč</w:t>
      </w:r>
      <w:r>
        <w:t>ení odmítne, či jinak znemožní.</w:t>
      </w:r>
    </w:p>
    <w:p w14:paraId="1EB2B6FD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Pr="00CC13D6">
        <w:t xml:space="preserve">smlouvou, se řídí </w:t>
      </w:r>
      <w:r>
        <w:t>občanským</w:t>
      </w:r>
      <w:r w:rsidRPr="00CC13D6">
        <w:t xml:space="preserve"> zákoníkem.</w:t>
      </w:r>
    </w:p>
    <w:p w14:paraId="4922D443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Pr="00CC13D6">
        <w:t xml:space="preserve">smlouvy nebo její přílohy neplatným nebo neúčinným, netýká se to ostatních ustanovení této </w:t>
      </w:r>
      <w:r>
        <w:t xml:space="preserve">rámcové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smlouvě či jejích dodatcích případné mezery.</w:t>
      </w:r>
    </w:p>
    <w:p w14:paraId="5835EBB3" w14:textId="77777777"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Pr="00CC13D6">
        <w:t xml:space="preserve">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7A0184E" w14:textId="77777777"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Pr="00923A7A">
        <w:t>smlouvy je příloha č. 1 Specifikace předmětu plnění a příloha č.  2 Položkový rozpočet.</w:t>
      </w:r>
    </w:p>
    <w:p w14:paraId="43D13FDA" w14:textId="77777777"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 w:rsidR="004233D5">
        <w:t>třech</w:t>
      </w:r>
      <w:r w:rsidRPr="00CC13D6">
        <w:t xml:space="preserve"> stejnopisech s platností originálu, přičemž </w:t>
      </w:r>
      <w:r w:rsidR="004233D5">
        <w:t>objednatel obdrží dvě vyhotovení a dodavatel jedno vyhotovení</w:t>
      </w:r>
      <w:r w:rsidRPr="00CC13D6">
        <w:t>.</w:t>
      </w:r>
    </w:p>
    <w:p w14:paraId="4D8B6E07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14:paraId="7908E898" w14:textId="77777777"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14:paraId="65CFF831" w14:textId="77777777" w:rsidR="006A5A15" w:rsidRDefault="006A5A15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14:paraId="76715C12" w14:textId="77777777" w:rsidR="006A5A15" w:rsidRDefault="006A5A15" w:rsidP="006A5A15"/>
    <w:p w14:paraId="75E60A6F" w14:textId="77777777"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152B33BF" w14:textId="77777777" w:rsidR="006A5A15" w:rsidRDefault="006A5A15" w:rsidP="006A5A15"/>
    <w:p w14:paraId="356CDDC2" w14:textId="77777777" w:rsidR="006A5A15" w:rsidRDefault="006A5A15" w:rsidP="006A5A15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 Praze dne ……….</w:t>
      </w:r>
    </w:p>
    <w:p w14:paraId="2C843E3C" w14:textId="77777777" w:rsidR="006A5A15" w:rsidRDefault="006A5A15" w:rsidP="006A5A15"/>
    <w:p w14:paraId="685446B5" w14:textId="77777777"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14:paraId="04296F77" w14:textId="77777777"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14:paraId="44A5D650" w14:textId="77777777" w:rsidR="006A5A15" w:rsidRPr="006A5A15" w:rsidRDefault="006A5A15" w:rsidP="006A5A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5C6DC" w14:textId="77777777" w:rsidR="00BE74FE" w:rsidRDefault="00BE74FE">
      <w:pPr>
        <w:spacing w:before="0"/>
      </w:pPr>
      <w:r>
        <w:separator/>
      </w:r>
    </w:p>
  </w:endnote>
  <w:endnote w:type="continuationSeparator" w:id="0">
    <w:p w14:paraId="5FE7695F" w14:textId="77777777" w:rsidR="00BE74FE" w:rsidRDefault="00BE74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F798" w14:textId="77777777"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14F30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14F30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5E0C3" w14:textId="77777777" w:rsidR="00BE74FE" w:rsidRDefault="00BE74FE">
      <w:pPr>
        <w:spacing w:before="0"/>
      </w:pPr>
      <w:r>
        <w:separator/>
      </w:r>
    </w:p>
  </w:footnote>
  <w:footnote w:type="continuationSeparator" w:id="0">
    <w:p w14:paraId="21090D7B" w14:textId="77777777" w:rsidR="00BE74FE" w:rsidRDefault="00BE74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9B0D" w14:textId="3CA6F4F2" w:rsidR="0076197A" w:rsidRPr="00BA1E65" w:rsidRDefault="0076197A" w:rsidP="007D6649">
    <w:pPr>
      <w:pStyle w:val="Zhlav"/>
      <w:spacing w:before="0"/>
      <w:rPr>
        <w:i/>
      </w:rPr>
    </w:pPr>
    <w:r w:rsidRPr="00BA1E65">
      <w:rPr>
        <w:i/>
      </w:rPr>
      <w:t>Čes</w:t>
    </w:r>
    <w:r w:rsidR="00D22386">
      <w:rPr>
        <w:i/>
      </w:rPr>
      <w:t>ká školní inspekce</w:t>
    </w:r>
    <w:r w:rsidR="00D22386">
      <w:rPr>
        <w:i/>
      </w:rPr>
      <w:tab/>
      <w:t xml:space="preserve">  </w:t>
    </w:r>
    <w:r w:rsidR="00884D7C">
      <w:rPr>
        <w:i/>
      </w:rPr>
      <w:t xml:space="preserve">                                                             </w:t>
    </w:r>
    <w:r w:rsidR="00D22386">
      <w:rPr>
        <w:i/>
      </w:rPr>
      <w:t xml:space="preserve"> O</w:t>
    </w:r>
    <w:r w:rsidR="00884D7C">
      <w:rPr>
        <w:i/>
      </w:rPr>
      <w:t xml:space="preserve">bnova uživatelské techniky ICT </w:t>
    </w:r>
  </w:p>
  <w:p w14:paraId="54DE24B4" w14:textId="7DE76A78" w:rsidR="001C14D8" w:rsidRPr="0076197A" w:rsidRDefault="0076197A" w:rsidP="0076197A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proofErr w:type="gramStart"/>
    <w:r w:rsidRPr="00BA1E65">
      <w:rPr>
        <w:i/>
      </w:rPr>
      <w:t>sp.zn</w:t>
    </w:r>
    <w:proofErr w:type="spellEnd"/>
    <w:r w:rsidRPr="00BA1E65">
      <w:rPr>
        <w:i/>
      </w:rPr>
      <w:t>.</w:t>
    </w:r>
    <w:proofErr w:type="gramEnd"/>
    <w:r w:rsidRPr="00BA1E65">
      <w:rPr>
        <w:i/>
      </w:rPr>
      <w:t>: ČŠIG-S-</w:t>
    </w:r>
    <w:r w:rsidR="00814F30">
      <w:rPr>
        <w:i/>
      </w:rPr>
      <w:t>306</w:t>
    </w:r>
    <w:r w:rsidR="00884D7C">
      <w:rPr>
        <w:i/>
      </w:rPr>
      <w:t>/16</w:t>
    </w:r>
    <w:r w:rsidR="00D22386">
      <w:rPr>
        <w:i/>
      </w:rPr>
      <w:t>-G42</w:t>
    </w:r>
    <w:r w:rsidRPr="00BA1E65">
      <w:rPr>
        <w:i/>
      </w:rPr>
      <w:tab/>
    </w:r>
    <w:r w:rsidRPr="00BA1E65">
      <w:rPr>
        <w:i/>
      </w:rPr>
      <w:tab/>
      <w:t>čj.: ČŠIG-</w:t>
    </w:r>
    <w:r w:rsidR="00814F30">
      <w:rPr>
        <w:i/>
      </w:rPr>
      <w:t>1582</w:t>
    </w:r>
    <w:r w:rsidR="00884D7C">
      <w:rPr>
        <w:i/>
      </w:rPr>
      <w:t>/16</w:t>
    </w:r>
    <w:r w:rsidR="00D22386">
      <w:rPr>
        <w:i/>
      </w:rPr>
      <w:t>-G42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A32BA"/>
    <w:rsid w:val="000B6C1C"/>
    <w:rsid w:val="0011081B"/>
    <w:rsid w:val="001375FD"/>
    <w:rsid w:val="00140115"/>
    <w:rsid w:val="0016199C"/>
    <w:rsid w:val="001E6887"/>
    <w:rsid w:val="00216DF0"/>
    <w:rsid w:val="002431E2"/>
    <w:rsid w:val="00292BA3"/>
    <w:rsid w:val="002E1EF5"/>
    <w:rsid w:val="00344260"/>
    <w:rsid w:val="00356532"/>
    <w:rsid w:val="003611DA"/>
    <w:rsid w:val="003661B5"/>
    <w:rsid w:val="00396F4F"/>
    <w:rsid w:val="004233D5"/>
    <w:rsid w:val="004447B2"/>
    <w:rsid w:val="00445A25"/>
    <w:rsid w:val="00477C77"/>
    <w:rsid w:val="004E215A"/>
    <w:rsid w:val="005A5843"/>
    <w:rsid w:val="005E43E0"/>
    <w:rsid w:val="006A5A15"/>
    <w:rsid w:val="006D423C"/>
    <w:rsid w:val="00706373"/>
    <w:rsid w:val="007338A9"/>
    <w:rsid w:val="0076197A"/>
    <w:rsid w:val="007D6649"/>
    <w:rsid w:val="007E7401"/>
    <w:rsid w:val="00814F30"/>
    <w:rsid w:val="00871BA8"/>
    <w:rsid w:val="00884D7C"/>
    <w:rsid w:val="00974E49"/>
    <w:rsid w:val="009E7DB9"/>
    <w:rsid w:val="00A2121E"/>
    <w:rsid w:val="00A577E7"/>
    <w:rsid w:val="00A9414F"/>
    <w:rsid w:val="00AD6E19"/>
    <w:rsid w:val="00B01FC2"/>
    <w:rsid w:val="00B91383"/>
    <w:rsid w:val="00BA70DC"/>
    <w:rsid w:val="00BD3118"/>
    <w:rsid w:val="00BE74FE"/>
    <w:rsid w:val="00C16037"/>
    <w:rsid w:val="00C16316"/>
    <w:rsid w:val="00C34527"/>
    <w:rsid w:val="00C60194"/>
    <w:rsid w:val="00C81F18"/>
    <w:rsid w:val="00CF5912"/>
    <w:rsid w:val="00D22386"/>
    <w:rsid w:val="00DB166C"/>
    <w:rsid w:val="00E21778"/>
    <w:rsid w:val="00E44D7F"/>
    <w:rsid w:val="00EA7969"/>
    <w:rsid w:val="00ED3718"/>
    <w:rsid w:val="00F267CF"/>
    <w:rsid w:val="00F74CD8"/>
    <w:rsid w:val="00F80C1D"/>
    <w:rsid w:val="00F85F2F"/>
    <w:rsid w:val="00F916A7"/>
    <w:rsid w:val="00F9376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4C27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E7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DB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melichare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1566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6</cp:revision>
  <dcterms:created xsi:type="dcterms:W3CDTF">2015-08-26T06:04:00Z</dcterms:created>
  <dcterms:modified xsi:type="dcterms:W3CDTF">2016-04-25T08:09:00Z</dcterms:modified>
</cp:coreProperties>
</file>