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F5D24" w14:textId="77777777" w:rsidR="00404B31" w:rsidRPr="005E4980" w:rsidRDefault="004A6B62" w:rsidP="00404B31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Čj.: ČŠIG-/16</w:t>
      </w:r>
      <w:r w:rsidR="00404B31">
        <w:rPr>
          <w:rFonts w:ascii="Times New Roman" w:hAnsi="Times New Roman" w:cs="Times New Roman"/>
          <w:b w:val="0"/>
          <w:sz w:val="24"/>
          <w:szCs w:val="24"/>
        </w:rPr>
        <w:t>-</w:t>
      </w:r>
    </w:p>
    <w:p w14:paraId="38E5096B" w14:textId="37820633" w:rsidR="00404B31" w:rsidRPr="006A7F4E" w:rsidRDefault="00404B31" w:rsidP="00404B31">
      <w:pPr>
        <w:pStyle w:val="Nadpis1"/>
        <w:spacing w:before="72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Rámcová </w:t>
      </w:r>
      <w:r w:rsidR="00015C76">
        <w:rPr>
          <w:rFonts w:ascii="Times New Roman" w:hAnsi="Times New Roman" w:cs="Times New Roman"/>
        </w:rPr>
        <w:t>dohoda</w:t>
      </w:r>
      <w:r w:rsidRPr="00CC13D6">
        <w:rPr>
          <w:rFonts w:ascii="Times New Roman" w:hAnsi="Times New Roman" w:cs="Times New Roman"/>
        </w:rPr>
        <w:br/>
      </w:r>
      <w:r w:rsidRPr="006A7F4E">
        <w:rPr>
          <w:rFonts w:ascii="Times New Roman" w:hAnsi="Times New Roman" w:cs="Times New Roman"/>
          <w:b w:val="0"/>
          <w:sz w:val="24"/>
          <w:szCs w:val="24"/>
        </w:rPr>
        <w:t>uzavřená podle § 2079 a násl. zákona č. 89/2012 Sb.,</w:t>
      </w:r>
    </w:p>
    <w:p w14:paraId="45A71175" w14:textId="77777777" w:rsidR="007A0371" w:rsidRDefault="00404B31" w:rsidP="007A0371">
      <w:pPr>
        <w:spacing w:before="0"/>
        <w:jc w:val="center"/>
      </w:pPr>
      <w:r w:rsidRPr="006A7F4E">
        <w:t>občanský zákoní</w:t>
      </w:r>
      <w:r w:rsidR="007A0371">
        <w:t>k, ve znění pozdějších předpisů,</w:t>
      </w:r>
    </w:p>
    <w:p w14:paraId="35558933" w14:textId="77777777" w:rsidR="007A0371" w:rsidRDefault="00404B31" w:rsidP="007A0371">
      <w:pPr>
        <w:spacing w:before="0"/>
        <w:jc w:val="center"/>
      </w:pPr>
      <w:r w:rsidRPr="006A7F4E">
        <w:t>a přís</w:t>
      </w:r>
      <w:r w:rsidR="006165BC">
        <w:t>lušných ustanovení zákona č. 134/201</w:t>
      </w:r>
      <w:r w:rsidRPr="006A7F4E">
        <w:t>6 Sb.,</w:t>
      </w:r>
    </w:p>
    <w:p w14:paraId="2D7D3F3F" w14:textId="77777777" w:rsidR="00404B31" w:rsidRPr="006A7F4E" w:rsidRDefault="00404B31" w:rsidP="007A0371">
      <w:pPr>
        <w:spacing w:before="0"/>
        <w:jc w:val="center"/>
      </w:pPr>
      <w:r w:rsidRPr="006A7F4E">
        <w:t xml:space="preserve">o </w:t>
      </w:r>
      <w:r w:rsidR="006165BC">
        <w:t>zadávání veřejných zakázek</w:t>
      </w:r>
    </w:p>
    <w:p w14:paraId="38F025EF" w14:textId="77777777" w:rsidR="00404B31" w:rsidRPr="006A7F4E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A7F4E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FEC17B0" w14:textId="77777777" w:rsidR="00404B31" w:rsidRPr="006A7F4E" w:rsidRDefault="00404B31" w:rsidP="00404B31">
      <w:pPr>
        <w:spacing w:before="360"/>
      </w:pPr>
      <w:r w:rsidRPr="006A7F4E">
        <w:rPr>
          <w:b/>
        </w:rPr>
        <w:t>Česká republika – Česká školní inspekce</w:t>
      </w:r>
    </w:p>
    <w:p w14:paraId="4F55C149" w14:textId="77777777" w:rsidR="00404B31" w:rsidRPr="006A7F4E" w:rsidRDefault="00404B31" w:rsidP="00404B31">
      <w:pPr>
        <w:spacing w:before="0"/>
        <w:ind w:left="2552" w:hanging="2552"/>
      </w:pPr>
      <w:r w:rsidRPr="006A7F4E">
        <w:t>sídlo:</w:t>
      </w:r>
      <w:r w:rsidRPr="006A7F4E">
        <w:tab/>
        <w:t>Fráni Šrámka 37, 150 21 Praha 5</w:t>
      </w:r>
    </w:p>
    <w:p w14:paraId="27E4DB39" w14:textId="77777777" w:rsidR="00404B31" w:rsidRPr="006A7F4E" w:rsidRDefault="00404B31" w:rsidP="00404B31">
      <w:pPr>
        <w:spacing w:before="0"/>
        <w:ind w:left="2552" w:hanging="2552"/>
      </w:pPr>
      <w:r w:rsidRPr="006A7F4E">
        <w:t>zastoupená:</w:t>
      </w:r>
      <w:r w:rsidRPr="006A7F4E">
        <w:tab/>
        <w:t>Mgr. Tomášem Zatloukalem, ústředním školním inspektorem</w:t>
      </w:r>
    </w:p>
    <w:p w14:paraId="11BADB0C" w14:textId="77777777" w:rsidR="00404B31" w:rsidRPr="006A7F4E" w:rsidRDefault="00404B31" w:rsidP="00404B31">
      <w:pPr>
        <w:spacing w:before="0"/>
        <w:ind w:left="2552" w:hanging="2552"/>
      </w:pPr>
      <w:r w:rsidRPr="006A7F4E">
        <w:t>IČ:</w:t>
      </w:r>
      <w:r w:rsidRPr="006A7F4E">
        <w:tab/>
        <w:t>00638994</w:t>
      </w:r>
    </w:p>
    <w:p w14:paraId="48721DD2" w14:textId="77777777" w:rsidR="00404B31" w:rsidRPr="006A7F4E" w:rsidRDefault="00404B31" w:rsidP="00404B31">
      <w:pPr>
        <w:spacing w:before="0"/>
        <w:ind w:left="2552" w:hanging="2552"/>
      </w:pPr>
      <w:r w:rsidRPr="006A7F4E">
        <w:t>bankovní spojení:</w:t>
      </w:r>
      <w:r w:rsidRPr="006A7F4E">
        <w:tab/>
        <w:t>ČNB, Praha 1, číslo účtu: 7429061/0710</w:t>
      </w:r>
    </w:p>
    <w:p w14:paraId="5CEEDF8C" w14:textId="77777777" w:rsidR="006120E0" w:rsidRDefault="00404B31" w:rsidP="00404B31">
      <w:pPr>
        <w:spacing w:before="0"/>
        <w:ind w:left="2552" w:hanging="2552"/>
      </w:pPr>
      <w:r w:rsidRPr="006120E0">
        <w:t>kontaktní osoba:</w:t>
      </w:r>
      <w:r w:rsidRPr="006A7F4E">
        <w:tab/>
      </w:r>
      <w:r w:rsidR="006120E0">
        <w:t>Bc. Kamil Melichárek</w:t>
      </w:r>
      <w:r>
        <w:t xml:space="preserve">, e-mail: </w:t>
      </w:r>
      <w:hyperlink r:id="rId8" w:history="1">
        <w:r w:rsidR="006120E0" w:rsidRPr="008368B1">
          <w:rPr>
            <w:rStyle w:val="Hypertextovodkaz"/>
          </w:rPr>
          <w:t>kamil.melicharek@csicr.cz</w:t>
        </w:r>
      </w:hyperlink>
      <w:r>
        <w:t xml:space="preserve">, </w:t>
      </w:r>
    </w:p>
    <w:p w14:paraId="5302EB07" w14:textId="77777777" w:rsidR="00404B31" w:rsidRPr="006A7F4E" w:rsidRDefault="006120E0" w:rsidP="00737B7F">
      <w:pPr>
        <w:spacing w:before="0"/>
        <w:ind w:left="2552"/>
      </w:pPr>
      <w:r>
        <w:t>tel: 251 023 225</w:t>
      </w:r>
    </w:p>
    <w:p w14:paraId="31FF5E56" w14:textId="77777777" w:rsidR="00404B31" w:rsidRPr="006A7F4E" w:rsidRDefault="00404B31" w:rsidP="00404B31">
      <w:r w:rsidRPr="006A7F4E">
        <w:t>jako „kupující“</w:t>
      </w:r>
    </w:p>
    <w:p w14:paraId="2CD2C736" w14:textId="77777777" w:rsidR="00404B31" w:rsidRPr="006A7F4E" w:rsidRDefault="00404B31" w:rsidP="00404B31">
      <w:pPr>
        <w:spacing w:before="240" w:after="240"/>
      </w:pPr>
      <w:r w:rsidRPr="006A7F4E">
        <w:t>a</w:t>
      </w:r>
    </w:p>
    <w:p w14:paraId="2D311E69" w14:textId="77777777" w:rsidR="00404B31" w:rsidRPr="006A7F4E" w:rsidRDefault="00404B31" w:rsidP="00404B31">
      <w:r w:rsidRPr="006A7F4E">
        <w:rPr>
          <w:b/>
        </w:rPr>
        <w:t>…</w:t>
      </w:r>
    </w:p>
    <w:p w14:paraId="50687A09" w14:textId="77777777" w:rsidR="00404B31" w:rsidRPr="006A7F4E" w:rsidRDefault="00404B31" w:rsidP="00404B31">
      <w:pPr>
        <w:spacing w:before="0"/>
        <w:ind w:left="2552" w:hanging="2552"/>
      </w:pPr>
      <w:r w:rsidRPr="006A7F4E">
        <w:t>sídlo:</w:t>
      </w:r>
      <w:r w:rsidRPr="006A7F4E">
        <w:tab/>
      </w:r>
    </w:p>
    <w:p w14:paraId="531E8795" w14:textId="77777777" w:rsidR="00404B31" w:rsidRPr="006A7F4E" w:rsidRDefault="00404B31" w:rsidP="00404B31">
      <w:pPr>
        <w:spacing w:before="0"/>
        <w:ind w:left="2552" w:hanging="2552"/>
      </w:pPr>
      <w:r w:rsidRPr="006A7F4E">
        <w:t>zastoupený:</w:t>
      </w:r>
      <w:r w:rsidRPr="006A7F4E">
        <w:tab/>
      </w:r>
    </w:p>
    <w:p w14:paraId="55443093" w14:textId="77777777" w:rsidR="00404B31" w:rsidRPr="006A7F4E" w:rsidRDefault="00404B31" w:rsidP="00404B31">
      <w:pPr>
        <w:spacing w:before="0"/>
        <w:ind w:left="2552" w:hanging="2552"/>
      </w:pPr>
      <w:r w:rsidRPr="006A7F4E">
        <w:t>IČ:</w:t>
      </w:r>
      <w:r w:rsidRPr="006A7F4E">
        <w:tab/>
      </w:r>
    </w:p>
    <w:p w14:paraId="34086240" w14:textId="77777777" w:rsidR="00404B31" w:rsidRPr="006A7F4E" w:rsidRDefault="00404B31" w:rsidP="00404B31">
      <w:pPr>
        <w:spacing w:before="0"/>
        <w:ind w:left="2552" w:hanging="2552"/>
      </w:pPr>
      <w:r w:rsidRPr="006A7F4E">
        <w:t xml:space="preserve">zapsaná v obchodním rejstříku vedeném u … soudu v </w:t>
      </w:r>
      <w:r w:rsidRPr="006A7F4E">
        <w:softHyphen/>
      </w:r>
      <w:r w:rsidRPr="006A7F4E">
        <w:softHyphen/>
        <w:t>……, oddíl ……, vložka ……</w:t>
      </w:r>
    </w:p>
    <w:p w14:paraId="40AE0BD7" w14:textId="77777777" w:rsidR="00404B31" w:rsidRPr="006A7F4E" w:rsidRDefault="00404B31" w:rsidP="00404B31">
      <w:pPr>
        <w:spacing w:before="0"/>
        <w:ind w:left="2552" w:hanging="2552"/>
      </w:pPr>
      <w:r w:rsidRPr="006A7F4E">
        <w:t>bankovní spojení:</w:t>
      </w:r>
      <w:r w:rsidRPr="006A7F4E">
        <w:tab/>
      </w:r>
    </w:p>
    <w:p w14:paraId="700901BB" w14:textId="77777777" w:rsidR="00404B31" w:rsidRPr="006A7F4E" w:rsidRDefault="00404B31" w:rsidP="00404B31">
      <w:pPr>
        <w:spacing w:before="0"/>
        <w:ind w:left="2552" w:hanging="2552"/>
      </w:pPr>
      <w:r w:rsidRPr="006A7F4E">
        <w:t>kontaktní osoba:</w:t>
      </w:r>
      <w:r w:rsidRPr="006A7F4E">
        <w:tab/>
      </w:r>
      <w:r>
        <w:t xml:space="preserve">, e-mail:, </w:t>
      </w:r>
      <w:r>
        <w:tab/>
        <w:t>tel:</w:t>
      </w:r>
    </w:p>
    <w:p w14:paraId="24945FD7" w14:textId="77777777" w:rsidR="00404B31" w:rsidRPr="006A7F4E" w:rsidRDefault="00404B31" w:rsidP="00737B7F">
      <w:pPr>
        <w:spacing w:before="0"/>
      </w:pPr>
      <w:r w:rsidRPr="006A7F4E">
        <w:tab/>
      </w:r>
    </w:p>
    <w:p w14:paraId="6B2D8D26" w14:textId="77777777" w:rsidR="00404B31" w:rsidRPr="007A0371" w:rsidRDefault="00404B31" w:rsidP="00404B31">
      <w:r w:rsidRPr="006A7F4E">
        <w:t>jako „prodávající“</w:t>
      </w:r>
    </w:p>
    <w:p w14:paraId="4D8CE709" w14:textId="77777777" w:rsidR="00404B31" w:rsidRPr="00CC13D6" w:rsidRDefault="007A037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404B31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31882467" w14:textId="082A5651" w:rsidR="00404B31" w:rsidRPr="00F875E3" w:rsidRDefault="00404B31" w:rsidP="00404B31">
      <w:pPr>
        <w:widowControl w:val="0"/>
        <w:numPr>
          <w:ilvl w:val="0"/>
          <w:numId w:val="14"/>
        </w:numPr>
        <w:suppressAutoHyphens/>
        <w:autoSpaceDN w:val="0"/>
        <w:ind w:left="0" w:firstLine="0"/>
        <w:contextualSpacing/>
        <w:textAlignment w:val="baseline"/>
      </w:pPr>
      <w:r w:rsidRPr="00F875E3">
        <w:t xml:space="preserve">Podkladem pro uzavření této </w:t>
      </w:r>
      <w:r w:rsidR="00015C76">
        <w:t xml:space="preserve">dohody </w:t>
      </w:r>
      <w:r w:rsidRPr="00F875E3">
        <w:t>je původní zad</w:t>
      </w:r>
      <w:r w:rsidR="006165BC">
        <w:t>ávací řízení veřejné zakázky ve </w:t>
      </w:r>
      <w:r w:rsidRPr="00F875E3">
        <w:t xml:space="preserve">zjednodušeném podlimitním řízení na dodávky s názvem akce </w:t>
      </w:r>
      <w:r w:rsidRPr="00F875E3">
        <w:rPr>
          <w:b/>
        </w:rPr>
        <w:t>„Č</w:t>
      </w:r>
      <w:r w:rsidR="00890905">
        <w:rPr>
          <w:b/>
        </w:rPr>
        <w:t xml:space="preserve">ŠI Praha – </w:t>
      </w:r>
      <w:r w:rsidR="00890905" w:rsidRPr="005A58D7">
        <w:rPr>
          <w:b/>
        </w:rPr>
        <w:t>Obnova autoparku 2016</w:t>
      </w:r>
      <w:r w:rsidR="00F05425" w:rsidRPr="005A58D7">
        <w:rPr>
          <w:b/>
        </w:rPr>
        <w:t xml:space="preserve"> </w:t>
      </w:r>
      <w:r w:rsidR="006165BC" w:rsidRPr="005A58D7">
        <w:rPr>
          <w:b/>
        </w:rPr>
        <w:t>I</w:t>
      </w:r>
      <w:r w:rsidR="00F05425" w:rsidRPr="005A58D7">
        <w:rPr>
          <w:b/>
        </w:rPr>
        <w:t>II</w:t>
      </w:r>
      <w:r w:rsidRPr="00F875E3">
        <w:rPr>
          <w:b/>
        </w:rPr>
        <w:t>“</w:t>
      </w:r>
      <w:r w:rsidRPr="00F875E3">
        <w:t>, Identif</w:t>
      </w:r>
      <w:r w:rsidR="00890905">
        <w:t>ikační číslo SMVS:</w:t>
      </w:r>
      <w:r w:rsidR="005A58D7">
        <w:t xml:space="preserve"> 233V012000196</w:t>
      </w:r>
      <w:r w:rsidRPr="00F875E3">
        <w:t>. Účel a cíle plnění vyplývají ze zadávací dokumentace podle věty první.</w:t>
      </w:r>
    </w:p>
    <w:p w14:paraId="4EE95EFB" w14:textId="77777777" w:rsidR="00404B31" w:rsidRDefault="00404B31" w:rsidP="00404B31">
      <w:pPr>
        <w:pStyle w:val="Textbody"/>
        <w:numPr>
          <w:ilvl w:val="0"/>
          <w:numId w:val="14"/>
        </w:numPr>
        <w:spacing w:before="120"/>
        <w:ind w:left="0" w:firstLine="0"/>
        <w:rPr>
          <w:sz w:val="24"/>
          <w:szCs w:val="24"/>
        </w:rPr>
      </w:pPr>
      <w:r w:rsidRPr="00F875E3">
        <w:rPr>
          <w:sz w:val="24"/>
          <w:szCs w:val="24"/>
        </w:rPr>
        <w:t>Předmět obnovy autoparku bude financován z Programu 233V01 – Rozvoj a obnova materiálně technické základny systému řízení MŠMT.</w:t>
      </w:r>
    </w:p>
    <w:p w14:paraId="69ED9BAC" w14:textId="79B73C70" w:rsidR="00404B31" w:rsidRDefault="00404B31" w:rsidP="00404B31">
      <w:pPr>
        <w:widowControl w:val="0"/>
        <w:numPr>
          <w:ilvl w:val="0"/>
          <w:numId w:val="14"/>
        </w:numPr>
        <w:suppressAutoHyphens/>
        <w:autoSpaceDN w:val="0"/>
        <w:ind w:left="0" w:firstLine="0"/>
        <w:textAlignment w:val="baseline"/>
      </w:pPr>
      <w:r w:rsidRPr="00FF0BFA">
        <w:t xml:space="preserve">Kupující má právo odstoupit od </w:t>
      </w:r>
      <w:r w:rsidR="00015C76">
        <w:t xml:space="preserve">dohody </w:t>
      </w:r>
      <w:r w:rsidRPr="00FF0BFA">
        <w:t>v případě, že prodávající ve své nabídce v původním zadávacím řízení uvedl informace nebo doklady, k</w:t>
      </w:r>
      <w:r>
        <w:t>teré neodpovídají skutečnosti a </w:t>
      </w:r>
      <w:r w:rsidRPr="00FF0BFA">
        <w:t>měly nebo mohly mít vliv na výsledek zadávacího řízení.</w:t>
      </w:r>
    </w:p>
    <w:p w14:paraId="5B7A032E" w14:textId="77777777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72D8D28D" w14:textId="49EDB20C" w:rsidR="00404B31" w:rsidRDefault="00404B31" w:rsidP="00404B31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 xml:space="preserve">Předmětem této rámcové </w:t>
      </w:r>
      <w:r w:rsidR="00015C76">
        <w:t xml:space="preserve">dohody </w:t>
      </w:r>
      <w:r w:rsidR="00890905">
        <w:t>je dodání 9</w:t>
      </w:r>
      <w:r>
        <w:t xml:space="preserve"> ks nových osobních automobilů nižš</w:t>
      </w:r>
      <w:r w:rsidR="00890905">
        <w:t xml:space="preserve">í střední třídy </w:t>
      </w:r>
      <w:r w:rsidR="00A01589">
        <w:t xml:space="preserve">v provedení kombi </w:t>
      </w:r>
      <w:r w:rsidR="00890905">
        <w:t>(rok výroby 2016</w:t>
      </w:r>
      <w:r w:rsidR="00623107">
        <w:t xml:space="preserve"> nebo 2017</w:t>
      </w:r>
      <w:r>
        <w:t>)</w:t>
      </w:r>
      <w:r w:rsidR="00890905">
        <w:t xml:space="preserve"> a 1 osobního automobilu vyšší střední třídy v provedení limuzína (rok výroby 2016</w:t>
      </w:r>
      <w:r w:rsidR="008B2C3D">
        <w:t xml:space="preserve"> nebo 2017</w:t>
      </w:r>
      <w:r w:rsidR="00890905">
        <w:t>)</w:t>
      </w:r>
      <w:r>
        <w:t xml:space="preserve"> splňující technické podmínky uvedené v příloze č. 1 této </w:t>
      </w:r>
      <w:r w:rsidR="00B676B5">
        <w:t>dohod</w:t>
      </w:r>
      <w:r>
        <w:t>y (dále jen „automobily“).</w:t>
      </w:r>
    </w:p>
    <w:p w14:paraId="03125912" w14:textId="77777777" w:rsidR="00404B31" w:rsidRPr="00543AAC" w:rsidRDefault="00404B31" w:rsidP="00404B31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Prodávající se dále zavazuje provést registraci všech doda</w:t>
      </w:r>
      <w:r w:rsidR="006165BC">
        <w:t>ných automobilů na </w:t>
      </w:r>
      <w:r>
        <w:t>Dopravním inspektorátu Praha a vyřízení pojištění odpovědnosti za škodu způsobenou provozem vozidla („povinné ručení“), a to nejpozději ke dni předání automobilů.</w:t>
      </w:r>
    </w:p>
    <w:p w14:paraId="71EFC61A" w14:textId="77777777" w:rsidR="00404B31" w:rsidRPr="00094EB3" w:rsidRDefault="00404B31" w:rsidP="00404B31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094EB3">
        <w:t>Každý automobil bude homologován a technick</w:t>
      </w:r>
      <w:r>
        <w:t>y způsobilý ve smyslu zákona č. </w:t>
      </w:r>
      <w:r w:rsidRPr="00094EB3">
        <w:t>56/2001 Sb., o podmínkách provozu vozidel na pozemních komunikacích a o změně zákona č. 168/1999 Sb., o pojištění odpovědnosti za škodu způsobenou provozem vozidla a o změně některých souvisejících zákonů, ve znění zákona č. 307/1999 Sb., ve znění pozdějších předpisů.</w:t>
      </w:r>
    </w:p>
    <w:p w14:paraId="168FC6FD" w14:textId="7126F0EE" w:rsidR="00404B31" w:rsidRPr="007A0371" w:rsidRDefault="00404B31" w:rsidP="00404B31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  <w:rPr>
          <w:i/>
          <w:color w:val="A6A6A6"/>
        </w:rPr>
      </w:pPr>
      <w:r w:rsidRPr="00094EB3">
        <w:t xml:space="preserve">Zjistí-li prodávající při plnění </w:t>
      </w:r>
      <w:r w:rsidR="00015C76">
        <w:t xml:space="preserve">dohody </w:t>
      </w:r>
      <w:r w:rsidRPr="00094EB3">
        <w:t>důvody pro úpravu předmětu plnění, je povinen bezodkladn</w:t>
      </w:r>
      <w:r>
        <w:t>ě písemně informovat kupujícího</w:t>
      </w:r>
      <w:r w:rsidRPr="00094EB3">
        <w:t xml:space="preserve"> a navrhnout dodatek k té</w:t>
      </w:r>
      <w:r>
        <w:t xml:space="preserve">to </w:t>
      </w:r>
      <w:r w:rsidR="00B676B5">
        <w:t>dohod</w:t>
      </w:r>
      <w:r>
        <w:t>ě. Není-li kupujícím</w:t>
      </w:r>
      <w:r w:rsidRPr="00094EB3">
        <w:t xml:space="preserve"> stanoveno jinak, úpravy předmětu plnění </w:t>
      </w:r>
      <w:r>
        <w:t>prodávající</w:t>
      </w:r>
      <w:r w:rsidRPr="00094EB3">
        <w:t xml:space="preserve"> při pln</w:t>
      </w:r>
      <w:r w:rsidR="00015C76">
        <w:t>ění zohlední až </w:t>
      </w:r>
      <w:r w:rsidR="006165BC">
        <w:t>na </w:t>
      </w:r>
      <w:r w:rsidRPr="00094EB3">
        <w:t>základě účinného písemného dodatku k</w:t>
      </w:r>
      <w:r w:rsidR="00015C76">
        <w:t> </w:t>
      </w:r>
      <w:r w:rsidRPr="00094EB3">
        <w:t>té</w:t>
      </w:r>
      <w:r>
        <w:t>to</w:t>
      </w:r>
      <w:r w:rsidR="00015C76">
        <w:t xml:space="preserve"> dohodě</w:t>
      </w:r>
      <w:r>
        <w:t>. Pokud tak prodávající</w:t>
      </w:r>
      <w:r w:rsidRPr="00094EB3">
        <w:t xml:space="preserve"> neučiní, má se za to, že práce a dodávky jím provedené byly v předmětu díla a v jeho ceně zahrnuty</w:t>
      </w:r>
      <w:r w:rsidRPr="00CC13D6">
        <w:rPr>
          <w:i/>
          <w:color w:val="A6A6A6"/>
        </w:rPr>
        <w:t>.</w:t>
      </w:r>
    </w:p>
    <w:p w14:paraId="24D1A5EA" w14:textId="77777777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9D6B8DC" w14:textId="77777777" w:rsidR="00404B31" w:rsidRPr="00CC13D6" w:rsidRDefault="00404B31" w:rsidP="00404B31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4A49F9">
        <w:t>Česká školní inspekce, Fráni Šrámka 37, 150 21 Praha 5.</w:t>
      </w:r>
    </w:p>
    <w:p w14:paraId="5D7E81E6" w14:textId="6841266B" w:rsidR="00291E87" w:rsidRDefault="00291E87" w:rsidP="00291E87">
      <w:pPr>
        <w:pStyle w:val="Odstavecseseznamem1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Ke splnění zakázky dojde řádným předáním předmětu plnění prodávajícím kupujícímu. Zakázka musí být splněna nejpozději do 31. 5. 2017, přičemž 9 ks automobilů nižší střední třídy musí být dodáno do 28. 2. 2017 a automobil vy</w:t>
      </w:r>
      <w:r w:rsidR="006165BC">
        <w:t>šší střední třídy</w:t>
      </w:r>
      <w:r>
        <w:t xml:space="preserve"> v provedení limuzína musí být dodán do 31. 5. 2017.</w:t>
      </w:r>
      <w:r w:rsidR="00E1132B">
        <w:t xml:space="preserve"> O předání a převzetí jednotlivých automobilů bude smluvními stranami sepsán předávací protokol.</w:t>
      </w:r>
    </w:p>
    <w:p w14:paraId="594A3450" w14:textId="77777777" w:rsidR="00404B31" w:rsidRPr="004A49F9" w:rsidRDefault="00404B31" w:rsidP="00404B31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B50F56">
        <w:t>Kupující je povinen v protokolu o předání a převzetí popsat vady, nedostatky či své výhrady, pro které odmítl dílo převzít, případně popsat, jak se tyto vady projevují.</w:t>
      </w:r>
    </w:p>
    <w:p w14:paraId="0EC5C026" w14:textId="77777777" w:rsidR="00404B31" w:rsidRPr="00CC13D6" w:rsidRDefault="007A037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404B31"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="00404B31" w:rsidRPr="00CC13D6">
        <w:rPr>
          <w:rFonts w:ascii="Times New Roman" w:hAnsi="Times New Roman" w:cs="Times New Roman"/>
          <w:sz w:val="24"/>
          <w:szCs w:val="24"/>
        </w:rPr>
        <w:softHyphen/>
      </w:r>
      <w:r w:rsidR="00404B31"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B888C82" w14:textId="335C6EA0" w:rsidR="00E31FC7" w:rsidRDefault="00404B31" w:rsidP="00E31FC7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31FC7" w14:paraId="04094D66" w14:textId="77777777" w:rsidTr="00E31FC7">
        <w:tc>
          <w:tcPr>
            <w:tcW w:w="2265" w:type="dxa"/>
            <w:shd w:val="clear" w:color="auto" w:fill="0073CF"/>
            <w:vAlign w:val="center"/>
          </w:tcPr>
          <w:p w14:paraId="6A83B7ED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lef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0073CF"/>
            <w:vAlign w:val="center"/>
          </w:tcPr>
          <w:p w14:paraId="5A33E6A6" w14:textId="186B40ED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1FC7">
              <w:rPr>
                <w:b/>
                <w:color w:val="FFFFFF" w:themeColor="background1"/>
                <w:sz w:val="22"/>
                <w:szCs w:val="22"/>
              </w:rPr>
              <w:t>Cena bez DPH</w:t>
            </w:r>
          </w:p>
        </w:tc>
        <w:tc>
          <w:tcPr>
            <w:tcW w:w="2266" w:type="dxa"/>
            <w:shd w:val="clear" w:color="auto" w:fill="0073CF"/>
            <w:vAlign w:val="center"/>
          </w:tcPr>
          <w:p w14:paraId="14244932" w14:textId="65A67C11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1FC7">
              <w:rPr>
                <w:b/>
                <w:color w:val="FFFFFF" w:themeColor="background1"/>
                <w:sz w:val="22"/>
                <w:szCs w:val="22"/>
              </w:rPr>
              <w:t>DPH ve výši 21 %</w:t>
            </w:r>
          </w:p>
        </w:tc>
        <w:tc>
          <w:tcPr>
            <w:tcW w:w="2266" w:type="dxa"/>
            <w:shd w:val="clear" w:color="auto" w:fill="0073CF"/>
            <w:vAlign w:val="center"/>
          </w:tcPr>
          <w:p w14:paraId="4F18C34D" w14:textId="3EF28C51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31FC7">
              <w:rPr>
                <w:b/>
                <w:color w:val="FFFFFF" w:themeColor="background1"/>
                <w:sz w:val="22"/>
                <w:szCs w:val="22"/>
              </w:rPr>
              <w:t>Cena včetně DPH</w:t>
            </w:r>
          </w:p>
        </w:tc>
      </w:tr>
      <w:tr w:rsidR="00E31FC7" w14:paraId="3BCF6241" w14:textId="77777777" w:rsidTr="00E31FC7">
        <w:trPr>
          <w:trHeight w:val="567"/>
        </w:trPr>
        <w:tc>
          <w:tcPr>
            <w:tcW w:w="2265" w:type="dxa"/>
            <w:vAlign w:val="center"/>
          </w:tcPr>
          <w:p w14:paraId="73EAEF29" w14:textId="28EA8CDA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E31FC7">
              <w:rPr>
                <w:sz w:val="22"/>
                <w:szCs w:val="22"/>
              </w:rPr>
              <w:t>Cena za 1 vozidlo nižší střední třídy</w:t>
            </w:r>
          </w:p>
        </w:tc>
        <w:tc>
          <w:tcPr>
            <w:tcW w:w="2265" w:type="dxa"/>
            <w:vAlign w:val="center"/>
          </w:tcPr>
          <w:p w14:paraId="16E5DF13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0BAB9407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505A85E4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E31FC7" w14:paraId="278DC099" w14:textId="77777777" w:rsidTr="00E31FC7">
        <w:trPr>
          <w:trHeight w:val="567"/>
        </w:trPr>
        <w:tc>
          <w:tcPr>
            <w:tcW w:w="2265" w:type="dxa"/>
            <w:vAlign w:val="center"/>
          </w:tcPr>
          <w:p w14:paraId="1DF93D12" w14:textId="17E435A4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E31FC7">
              <w:rPr>
                <w:sz w:val="22"/>
                <w:szCs w:val="22"/>
              </w:rPr>
              <w:t>Cena za 1 vozidlo vyšší střední třídy</w:t>
            </w:r>
          </w:p>
        </w:tc>
        <w:tc>
          <w:tcPr>
            <w:tcW w:w="2265" w:type="dxa"/>
            <w:vAlign w:val="center"/>
          </w:tcPr>
          <w:p w14:paraId="7DA88CC3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62D2201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C7E624B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E31FC7" w14:paraId="7DE0E190" w14:textId="77777777" w:rsidTr="00E31FC7">
        <w:trPr>
          <w:trHeight w:val="567"/>
        </w:trPr>
        <w:tc>
          <w:tcPr>
            <w:tcW w:w="2265" w:type="dxa"/>
            <w:vAlign w:val="center"/>
          </w:tcPr>
          <w:p w14:paraId="07392829" w14:textId="069FDD6F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left"/>
              <w:rPr>
                <w:sz w:val="22"/>
                <w:szCs w:val="22"/>
              </w:rPr>
            </w:pPr>
            <w:r w:rsidRPr="00E31FC7">
              <w:rPr>
                <w:sz w:val="22"/>
                <w:szCs w:val="22"/>
              </w:rPr>
              <w:t>Cena celkem</w:t>
            </w:r>
            <w:r w:rsidR="00DF2466">
              <w:rPr>
                <w:sz w:val="22"/>
                <w:szCs w:val="22"/>
              </w:rPr>
              <w:t>*</w:t>
            </w:r>
          </w:p>
        </w:tc>
        <w:tc>
          <w:tcPr>
            <w:tcW w:w="2265" w:type="dxa"/>
            <w:vAlign w:val="center"/>
          </w:tcPr>
          <w:p w14:paraId="36C6531C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716F2512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FEE23D1" w14:textId="77777777" w:rsidR="00E31FC7" w:rsidRPr="00E31FC7" w:rsidRDefault="00E31FC7" w:rsidP="00E31FC7">
            <w:pPr>
              <w:pStyle w:val="Odstavecseseznamem1"/>
              <w:widowControl w:val="0"/>
              <w:spacing w:before="20" w:after="20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</w:tbl>
    <w:p w14:paraId="3DFEA6AB" w14:textId="56F43500" w:rsidR="00DF2466" w:rsidRPr="00DF2466" w:rsidRDefault="00DF2466" w:rsidP="00DF2466">
      <w:pPr>
        <w:pStyle w:val="Odstavecseseznamem1"/>
        <w:widowControl w:val="0"/>
        <w:spacing w:before="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* Cena celkem za 9 vozidel nižší střední třídy a 1 vozidlo vyšší střední třídy.</w:t>
      </w:r>
    </w:p>
    <w:p w14:paraId="3BA3EC50" w14:textId="77777777" w:rsidR="00404B31" w:rsidRPr="0035133B" w:rsidRDefault="00404B31" w:rsidP="00404B31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35133B">
        <w:t>Do celkové ceny podle odstavce 1 jsou zahrnuty veškeré náklady prodávajícího včetně nákladů na dopravu a také na registraci všech automobilů na</w:t>
      </w:r>
      <w:r w:rsidR="006165BC">
        <w:t xml:space="preserve"> Dopravním inspektorátu Praha a </w:t>
      </w:r>
      <w:r w:rsidRPr="0035133B">
        <w:t>vyřízení zákonného pojištění odpovědnosti z provozu vozidel ke dni předání automobilů.</w:t>
      </w:r>
    </w:p>
    <w:p w14:paraId="1AAD839E" w14:textId="16B9F880" w:rsidR="00404B31" w:rsidRPr="00F24BF5" w:rsidRDefault="00404B31" w:rsidP="00404B31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35133B">
        <w:rPr>
          <w:szCs w:val="22"/>
        </w:rPr>
        <w:t>Cena podle odstavce 1 je pl</w:t>
      </w:r>
      <w:r w:rsidR="00015C76">
        <w:rPr>
          <w:szCs w:val="22"/>
        </w:rPr>
        <w:t>atná po celou dobu trvání této dohody</w:t>
      </w:r>
      <w:r w:rsidRPr="0035133B">
        <w:rPr>
          <w:szCs w:val="22"/>
        </w:rPr>
        <w:t xml:space="preserve"> bez ohledu na vývoj inflace či jiné skutečnosti promítající se do ceny výrobků či služeb na trhu.</w:t>
      </w:r>
    </w:p>
    <w:p w14:paraId="0D9F13FA" w14:textId="19AE3987" w:rsidR="00404B31" w:rsidRPr="004A49F9" w:rsidRDefault="00404B31" w:rsidP="00404B31">
      <w:pPr>
        <w:pStyle w:val="Odstavecseseznamem"/>
        <w:widowControl w:val="0"/>
        <w:numPr>
          <w:ilvl w:val="0"/>
          <w:numId w:val="5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9F9">
        <w:rPr>
          <w:rFonts w:ascii="Times New Roman" w:hAnsi="Times New Roman" w:cs="Times New Roman"/>
          <w:sz w:val="24"/>
          <w:szCs w:val="24"/>
        </w:rPr>
        <w:t>Smluvní strany výslovně sjednávají, že nejde o tzv. cenu podle rozpočtu bez záruky jeho úplnosti či rozpočtu nezávazného ve smyslu § 2622 občanského zákoníku a na její výši nemá vliv vynaložení či výše jakýchkoli nákladů či poplatků, k jejichž úhradě</w:t>
      </w:r>
      <w:r w:rsidR="00B676B5">
        <w:rPr>
          <w:rFonts w:ascii="Times New Roman" w:hAnsi="Times New Roman" w:cs="Times New Roman"/>
          <w:sz w:val="24"/>
          <w:szCs w:val="24"/>
        </w:rPr>
        <w:t xml:space="preserve"> je zhotovitel na základě této dohod</w:t>
      </w:r>
      <w:r w:rsidRPr="004A49F9">
        <w:rPr>
          <w:rFonts w:ascii="Times New Roman" w:hAnsi="Times New Roman" w:cs="Times New Roman"/>
          <w:sz w:val="24"/>
          <w:szCs w:val="24"/>
        </w:rPr>
        <w:t>y či obecně závazných právních předpisů povinen.</w:t>
      </w:r>
    </w:p>
    <w:p w14:paraId="2ACE0D8D" w14:textId="77777777" w:rsidR="00404B31" w:rsidRPr="00CC13D6" w:rsidRDefault="00404B31" w:rsidP="00404B31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rPr>
          <w:szCs w:val="22"/>
        </w:rPr>
        <w:t>Cenu podle odstavce 1 je možné měnit pouze</w:t>
      </w:r>
    </w:p>
    <w:p w14:paraId="3DEAA8BF" w14:textId="77777777" w:rsidR="00404B31" w:rsidRPr="00CC13D6" w:rsidRDefault="00404B31" w:rsidP="00404B31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286D35">
        <w:t>prodávající</w:t>
      </w:r>
      <w:r>
        <w:rPr>
          <w:i/>
          <w:color w:val="A6A6A6"/>
        </w:rPr>
        <w:t xml:space="preserve"> </w:t>
      </w:r>
      <w:r w:rsidRPr="00CC13D6">
        <w:t>bude účtovat daň z přidané hodnoty podle aktuální zákonné úpravy,</w:t>
      </w:r>
    </w:p>
    <w:p w14:paraId="6E588F03" w14:textId="282B16F5" w:rsidR="00404B31" w:rsidRPr="00CC13D6" w:rsidRDefault="00404B31" w:rsidP="00404B31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>dojde-li ke změně ceny písemným dodatkem k</w:t>
      </w:r>
      <w:r w:rsidR="00015C76">
        <w:t> </w:t>
      </w:r>
      <w:r w:rsidRPr="00CC13D6">
        <w:t>této</w:t>
      </w:r>
      <w:r w:rsidR="00015C76">
        <w:t xml:space="preserve"> dohodě</w:t>
      </w:r>
      <w:r w:rsidRPr="00CC13D6">
        <w:t>.</w:t>
      </w:r>
    </w:p>
    <w:p w14:paraId="567347F2" w14:textId="19FA0DA5" w:rsidR="00404B31" w:rsidRPr="00286D35" w:rsidRDefault="00404B31" w:rsidP="00404B31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286D35">
        <w:t xml:space="preserve">Kupujícímu nebudou účtovány náklady spojené s dodatečně zjištěnými skutečnostmi, které měl možnost </w:t>
      </w:r>
      <w:r>
        <w:t>prodávající</w:t>
      </w:r>
      <w:r w:rsidRPr="00286D35">
        <w:t xml:space="preserve"> zjistit před uzavřením</w:t>
      </w:r>
      <w:r w:rsidR="00015C76">
        <w:t xml:space="preserve"> této dohody</w:t>
      </w:r>
      <w:r w:rsidRPr="00286D35">
        <w:t>.</w:t>
      </w:r>
    </w:p>
    <w:p w14:paraId="1F9BF172" w14:textId="77777777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C8A76C9" w14:textId="72B6C792" w:rsidR="00404B31" w:rsidRPr="00FD4079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79">
        <w:rPr>
          <w:rFonts w:ascii="Times New Roman" w:hAnsi="Times New Roman" w:cs="Times New Roman"/>
          <w:sz w:val="24"/>
          <w:szCs w:val="24"/>
        </w:rPr>
        <w:t xml:space="preserve">Úhrada ceny za </w:t>
      </w:r>
      <w:r w:rsidR="002939F8">
        <w:rPr>
          <w:rFonts w:ascii="Times New Roman" w:hAnsi="Times New Roman" w:cs="Times New Roman"/>
          <w:sz w:val="24"/>
          <w:szCs w:val="24"/>
        </w:rPr>
        <w:t xml:space="preserve">jednotlivé dodané automobily </w:t>
      </w:r>
      <w:r w:rsidRPr="00FD4079">
        <w:rPr>
          <w:rFonts w:ascii="Times New Roman" w:hAnsi="Times New Roman" w:cs="Times New Roman"/>
          <w:sz w:val="24"/>
          <w:szCs w:val="24"/>
        </w:rPr>
        <w:t xml:space="preserve">bude provedena na základě příslušného daňového dokladu – faktury po splnění doloženém protokolem o předání a převzetí </w:t>
      </w:r>
      <w:r w:rsidR="002939F8">
        <w:rPr>
          <w:rFonts w:ascii="Times New Roman" w:hAnsi="Times New Roman" w:cs="Times New Roman"/>
          <w:sz w:val="24"/>
          <w:szCs w:val="24"/>
        </w:rPr>
        <w:t>jednotlivých dodaných automobilů</w:t>
      </w:r>
      <w:r w:rsidRPr="00FD4079">
        <w:rPr>
          <w:rFonts w:ascii="Times New Roman" w:hAnsi="Times New Roman" w:cs="Times New Roman"/>
          <w:sz w:val="24"/>
          <w:szCs w:val="24"/>
        </w:rPr>
        <w:t>.</w:t>
      </w:r>
    </w:p>
    <w:p w14:paraId="26FBC4BA" w14:textId="7652F9CC" w:rsidR="00404B31" w:rsidRPr="00FD4079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FD4079">
        <w:rPr>
          <w:rFonts w:ascii="Times New Roman" w:hAnsi="Times New Roman" w:cs="Times New Roman"/>
          <w:sz w:val="24"/>
          <w:szCs w:val="24"/>
        </w:rPr>
        <w:t xml:space="preserve"> provede úhradu ceny plnění na základě fa</w:t>
      </w:r>
      <w:r w:rsidR="00792CAD">
        <w:rPr>
          <w:rFonts w:ascii="Times New Roman" w:hAnsi="Times New Roman" w:cs="Times New Roman"/>
          <w:sz w:val="24"/>
          <w:szCs w:val="24"/>
        </w:rPr>
        <w:t xml:space="preserve">ktury vystavené </w:t>
      </w:r>
      <w:r w:rsidR="002939F8">
        <w:rPr>
          <w:rFonts w:ascii="Times New Roman" w:hAnsi="Times New Roman" w:cs="Times New Roman"/>
          <w:sz w:val="24"/>
          <w:szCs w:val="24"/>
        </w:rPr>
        <w:t xml:space="preserve">prodávajícím </w:t>
      </w:r>
      <w:r w:rsidR="00792CAD">
        <w:rPr>
          <w:rFonts w:ascii="Times New Roman" w:hAnsi="Times New Roman" w:cs="Times New Roman"/>
          <w:sz w:val="24"/>
          <w:szCs w:val="24"/>
        </w:rPr>
        <w:t>po </w:t>
      </w:r>
      <w:r w:rsidRPr="00FD4079">
        <w:rPr>
          <w:rFonts w:ascii="Times New Roman" w:hAnsi="Times New Roman" w:cs="Times New Roman"/>
          <w:sz w:val="24"/>
          <w:szCs w:val="24"/>
        </w:rPr>
        <w:t>předání</w:t>
      </w:r>
      <w:r w:rsidR="002939F8">
        <w:rPr>
          <w:rFonts w:ascii="Times New Roman" w:hAnsi="Times New Roman" w:cs="Times New Roman"/>
          <w:sz w:val="24"/>
          <w:szCs w:val="24"/>
        </w:rPr>
        <w:t xml:space="preserve"> jednotlivých dodaných automobilů. Každá f</w:t>
      </w:r>
      <w:r w:rsidRPr="00FD4079">
        <w:rPr>
          <w:rFonts w:ascii="Times New Roman" w:hAnsi="Times New Roman" w:cs="Times New Roman"/>
          <w:sz w:val="24"/>
          <w:szCs w:val="24"/>
        </w:rPr>
        <w:t>aktura musí obsahovat náležitosti daňového dokladu ve smyslu zákona č. 235/2004 Sb., včetně doplnění dalš</w:t>
      </w:r>
      <w:r w:rsidR="002939F8">
        <w:rPr>
          <w:rFonts w:ascii="Times New Roman" w:hAnsi="Times New Roman" w:cs="Times New Roman"/>
          <w:sz w:val="24"/>
          <w:szCs w:val="24"/>
        </w:rPr>
        <w:t>ích náležitostí faktury podle § </w:t>
      </w:r>
      <w:r w:rsidRPr="00FD4079">
        <w:rPr>
          <w:rFonts w:ascii="Times New Roman" w:hAnsi="Times New Roman" w:cs="Times New Roman"/>
          <w:sz w:val="24"/>
          <w:szCs w:val="24"/>
        </w:rPr>
        <w:t xml:space="preserve">435 občanského zákoníku. Na faktuře bude také uveden název původní veřejné zakázky, tj. ČŠI Praha – </w:t>
      </w:r>
      <w:r w:rsidRPr="005A58D7">
        <w:rPr>
          <w:rFonts w:ascii="Times New Roman" w:hAnsi="Times New Roman" w:cs="Times New Roman"/>
          <w:sz w:val="24"/>
          <w:szCs w:val="24"/>
        </w:rPr>
        <w:t xml:space="preserve">Obnova autoparku </w:t>
      </w:r>
      <w:r w:rsidR="00890905" w:rsidRPr="005A58D7">
        <w:rPr>
          <w:rFonts w:ascii="Times New Roman" w:hAnsi="Times New Roman" w:cs="Times New Roman"/>
          <w:sz w:val="24"/>
          <w:szCs w:val="24"/>
        </w:rPr>
        <w:t>2016</w:t>
      </w:r>
      <w:r w:rsidR="005F1340" w:rsidRPr="005A58D7">
        <w:rPr>
          <w:rFonts w:ascii="Times New Roman" w:hAnsi="Times New Roman" w:cs="Times New Roman"/>
          <w:sz w:val="24"/>
          <w:szCs w:val="24"/>
        </w:rPr>
        <w:t xml:space="preserve"> II</w:t>
      </w:r>
      <w:r w:rsidR="004751DE" w:rsidRPr="005A58D7">
        <w:rPr>
          <w:rFonts w:ascii="Times New Roman" w:hAnsi="Times New Roman" w:cs="Times New Roman"/>
          <w:sz w:val="24"/>
          <w:szCs w:val="24"/>
        </w:rPr>
        <w:t>I</w:t>
      </w:r>
      <w:r w:rsidRPr="005A58D7">
        <w:rPr>
          <w:rFonts w:ascii="Times New Roman" w:hAnsi="Times New Roman" w:cs="Times New Roman"/>
          <w:sz w:val="24"/>
          <w:szCs w:val="24"/>
        </w:rPr>
        <w:t>, Identifikační č</w:t>
      </w:r>
      <w:r w:rsidR="00890905" w:rsidRPr="005A58D7">
        <w:rPr>
          <w:rFonts w:ascii="Times New Roman" w:hAnsi="Times New Roman" w:cs="Times New Roman"/>
          <w:sz w:val="24"/>
          <w:szCs w:val="24"/>
        </w:rPr>
        <w:t>íslo SMVS:</w:t>
      </w:r>
      <w:r w:rsidR="004751DE" w:rsidRPr="005A58D7">
        <w:rPr>
          <w:rFonts w:ascii="Times New Roman" w:hAnsi="Times New Roman" w:cs="Times New Roman"/>
          <w:sz w:val="24"/>
          <w:szCs w:val="24"/>
        </w:rPr>
        <w:t xml:space="preserve"> </w:t>
      </w:r>
      <w:r w:rsidR="005A58D7" w:rsidRPr="005A58D7">
        <w:rPr>
          <w:rFonts w:ascii="Times New Roman" w:hAnsi="Times New Roman" w:cs="Times New Roman"/>
          <w:sz w:val="24"/>
          <w:szCs w:val="24"/>
        </w:rPr>
        <w:t>233V012000196.</w:t>
      </w:r>
    </w:p>
    <w:p w14:paraId="23B6E6E5" w14:textId="77777777" w:rsidR="00404B31" w:rsidRPr="00FD4079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79">
        <w:rPr>
          <w:rFonts w:ascii="Times New Roman" w:hAnsi="Times New Roman" w:cs="Times New Roman"/>
          <w:sz w:val="24"/>
          <w:szCs w:val="24"/>
        </w:rPr>
        <w:t>Úhrada ceny bude provedena a účtována v CZK.</w:t>
      </w:r>
    </w:p>
    <w:p w14:paraId="3AC49212" w14:textId="77777777" w:rsidR="00404B31" w:rsidRPr="00FD4079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79">
        <w:rPr>
          <w:rFonts w:ascii="Times New Roman" w:hAnsi="Times New Roman" w:cs="Times New Roman"/>
          <w:sz w:val="24"/>
          <w:szCs w:val="24"/>
        </w:rPr>
        <w:t xml:space="preserve">V případě, že faktura nebude mít odpovídající náležitosti, je </w:t>
      </w:r>
      <w:r>
        <w:rPr>
          <w:rFonts w:ascii="Times New Roman" w:hAnsi="Times New Roman" w:cs="Times New Roman"/>
          <w:sz w:val="24"/>
          <w:szCs w:val="24"/>
        </w:rPr>
        <w:t>kupující</w:t>
      </w:r>
      <w:r w:rsidRPr="00FD4079">
        <w:rPr>
          <w:rFonts w:ascii="Times New Roman" w:hAnsi="Times New Roman" w:cs="Times New Roman"/>
          <w:sz w:val="24"/>
          <w:szCs w:val="24"/>
        </w:rPr>
        <w:t xml:space="preserve"> oprávněn ji vrátit ve lhůtě splatnosti zpět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FD4079">
        <w:rPr>
          <w:rFonts w:ascii="Times New Roman" w:hAnsi="Times New Roman" w:cs="Times New Roman"/>
          <w:sz w:val="24"/>
          <w:szCs w:val="24"/>
        </w:rPr>
        <w:t xml:space="preserve"> k doplnění, aniž se tak dostane do prodlení se splatností. Lhůta splatnosti počíná běžet znovu od doručení náležitě doplněného či opraveného dokladu.</w:t>
      </w:r>
    </w:p>
    <w:p w14:paraId="22247CD4" w14:textId="77777777" w:rsidR="00404B31" w:rsidRPr="00FD4079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79">
        <w:rPr>
          <w:rFonts w:ascii="Times New Roman" w:hAnsi="Times New Roman" w:cs="Times New Roman"/>
          <w:sz w:val="24"/>
          <w:szCs w:val="24"/>
        </w:rPr>
        <w:t xml:space="preserve">Faktury budou splatné </w:t>
      </w:r>
      <w:r w:rsidRPr="00FD4079">
        <w:rPr>
          <w:rFonts w:ascii="Times New Roman" w:hAnsi="Times New Roman" w:cs="Times New Roman"/>
          <w:b/>
          <w:sz w:val="24"/>
          <w:szCs w:val="24"/>
        </w:rPr>
        <w:t xml:space="preserve">30 dní </w:t>
      </w:r>
      <w:r w:rsidRPr="00FD4079">
        <w:rPr>
          <w:rFonts w:ascii="Times New Roman" w:hAnsi="Times New Roman" w:cs="Times New Roman"/>
          <w:sz w:val="24"/>
          <w:szCs w:val="24"/>
        </w:rPr>
        <w:t xml:space="preserve">od data jejich doručení na adresu sídla </w:t>
      </w:r>
      <w:r>
        <w:rPr>
          <w:rFonts w:ascii="Times New Roman" w:hAnsi="Times New Roman" w:cs="Times New Roman"/>
          <w:sz w:val="24"/>
          <w:szCs w:val="24"/>
        </w:rPr>
        <w:t xml:space="preserve">kupujícího </w:t>
      </w:r>
      <w:r w:rsidRPr="00FD4079">
        <w:rPr>
          <w:rFonts w:ascii="Times New Roman" w:hAnsi="Times New Roman" w:cs="Times New Roman"/>
          <w:sz w:val="24"/>
          <w:szCs w:val="24"/>
        </w:rPr>
        <w:lastRenderedPageBreak/>
        <w:t xml:space="preserve">v závislosti na přidělení prostředků ze státního rozpočtu. Za zaplacení se považuje datum odepsání finanční částky za </w:t>
      </w:r>
      <w:r>
        <w:rPr>
          <w:rFonts w:ascii="Times New Roman" w:hAnsi="Times New Roman" w:cs="Times New Roman"/>
          <w:sz w:val="24"/>
          <w:szCs w:val="24"/>
        </w:rPr>
        <w:t>dodávku aut</w:t>
      </w:r>
      <w:r w:rsidR="0036212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mobilů</w:t>
      </w:r>
      <w:r w:rsidRPr="00FD4079">
        <w:rPr>
          <w:rFonts w:ascii="Times New Roman" w:hAnsi="Times New Roman" w:cs="Times New Roman"/>
          <w:sz w:val="24"/>
          <w:szCs w:val="24"/>
        </w:rPr>
        <w:t xml:space="preserve"> z účtu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FD4079">
        <w:rPr>
          <w:rFonts w:ascii="Times New Roman" w:hAnsi="Times New Roman" w:cs="Times New Roman"/>
          <w:sz w:val="24"/>
          <w:szCs w:val="24"/>
        </w:rPr>
        <w:t xml:space="preserve"> ve prospěch účtu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FD4079">
        <w:rPr>
          <w:rFonts w:ascii="Times New Roman" w:hAnsi="Times New Roman" w:cs="Times New Roman"/>
          <w:sz w:val="24"/>
          <w:szCs w:val="24"/>
        </w:rPr>
        <w:t>.</w:t>
      </w:r>
    </w:p>
    <w:p w14:paraId="6CD5A502" w14:textId="77777777" w:rsidR="00404B31" w:rsidRPr="009167AA" w:rsidRDefault="00404B31" w:rsidP="00404B31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FD4079">
        <w:rPr>
          <w:rFonts w:ascii="Times New Roman" w:hAnsi="Times New Roman" w:cs="Times New Roman"/>
          <w:sz w:val="24"/>
          <w:szCs w:val="24"/>
        </w:rPr>
        <w:t xml:space="preserve"> nebude poskytovat zálohy.</w:t>
      </w:r>
    </w:p>
    <w:p w14:paraId="5B282F51" w14:textId="77777777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2FAC1E5A" w14:textId="3B129A0F" w:rsidR="00404B31" w:rsidRDefault="00404B31" w:rsidP="00404B31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Kupující je oprávněn požadovat a prodávající je </w:t>
      </w:r>
      <w:r w:rsidRPr="00EF0FB2">
        <w:t xml:space="preserve">povinen zaplatit kupujícímu smluvní pokuty za nedodržení termínů uvedených v této </w:t>
      </w:r>
      <w:r w:rsidR="00015C76">
        <w:t xml:space="preserve">dohodě </w:t>
      </w:r>
      <w:r w:rsidRPr="00EF0FB2">
        <w:t xml:space="preserve">z důvodů na straně </w:t>
      </w:r>
      <w:r>
        <w:t>prodávajícího</w:t>
      </w:r>
      <w:r w:rsidR="00D71E82">
        <w:t>, a </w:t>
      </w:r>
      <w:r w:rsidRPr="00EF0FB2">
        <w:t>to ve výši 0,1 % z ceny prodávajícím nedodaných automobilů, a to za každý i započatý den prodlení.</w:t>
      </w:r>
    </w:p>
    <w:p w14:paraId="79153A0F" w14:textId="55461876" w:rsidR="00404B31" w:rsidRPr="00EF0FB2" w:rsidRDefault="00404B31" w:rsidP="00404B31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V případě neplnění povinností uvedených v čl. 8 odst. 2 této </w:t>
      </w:r>
      <w:r w:rsidR="00B676B5">
        <w:t>dohod</w:t>
      </w:r>
      <w:r>
        <w:t>y (provedení servisní opravy do 15 dnů od uplatnění reklamace) je kupující opráv</w:t>
      </w:r>
      <w:r w:rsidR="00B676B5">
        <w:t>něn požadovat smluvní pokutu ve </w:t>
      </w:r>
      <w:r>
        <w:t>výši 1 000,- Kč, a to za každý započatý den prodlení.</w:t>
      </w:r>
    </w:p>
    <w:p w14:paraId="3E6149B6" w14:textId="3057AA67" w:rsidR="00404B31" w:rsidRPr="00CC13D6" w:rsidRDefault="00404B31" w:rsidP="00404B31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 w:rsidR="00015C76">
        <w:t xml:space="preserve">dohody </w:t>
      </w:r>
      <w:r w:rsidRPr="00CC13D6">
        <w:t>nemají vliv na náhradu škody.</w:t>
      </w:r>
    </w:p>
    <w:p w14:paraId="35559320" w14:textId="66ED9DE0" w:rsidR="00404B31" w:rsidRPr="009D290F" w:rsidRDefault="00404B31" w:rsidP="00404B31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BF0493">
        <w:t>Prodávající odpovídá za škodu způsobenou kupujícímu v důsledku porušení povinností prodávajícího, pokud toto porušení nebylo způsobeno okoln</w:t>
      </w:r>
      <w:r w:rsidR="002939F8">
        <w:t>ostí vylučující odpovědnost dle </w:t>
      </w:r>
      <w:r>
        <w:t>občanského</w:t>
      </w:r>
      <w:r w:rsidRPr="00BF0493">
        <w:t xml:space="preserve"> zákoníku</w:t>
      </w:r>
      <w:r w:rsidRPr="00BF0493">
        <w:rPr>
          <w:caps/>
        </w:rPr>
        <w:t>.</w:t>
      </w:r>
    </w:p>
    <w:p w14:paraId="2EF9FB75" w14:textId="77777777" w:rsidR="00404B31" w:rsidRPr="009167AA" w:rsidRDefault="00404B31" w:rsidP="00404B31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Pr="009D290F">
        <w:rPr>
          <w:rFonts w:ascii="Times New Roman" w:hAnsi="Times New Roman" w:cs="Times New Roman"/>
          <w:sz w:val="24"/>
          <w:szCs w:val="24"/>
        </w:rPr>
        <w:t xml:space="preserve"> má právo požadovat na </w:t>
      </w:r>
      <w:r>
        <w:rPr>
          <w:rFonts w:ascii="Times New Roman" w:hAnsi="Times New Roman" w:cs="Times New Roman"/>
          <w:sz w:val="24"/>
          <w:szCs w:val="24"/>
        </w:rPr>
        <w:t>kupujícím</w:t>
      </w:r>
      <w:r w:rsidRPr="009D290F">
        <w:rPr>
          <w:rFonts w:ascii="Times New Roman" w:hAnsi="Times New Roman" w:cs="Times New Roman"/>
          <w:sz w:val="24"/>
          <w:szCs w:val="24"/>
        </w:rPr>
        <w:t xml:space="preserve"> při nedodržení termínu splatnosti faktury úroky ve výši stanovené právním předpisem.</w:t>
      </w:r>
    </w:p>
    <w:p w14:paraId="47308042" w14:textId="77777777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2AB54C21" w14:textId="26CF5F96" w:rsidR="00404B31" w:rsidRPr="00CC13D6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F0493">
        <w:t>Prodávající se zavazuje dodat automobily bez jakýchkoliv faktických a právních vad a za podmínek sjednaných touto</w:t>
      </w:r>
      <w:r w:rsidR="00015C76">
        <w:t xml:space="preserve"> dohodou</w:t>
      </w:r>
      <w:r w:rsidRPr="00CC13D6">
        <w:t>.</w:t>
      </w:r>
    </w:p>
    <w:p w14:paraId="083653E6" w14:textId="265C0093" w:rsidR="00404B31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>Na poskytnuté plnění</w:t>
      </w:r>
      <w:r w:rsidRPr="00BF0493">
        <w:t xml:space="preserve"> prodávající</w:t>
      </w:r>
      <w:r w:rsidRPr="00CC13D6">
        <w:t xml:space="preserve"> poskytuje záruku v délce </w:t>
      </w:r>
      <w:r w:rsidRPr="0020037B">
        <w:t>trvání …. měsíců</w:t>
      </w:r>
      <w:r w:rsidR="009A223D" w:rsidRPr="0020037B">
        <w:t xml:space="preserve"> pro každé vozidlo nižší střední třídy a v délce trvání …. měsíců pro vozidlo vyšší střední</w:t>
      </w:r>
      <w:r w:rsidR="009A223D">
        <w:t xml:space="preserve"> třídy</w:t>
      </w:r>
      <w:r w:rsidRPr="00CC13D6">
        <w:t>. Záruční doba počíná běžet dnem předání a převzetí dokončeného předmětu plnění. Doba záruky se prodlouží o dobu od uplatnění oprávněné reklamace do převzetí předmětu plnění po odstranění vady.</w:t>
      </w:r>
      <w:r>
        <w:t xml:space="preserve"> Na základě kupujícím uplatněné reklamace závady na automobilu je prodávající povinen provést servisní opravu v záruční lhůtě nejdéle do 15 dnů od uplatnění reklamace kupujícím. Prodávající po dobu vyřízení reklamace zapůjčí bezplatn</w:t>
      </w:r>
      <w:r w:rsidR="00E234F5">
        <w:t>ě k</w:t>
      </w:r>
      <w:r w:rsidR="00015C76">
        <w:t>upujícímu náhradní automobil ve </w:t>
      </w:r>
      <w:r w:rsidR="00E234F5">
        <w:t>stejné či vyšší kvalitě jako původně dodaný a nahrazovaný automobil.</w:t>
      </w:r>
    </w:p>
    <w:p w14:paraId="273D6417" w14:textId="77777777" w:rsidR="00404B31" w:rsidRPr="00CC13D6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Prodávající se zavazuje k poskytnutí samostatné záruky na neprorezavění karosérie minimálně po dobu 10 let a záruky na barevnou stálost a trvanlivost laku všech lakovaných částí každého automobilu minimálně po dobu 3 let.</w:t>
      </w:r>
    </w:p>
    <w:p w14:paraId="79358F68" w14:textId="18AED740" w:rsidR="00404B31" w:rsidRPr="00BF0493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F0493">
        <w:t xml:space="preserve">Prodávající se zavazuje, že jím dodané plnění dle této </w:t>
      </w:r>
      <w:r w:rsidR="00015C76">
        <w:t xml:space="preserve">dohody </w:t>
      </w:r>
      <w:r w:rsidRPr="00BF0493">
        <w:t xml:space="preserve">bude mít po dobu trvání záruční doby vlastnosti dle této </w:t>
      </w:r>
      <w:r w:rsidR="00B676B5">
        <w:t>dohod</w:t>
      </w:r>
      <w:r w:rsidRPr="00BF0493">
        <w:t xml:space="preserve">y dle obecně závazných právních předpisů a bude v souladu s nabídkou podanou </w:t>
      </w:r>
      <w:r>
        <w:t>prodávajícím, bude odpovídat požadavku na čas, rozsah a kvalitu</w:t>
      </w:r>
      <w:r w:rsidRPr="00BF0493">
        <w:t>. Po dobu trvání záruční doby je prodávající dále povinen na základě písemné reklamace vady odstranit na vlastní náklady.</w:t>
      </w:r>
      <w:r>
        <w:t xml:space="preserve"> Prodávající k</w:t>
      </w:r>
      <w:r w:rsidR="00015C76">
        <w:t>upujícímu oznámí bezodkladně od </w:t>
      </w:r>
      <w:r>
        <w:t>nahlášení reklamace vady způsob řešení a termín řešení, který odpovídá charakteru vady.</w:t>
      </w:r>
    </w:p>
    <w:p w14:paraId="16CB8CCF" w14:textId="77777777" w:rsidR="00404B31" w:rsidRPr="00BF0493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F0493">
        <w:t>Jestliže prodávající neodstraní reklamovanou vadu</w:t>
      </w:r>
      <w:r>
        <w:t xml:space="preserve"> (za vadné plnění se považuje plnění, které neodpovídá požadavkům dle odstavce 4)</w:t>
      </w:r>
      <w:r w:rsidRPr="00BF0493">
        <w:t xml:space="preserve"> ve lhůtě písemně dohodnuté s kupujícím, jinak nejpozději do 30 dní od doručení reklamace prodávajícímu, je kupující oprávněn odstranit vadu </w:t>
      </w:r>
      <w:r w:rsidRPr="00BF0493">
        <w:lastRenderedPageBreak/>
        <w:t>na náklady prodávajícího. Prodávající se zavazuje uhradit kupujícímu náklady na odstranění reklamované vady ve výši vyúčtované kupujícím, a to bezodkladně po doručení jejich vyúčtování.</w:t>
      </w:r>
    </w:p>
    <w:p w14:paraId="19E596C7" w14:textId="77777777" w:rsidR="00404B31" w:rsidRPr="00CC13D6" w:rsidRDefault="00404B31" w:rsidP="00404B31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kupující oprávněn požadovat přiměřenou slevu z ceny plnění.</w:t>
      </w:r>
    </w:p>
    <w:p w14:paraId="17D5FEE7" w14:textId="1F3CADE2" w:rsidR="00404B31" w:rsidRPr="00CC13D6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 w:rsidR="00B676B5">
        <w:rPr>
          <w:rFonts w:ascii="Times New Roman" w:hAnsi="Times New Roman" w:cs="Times New Roman"/>
          <w:sz w:val="24"/>
          <w:szCs w:val="24"/>
        </w:rPr>
        <w:t>dohod</w:t>
      </w:r>
      <w:r w:rsidRPr="00CC13D6">
        <w:rPr>
          <w:rFonts w:ascii="Times New Roman" w:hAnsi="Times New Roman" w:cs="Times New Roman"/>
          <w:sz w:val="24"/>
          <w:szCs w:val="24"/>
        </w:rPr>
        <w:t>y</w:t>
      </w:r>
    </w:p>
    <w:p w14:paraId="07A096A6" w14:textId="77B14CAA" w:rsidR="00404B31" w:rsidRPr="00882B5F" w:rsidRDefault="00404B31" w:rsidP="00404B31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82B5F">
        <w:t>Jestliže kterákoli ze smluvních stran poruší podstatným způsobem tuto</w:t>
      </w:r>
      <w:r w:rsidR="00015C76">
        <w:t xml:space="preserve"> dohodu</w:t>
      </w:r>
      <w:r w:rsidRPr="00882B5F">
        <w:t>, je druhá</w:t>
      </w:r>
      <w:r>
        <w:t xml:space="preserve"> smluvní</w:t>
      </w:r>
      <w:r w:rsidRPr="00882B5F">
        <w:t xml:space="preserve"> strana oprávněna písemně vyzvat druhou </w:t>
      </w:r>
      <w:r>
        <w:t xml:space="preserve">smluvní </w:t>
      </w:r>
      <w:r w:rsidRPr="00882B5F">
        <w:t>stranu ke spln</w:t>
      </w:r>
      <w:r>
        <w:t xml:space="preserve">ění jejích závazků. Pokud do 20 </w:t>
      </w:r>
      <w:r w:rsidRPr="00882B5F">
        <w:t xml:space="preserve">dní od doručení této výzvy </w:t>
      </w:r>
      <w:r>
        <w:t xml:space="preserve">smluvní </w:t>
      </w:r>
      <w:r w:rsidRPr="00882B5F">
        <w:t>strana, která porušila</w:t>
      </w:r>
      <w:r w:rsidR="00015C76">
        <w:t xml:space="preserve"> tuto dohodu</w:t>
      </w:r>
      <w:r w:rsidRPr="00882B5F">
        <w:t>, neodstraní porušení závazků, může druhá</w:t>
      </w:r>
      <w:r>
        <w:t xml:space="preserve"> smluvní</w:t>
      </w:r>
      <w:r w:rsidRPr="00882B5F">
        <w:t xml:space="preserve"> strana od </w:t>
      </w:r>
      <w:r w:rsidR="00015C76">
        <w:t xml:space="preserve">dohody </w:t>
      </w:r>
      <w:r w:rsidRPr="00882B5F">
        <w:t>odstoupit, aniž by se tím zbavovala výkonu jakýchkoli jiných práv nebo prostředků k dosažení nápravy.</w:t>
      </w:r>
    </w:p>
    <w:p w14:paraId="36C010A8" w14:textId="4DB655FC" w:rsidR="00404B31" w:rsidRPr="00CC13D6" w:rsidRDefault="00404B31" w:rsidP="00404B31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82B5F">
        <w:t>Kupující je</w:t>
      </w:r>
      <w:r w:rsidRPr="00CC13D6">
        <w:t xml:space="preserve"> oprávněn od této </w:t>
      </w:r>
      <w:r w:rsidR="00015C76">
        <w:t xml:space="preserve">dohody </w:t>
      </w:r>
      <w:r w:rsidRPr="00CC13D6">
        <w:t>odstoupit, pokud nedostane prostředky ze státního rozpočtu</w:t>
      </w:r>
      <w:r>
        <w:t xml:space="preserve"> </w:t>
      </w:r>
      <w:r w:rsidRPr="00CC13D6">
        <w:t xml:space="preserve">účelově určené na plnění podle této </w:t>
      </w:r>
      <w:r w:rsidR="00015C76">
        <w:t xml:space="preserve">dohody </w:t>
      </w:r>
      <w:r>
        <w:t>nebo bude povinen tyto prostředky vrátit. Věta první se uplatní i v případě částečného neposkytnutí nebo vrácení prostředků</w:t>
      </w:r>
      <w:r w:rsidRPr="00CC13D6">
        <w:t xml:space="preserve">. Odstoupení od </w:t>
      </w:r>
      <w:r w:rsidR="00B676B5">
        <w:t>dohod</w:t>
      </w:r>
      <w:r w:rsidRPr="00CC13D6">
        <w:t xml:space="preserve">y je </w:t>
      </w:r>
      <w:r>
        <w:t>účinné</w:t>
      </w:r>
      <w:r w:rsidRPr="00CC13D6">
        <w:t xml:space="preserve"> dnem doručení oznámení o odstoupení </w:t>
      </w:r>
      <w:r>
        <w:t>prodávajícímu</w:t>
      </w:r>
      <w:r w:rsidRPr="00CC13D6">
        <w:t>.</w:t>
      </w:r>
    </w:p>
    <w:p w14:paraId="014BD946" w14:textId="49C835DE" w:rsidR="00404B31" w:rsidRPr="00CC13D6" w:rsidRDefault="00404B31" w:rsidP="00404B31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Ustanovení této</w:t>
      </w:r>
      <w:r w:rsidR="00015C76">
        <w:t xml:space="preserve"> dohody</w:t>
      </w:r>
      <w:r w:rsidRPr="00CC13D6">
        <w:t>, jejichž cílem je upravit vz</w:t>
      </w:r>
      <w:r w:rsidR="00015C76">
        <w:t>tahy mezi smluvními stranami po </w:t>
      </w:r>
      <w:r w:rsidRPr="00CC13D6">
        <w:t>ukončení účinnosti této</w:t>
      </w:r>
      <w:r w:rsidR="00015C76">
        <w:t xml:space="preserve"> dohody</w:t>
      </w:r>
      <w:r w:rsidRPr="00CC13D6">
        <w:t xml:space="preserve">, zůstanou účinná i po ukončení </w:t>
      </w:r>
      <w:r>
        <w:t>účinnosti</w:t>
      </w:r>
      <w:r w:rsidRPr="00CC13D6">
        <w:t xml:space="preserve"> této</w:t>
      </w:r>
      <w:r w:rsidR="00015C76">
        <w:t xml:space="preserve"> dohody</w:t>
      </w:r>
      <w:r w:rsidRPr="00CC13D6">
        <w:t>.</w:t>
      </w:r>
    </w:p>
    <w:p w14:paraId="55DAF68B" w14:textId="77777777" w:rsidR="00404B31" w:rsidRPr="006A7F4E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C312177" w14:textId="4C84B230" w:rsidR="00404B31" w:rsidRDefault="00404B31" w:rsidP="00404B31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</w:t>
      </w:r>
      <w:r w:rsidR="00015C76">
        <w:t xml:space="preserve"> dohodou</w:t>
      </w:r>
      <w:r>
        <w:t>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 w:rsidR="00015C76">
        <w:t>z</w:t>
      </w:r>
      <w:r>
        <w:t xml:space="preserve"> </w:t>
      </w:r>
      <w:r w:rsidR="00015C76">
        <w:t>dohody</w:t>
      </w:r>
      <w:r w:rsidR="00015C76" w:rsidRPr="00CC13D6">
        <w:t xml:space="preserve"> </w:t>
      </w:r>
      <w:r w:rsidRPr="00CC13D6">
        <w:t>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13DDB7E9" w14:textId="77777777" w:rsidR="00404B31" w:rsidRPr="00882B5F" w:rsidRDefault="00404B31" w:rsidP="00404B31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Prodávající</w:t>
      </w:r>
      <w:r w:rsidRPr="00882B5F">
        <w:t xml:space="preserve"> hodlá provádět násled</w:t>
      </w:r>
      <w:r w:rsidR="006165BC">
        <w:t>ující plnění prostřednictvím pod</w:t>
      </w:r>
      <w:r w:rsidRPr="00882B5F">
        <w:t>dodavatelů:</w:t>
      </w:r>
    </w:p>
    <w:p w14:paraId="3BE52BC7" w14:textId="77777777" w:rsidR="00404B31" w:rsidRPr="00882B5F" w:rsidRDefault="00404B31" w:rsidP="00404B31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</w:tabs>
        <w:ind w:left="357" w:hanging="357"/>
      </w:pPr>
      <w:r w:rsidRPr="00882B5F">
        <w:t>…</w:t>
      </w:r>
    </w:p>
    <w:p w14:paraId="61CD4BBB" w14:textId="77777777" w:rsidR="00404B31" w:rsidRPr="00882B5F" w:rsidRDefault="00404B31" w:rsidP="00404B31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882B5F">
        <w:t>…</w:t>
      </w:r>
    </w:p>
    <w:p w14:paraId="1BDF27FE" w14:textId="77777777" w:rsidR="00404B31" w:rsidRPr="009167AA" w:rsidRDefault="00404B31" w:rsidP="00404B31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</w:pPr>
      <w:r w:rsidRPr="006A7F4E">
        <w:rPr>
          <w:sz w:val="24"/>
          <w:szCs w:val="24"/>
        </w:rPr>
        <w:t>Prodáva</w:t>
      </w:r>
      <w:r w:rsidR="006165BC">
        <w:rPr>
          <w:sz w:val="24"/>
          <w:szCs w:val="24"/>
        </w:rPr>
        <w:t>jící není oprávněn měnit své pod</w:t>
      </w:r>
      <w:r w:rsidRPr="006A7F4E">
        <w:rPr>
          <w:sz w:val="24"/>
          <w:szCs w:val="24"/>
        </w:rPr>
        <w:t>dodavatele bez předchozího písemného souhlasu kupujícího</w:t>
      </w:r>
      <w:r w:rsidRPr="00882B5F">
        <w:t>.</w:t>
      </w:r>
    </w:p>
    <w:p w14:paraId="5B0DF3B1" w14:textId="77777777" w:rsidR="00404B31" w:rsidRPr="00B67B89" w:rsidRDefault="00404B31" w:rsidP="00404B31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14AC4E3" w14:textId="0B20F45D" w:rsidR="00404B31" w:rsidRDefault="00404B31" w:rsidP="0039320F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>
        <w:t xml:space="preserve">Tato </w:t>
      </w:r>
      <w:r w:rsidR="00B676B5">
        <w:t>dohod</w:t>
      </w:r>
      <w:r>
        <w:t>a se uzavírá na do</w:t>
      </w:r>
      <w:r w:rsidR="00716B97">
        <w:t xml:space="preserve">bu určitou, a to do </w:t>
      </w:r>
      <w:r w:rsidR="00607D8D">
        <w:t>31. 5. 2017</w:t>
      </w:r>
      <w:r>
        <w:t>.</w:t>
      </w:r>
      <w:r w:rsidR="0039320F">
        <w:t xml:space="preserve"> Skončení </w:t>
      </w:r>
      <w:r w:rsidR="00015C76">
        <w:t xml:space="preserve">dohody </w:t>
      </w:r>
      <w:r w:rsidR="0039320F">
        <w:t xml:space="preserve">nemá vliv na ta práva a povinnosti smluvních stran, z jejichž povahy vyplývá, že mají trvat i po datu ukončení </w:t>
      </w:r>
      <w:r w:rsidR="00853C78">
        <w:t>dohody</w:t>
      </w:r>
      <w:r w:rsidR="0039320F">
        <w:t>.</w:t>
      </w:r>
    </w:p>
    <w:p w14:paraId="6C700E68" w14:textId="24AE42F8" w:rsidR="00404B31" w:rsidRPr="00CC13D6" w:rsidRDefault="00404B31" w:rsidP="00404B31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 w:rsidR="00853C78">
        <w:t>dohody</w:t>
      </w:r>
      <w:r w:rsidR="00853C78" w:rsidRPr="00CC13D6">
        <w:t xml:space="preserve"> </w:t>
      </w:r>
      <w:r w:rsidRPr="00CC13D6">
        <w:t>dozví a dále jsou povinny postupovat v souladu se zákonem č. 101/2000 Sb., o</w:t>
      </w:r>
      <w:r>
        <w:t> </w:t>
      </w:r>
      <w:r w:rsidRPr="00CC13D6">
        <w:t>ochraně osobních údajů a o změně některých zákonů, ve znění pozdějších předpisů.</w:t>
      </w:r>
    </w:p>
    <w:p w14:paraId="21E592BC" w14:textId="706F960E" w:rsidR="00404B31" w:rsidRDefault="00404B31" w:rsidP="00404B31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 w:rsidR="00853C78">
        <w:t>dohody</w:t>
      </w:r>
      <w:r w:rsidR="00853C78" w:rsidRPr="008D612B">
        <w:t xml:space="preserve"> </w:t>
      </w:r>
      <w:r w:rsidRPr="008D612B">
        <w:t xml:space="preserve">se považují za doručené i v případě, že druhá smluvní strana jejich </w:t>
      </w:r>
      <w:r>
        <w:t>převzetí odmítne, či jinak znemožní.</w:t>
      </w:r>
    </w:p>
    <w:p w14:paraId="7F3AFFF3" w14:textId="39C5EE7E" w:rsidR="00404B31" w:rsidRDefault="00404B31" w:rsidP="00404B3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lastRenderedPageBreak/>
        <w:t>Práva a závazky smluvních stran, kter</w:t>
      </w:r>
      <w:r>
        <w:t>é</w:t>
      </w:r>
      <w:r w:rsidRPr="00CC13D6">
        <w:t xml:space="preserve"> nejsou výslovně upraven</w:t>
      </w:r>
      <w:r>
        <w:t>y</w:t>
      </w:r>
      <w:r w:rsidRPr="00CC13D6">
        <w:t xml:space="preserve"> touto</w:t>
      </w:r>
      <w:r w:rsidR="00853C78">
        <w:t xml:space="preserve"> dohodou</w:t>
      </w:r>
      <w:r w:rsidRPr="00CC13D6">
        <w:t xml:space="preserve">, se řídí </w:t>
      </w:r>
      <w:r>
        <w:t>občanským</w:t>
      </w:r>
      <w:r w:rsidRPr="00CC13D6">
        <w:t xml:space="preserve"> zákoníkem.</w:t>
      </w:r>
    </w:p>
    <w:p w14:paraId="1579FC53" w14:textId="032F1387" w:rsidR="00404B31" w:rsidRPr="00CC13D6" w:rsidRDefault="00404B31" w:rsidP="00404B3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 w:rsidR="00853C78">
        <w:t>dohody</w:t>
      </w:r>
      <w:r w:rsidR="00853C78" w:rsidRPr="00CC13D6">
        <w:t xml:space="preserve"> </w:t>
      </w:r>
      <w:r w:rsidRPr="00CC13D6">
        <w:t xml:space="preserve">nebo její přílohy neplatným nebo neúčinným, netýká se to ostatních ustanovení této </w:t>
      </w:r>
      <w:r w:rsidR="00853C78">
        <w:t>dohody</w:t>
      </w:r>
      <w:r w:rsidR="00853C78" w:rsidRPr="00CC13D6">
        <w:t xml:space="preserve"> </w:t>
      </w:r>
      <w:r w:rsidRPr="00CC13D6">
        <w:t xml:space="preserve">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 w:rsidR="00B676B5">
        <w:t xml:space="preserve"> Totéž platí, vyskytnou-li se v</w:t>
      </w:r>
      <w:r w:rsidR="006165BC">
        <w:t> </w:t>
      </w:r>
      <w:r w:rsidR="00B676B5">
        <w:t>dohod</w:t>
      </w:r>
      <w:r w:rsidRPr="00CC13D6">
        <w:t>ě či jejích dodatcích případné mezery.</w:t>
      </w:r>
    </w:p>
    <w:p w14:paraId="03D1B720" w14:textId="439BF8EF" w:rsidR="00404B31" w:rsidRPr="00CC13D6" w:rsidRDefault="00404B31" w:rsidP="00404B3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 w:rsidR="00853C78">
        <w:t>dohody</w:t>
      </w:r>
      <w:r w:rsidR="00853C78" w:rsidRPr="00CC13D6">
        <w:t xml:space="preserve"> </w:t>
      </w:r>
      <w:r w:rsidRPr="00CC13D6">
        <w:t xml:space="preserve">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1F6AF83B" w14:textId="0723FC7E" w:rsidR="00404B31" w:rsidRDefault="00404B31" w:rsidP="00404B3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FD4DC2">
        <w:t xml:space="preserve">Nedílnou součástí této </w:t>
      </w:r>
      <w:r w:rsidR="00853C78">
        <w:t>dohody</w:t>
      </w:r>
      <w:r w:rsidR="00853C78" w:rsidRPr="00FD4DC2">
        <w:t xml:space="preserve"> </w:t>
      </w:r>
      <w:r w:rsidRPr="00FD4DC2">
        <w:t>je příloha č. 1 Technická specifikace automobilů a</w:t>
      </w:r>
      <w:r>
        <w:t> </w:t>
      </w:r>
      <w:r w:rsidRPr="00FD4DC2">
        <w:t>příloha č. 2 Seznam autorizovaných servisů ve všech krajích ČR.</w:t>
      </w:r>
    </w:p>
    <w:p w14:paraId="65C1AC59" w14:textId="3D656EC1" w:rsidR="00404B31" w:rsidRDefault="00404B31" w:rsidP="00404B3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 w:rsidR="00853C78">
        <w:t>dohoda</w:t>
      </w:r>
      <w:r w:rsidR="00853C78" w:rsidRPr="00CC13D6">
        <w:t xml:space="preserve"> </w:t>
      </w:r>
      <w:r w:rsidRPr="00CC13D6">
        <w:t>nabývá platnosti a účinnosti podpisem</w:t>
      </w:r>
      <w:r>
        <w:t xml:space="preserve"> druhé ze</w:t>
      </w:r>
      <w:r w:rsidRPr="00CC13D6">
        <w:t xml:space="preserve"> smluvních stran. Tato </w:t>
      </w:r>
      <w:r w:rsidR="00853C78">
        <w:t>dohoda</w:t>
      </w:r>
      <w:r w:rsidR="00853C78" w:rsidRPr="00CC13D6">
        <w:t xml:space="preserve"> </w:t>
      </w:r>
      <w:r w:rsidRPr="00CC13D6">
        <w:t>byla vyhotovena ve dvou stejnopisech s platno</w:t>
      </w:r>
      <w:r w:rsidR="006165BC">
        <w:t>stí originálu, přičemž každá ze </w:t>
      </w:r>
      <w:r w:rsidRPr="00CC13D6">
        <w:t>smluvních stran obdrží jedno vyhotovení.</w:t>
      </w:r>
    </w:p>
    <w:p w14:paraId="51FDC605" w14:textId="77777777" w:rsidR="00404B31" w:rsidRPr="00CC13D6" w:rsidRDefault="00404B31" w:rsidP="00404B31">
      <w:pPr>
        <w:pStyle w:val="Odstavecseseznamem1"/>
        <w:widowControl w:val="0"/>
        <w:tabs>
          <w:tab w:val="left" w:pos="709"/>
        </w:tabs>
        <w:spacing w:before="720"/>
        <w:ind w:left="0"/>
        <w:contextualSpacing w:val="0"/>
        <w:rPr>
          <w:b/>
        </w:rPr>
      </w:pPr>
      <w:r w:rsidRPr="00CC13D6">
        <w:rPr>
          <w:b/>
        </w:rPr>
        <w:t xml:space="preserve">Za </w:t>
      </w:r>
      <w:r>
        <w:rPr>
          <w:b/>
        </w:rPr>
        <w:t>prodávajícího</w:t>
      </w:r>
      <w:r w:rsidRPr="00CC13D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</w:t>
      </w:r>
      <w:r w:rsidRPr="00CC13D6">
        <w:rPr>
          <w:b/>
        </w:rPr>
        <w:t xml:space="preserve">a </w:t>
      </w:r>
      <w:r>
        <w:rPr>
          <w:b/>
        </w:rPr>
        <w:t>kupujícího</w:t>
      </w:r>
      <w:r w:rsidRPr="00CC13D6">
        <w:rPr>
          <w:b/>
        </w:rPr>
        <w:t>:</w:t>
      </w:r>
    </w:p>
    <w:p w14:paraId="0FA2990B" w14:textId="77777777" w:rsidR="00404B31" w:rsidRPr="00CC13D6" w:rsidRDefault="00404B31" w:rsidP="00404B31">
      <w:pPr>
        <w:pStyle w:val="Odstavecseseznamem1"/>
        <w:widowControl w:val="0"/>
        <w:tabs>
          <w:tab w:val="left" w:pos="709"/>
        </w:tabs>
        <w:spacing w:before="360"/>
        <w:ind w:left="0"/>
        <w:contextualSpacing w:val="0"/>
      </w:pPr>
      <w:r>
        <w:t>V ……… dne ………</w:t>
      </w:r>
      <w:r>
        <w:tab/>
      </w:r>
      <w:r>
        <w:tab/>
      </w:r>
      <w:r>
        <w:tab/>
      </w:r>
      <w:r>
        <w:tab/>
      </w:r>
      <w:r w:rsidRPr="00CC13D6">
        <w:t>V Praze dne ………</w:t>
      </w:r>
    </w:p>
    <w:p w14:paraId="6BD5EBB2" w14:textId="77777777" w:rsidR="00404B31" w:rsidRDefault="00404B31" w:rsidP="00404B31"/>
    <w:p w14:paraId="08C00E6B" w14:textId="77777777" w:rsidR="00404B31" w:rsidRDefault="00404B31" w:rsidP="00404B31">
      <w:r>
        <w:t>___________________________</w:t>
      </w:r>
      <w:r>
        <w:tab/>
      </w:r>
      <w:r>
        <w:tab/>
      </w:r>
      <w:r>
        <w:tab/>
        <w:t>____________________________</w:t>
      </w:r>
    </w:p>
    <w:p w14:paraId="4AF5D0FF" w14:textId="77777777" w:rsidR="00404B31" w:rsidRDefault="00404B31" w:rsidP="00404B31">
      <w:r>
        <w:t xml:space="preserve">                     Jméno</w:t>
      </w:r>
      <w:r>
        <w:tab/>
      </w:r>
      <w:r>
        <w:tab/>
      </w:r>
      <w:r>
        <w:tab/>
      </w:r>
      <w:r>
        <w:tab/>
      </w:r>
      <w:r>
        <w:tab/>
      </w:r>
      <w:r>
        <w:tab/>
        <w:t>Mgr. Tomáš Zatloukal</w:t>
      </w:r>
    </w:p>
    <w:p w14:paraId="535FB455" w14:textId="77777777" w:rsidR="00404B31" w:rsidRDefault="00404B31" w:rsidP="00404B31">
      <w:r>
        <w:t xml:space="preserve">                   (funkce)</w:t>
      </w:r>
      <w:r>
        <w:tab/>
      </w:r>
      <w:r>
        <w:tab/>
      </w:r>
      <w:r>
        <w:tab/>
      </w:r>
      <w:r>
        <w:tab/>
      </w:r>
      <w:r>
        <w:tab/>
        <w:t xml:space="preserve">          ústřední školní inspektor</w:t>
      </w:r>
    </w:p>
    <w:p w14:paraId="1995F7B9" w14:textId="77777777" w:rsidR="00385D5E" w:rsidRPr="00404B31" w:rsidRDefault="00385D5E" w:rsidP="00404B31"/>
    <w:sectPr w:rsidR="00385D5E" w:rsidRPr="00404B31" w:rsidSect="001246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6BF71" w14:textId="77777777" w:rsidR="00E927D3" w:rsidRDefault="00E927D3" w:rsidP="00286161">
      <w:pPr>
        <w:spacing w:before="0"/>
      </w:pPr>
      <w:r>
        <w:separator/>
      </w:r>
    </w:p>
  </w:endnote>
  <w:endnote w:type="continuationSeparator" w:id="0">
    <w:p w14:paraId="28E1DFC9" w14:textId="77777777" w:rsidR="00E927D3" w:rsidRDefault="00E927D3" w:rsidP="002861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808048"/>
      <w:docPartObj>
        <w:docPartGallery w:val="Page Numbers (Bottom of Page)"/>
        <w:docPartUnique/>
      </w:docPartObj>
    </w:sdtPr>
    <w:sdtEndPr/>
    <w:sdtContent>
      <w:p w14:paraId="67AB9DF9" w14:textId="40E1547C" w:rsidR="001246FD" w:rsidRDefault="001246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7D">
          <w:rPr>
            <w:noProof/>
          </w:rPr>
          <w:t>2</w:t>
        </w:r>
        <w:r>
          <w:fldChar w:fldCharType="end"/>
        </w:r>
        <w:r>
          <w:t>/</w:t>
        </w:r>
        <w:r w:rsidR="00E927D3">
          <w:fldChar w:fldCharType="begin"/>
        </w:r>
        <w:r w:rsidR="00E927D3">
          <w:instrText xml:space="preserve"> NUMPAGES   \* MERGEFORMAT </w:instrText>
        </w:r>
        <w:r w:rsidR="00E927D3">
          <w:fldChar w:fldCharType="separate"/>
        </w:r>
        <w:r w:rsidR="0035507D">
          <w:rPr>
            <w:noProof/>
          </w:rPr>
          <w:t>6</w:t>
        </w:r>
        <w:r w:rsidR="00E927D3">
          <w:rPr>
            <w:noProof/>
          </w:rPr>
          <w:fldChar w:fldCharType="end"/>
        </w:r>
      </w:p>
    </w:sdtContent>
  </w:sdt>
  <w:p w14:paraId="228417A5" w14:textId="77777777" w:rsidR="001246FD" w:rsidRDefault="001246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F97A" w14:textId="77777777" w:rsidR="00E927D3" w:rsidRDefault="00E927D3" w:rsidP="00286161">
      <w:pPr>
        <w:spacing w:before="0"/>
      </w:pPr>
      <w:r>
        <w:separator/>
      </w:r>
    </w:p>
  </w:footnote>
  <w:footnote w:type="continuationSeparator" w:id="0">
    <w:p w14:paraId="0CD47544" w14:textId="77777777" w:rsidR="00E927D3" w:rsidRDefault="00E927D3" w:rsidP="0028616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C3D74" w14:textId="77777777" w:rsidR="00286161" w:rsidRPr="005A58D7" w:rsidRDefault="00286161" w:rsidP="00286161">
    <w:pPr>
      <w:pStyle w:val="Zhlav"/>
      <w:rPr>
        <w:i/>
      </w:rPr>
    </w:pPr>
    <w:r w:rsidRPr="005A58D7">
      <w:rPr>
        <w:i/>
      </w:rPr>
      <w:t>Česká školní inspekce</w:t>
    </w:r>
    <w:r w:rsidRPr="005A58D7">
      <w:rPr>
        <w:i/>
      </w:rPr>
      <w:tab/>
    </w:r>
    <w:r w:rsidRPr="005A58D7">
      <w:rPr>
        <w:i/>
      </w:rPr>
      <w:tab/>
      <w:t>Č</w:t>
    </w:r>
    <w:r w:rsidR="00890905" w:rsidRPr="005A58D7">
      <w:rPr>
        <w:i/>
      </w:rPr>
      <w:t>ŠI Praha – Obnova autoparku 2016</w:t>
    </w:r>
    <w:r w:rsidR="00291E87" w:rsidRPr="005A58D7">
      <w:rPr>
        <w:i/>
      </w:rPr>
      <w:t xml:space="preserve"> II</w:t>
    </w:r>
    <w:r w:rsidR="006165BC" w:rsidRPr="005A58D7">
      <w:rPr>
        <w:i/>
      </w:rPr>
      <w:t>I</w:t>
    </w:r>
  </w:p>
  <w:p w14:paraId="222E56E5" w14:textId="156C5F92" w:rsidR="00286161" w:rsidRPr="00CD3715" w:rsidRDefault="00890905" w:rsidP="00286161">
    <w:pPr>
      <w:pStyle w:val="Zhlav"/>
      <w:tabs>
        <w:tab w:val="clear" w:pos="4536"/>
        <w:tab w:val="center" w:pos="3261"/>
      </w:tabs>
      <w:rPr>
        <w:i/>
      </w:rPr>
    </w:pPr>
    <w:r w:rsidRPr="005A58D7">
      <w:rPr>
        <w:i/>
      </w:rPr>
      <w:t>sp.zn.: ČŠIG-S-</w:t>
    </w:r>
    <w:r w:rsidR="005A58D7" w:rsidRPr="005A58D7">
      <w:rPr>
        <w:i/>
      </w:rPr>
      <w:t>906</w:t>
    </w:r>
    <w:r w:rsidRPr="005A58D7">
      <w:rPr>
        <w:i/>
      </w:rPr>
      <w:t>/16-G42</w:t>
    </w:r>
    <w:r w:rsidRPr="005A58D7">
      <w:rPr>
        <w:i/>
      </w:rPr>
      <w:tab/>
    </w:r>
    <w:r w:rsidRPr="005A58D7">
      <w:rPr>
        <w:i/>
      </w:rPr>
      <w:tab/>
      <w:t>čj.: ČŠIG-</w:t>
    </w:r>
    <w:r w:rsidR="005A58D7" w:rsidRPr="005A58D7">
      <w:rPr>
        <w:i/>
      </w:rPr>
      <w:t>4329</w:t>
    </w:r>
    <w:r w:rsidRPr="005A58D7">
      <w:rPr>
        <w:i/>
      </w:rPr>
      <w:t>/16</w:t>
    </w:r>
    <w:r w:rsidR="00286161" w:rsidRPr="005A58D7">
      <w:rPr>
        <w:i/>
      </w:rPr>
      <w:t>-G42</w:t>
    </w:r>
  </w:p>
  <w:p w14:paraId="66C85B2B" w14:textId="77777777" w:rsidR="00286161" w:rsidRDefault="00286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F8C"/>
    <w:multiLevelType w:val="hybridMultilevel"/>
    <w:tmpl w:val="9E92E752"/>
    <w:lvl w:ilvl="0" w:tplc="D7F69A6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0019E"/>
    <w:multiLevelType w:val="hybridMultilevel"/>
    <w:tmpl w:val="4A40E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 w15:restartNumberingAfterBreak="0">
    <w:nsid w:val="5A9E1E47"/>
    <w:multiLevelType w:val="hybridMultilevel"/>
    <w:tmpl w:val="90348680"/>
    <w:lvl w:ilvl="0" w:tplc="7E3665B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A21E53"/>
    <w:multiLevelType w:val="multilevel"/>
    <w:tmpl w:val="95601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5E"/>
    <w:rsid w:val="00011A4B"/>
    <w:rsid w:val="00015C76"/>
    <w:rsid w:val="00026DC0"/>
    <w:rsid w:val="000271B9"/>
    <w:rsid w:val="00096143"/>
    <w:rsid w:val="000D5F7B"/>
    <w:rsid w:val="000E391B"/>
    <w:rsid w:val="001246FD"/>
    <w:rsid w:val="0020037B"/>
    <w:rsid w:val="00286161"/>
    <w:rsid w:val="00291E87"/>
    <w:rsid w:val="002939F8"/>
    <w:rsid w:val="002E26A7"/>
    <w:rsid w:val="00327FA4"/>
    <w:rsid w:val="0035507D"/>
    <w:rsid w:val="00362121"/>
    <w:rsid w:val="0038239D"/>
    <w:rsid w:val="00385D5E"/>
    <w:rsid w:val="0039320F"/>
    <w:rsid w:val="003B232D"/>
    <w:rsid w:val="003D227D"/>
    <w:rsid w:val="003D22E7"/>
    <w:rsid w:val="003E0316"/>
    <w:rsid w:val="00404B31"/>
    <w:rsid w:val="00422AFA"/>
    <w:rsid w:val="004325BE"/>
    <w:rsid w:val="004751DE"/>
    <w:rsid w:val="004A6B62"/>
    <w:rsid w:val="00517454"/>
    <w:rsid w:val="00517869"/>
    <w:rsid w:val="00535DA1"/>
    <w:rsid w:val="00554022"/>
    <w:rsid w:val="0058450A"/>
    <w:rsid w:val="005A58D7"/>
    <w:rsid w:val="005F1340"/>
    <w:rsid w:val="00607D8D"/>
    <w:rsid w:val="006120E0"/>
    <w:rsid w:val="006165BC"/>
    <w:rsid w:val="006217CC"/>
    <w:rsid w:val="00623107"/>
    <w:rsid w:val="00644E6A"/>
    <w:rsid w:val="006C17F1"/>
    <w:rsid w:val="006C7F0A"/>
    <w:rsid w:val="006E23C6"/>
    <w:rsid w:val="00716B97"/>
    <w:rsid w:val="00737B7F"/>
    <w:rsid w:val="007454A8"/>
    <w:rsid w:val="00792CAD"/>
    <w:rsid w:val="007A0371"/>
    <w:rsid w:val="007A6DCF"/>
    <w:rsid w:val="00804EFC"/>
    <w:rsid w:val="00813358"/>
    <w:rsid w:val="008227BC"/>
    <w:rsid w:val="00853C78"/>
    <w:rsid w:val="00861232"/>
    <w:rsid w:val="00890905"/>
    <w:rsid w:val="008B2C3D"/>
    <w:rsid w:val="00901DD9"/>
    <w:rsid w:val="009447F0"/>
    <w:rsid w:val="00985F2C"/>
    <w:rsid w:val="009A223D"/>
    <w:rsid w:val="009B788F"/>
    <w:rsid w:val="009C5A64"/>
    <w:rsid w:val="00A01589"/>
    <w:rsid w:val="00AA1068"/>
    <w:rsid w:val="00AC2F74"/>
    <w:rsid w:val="00AF1646"/>
    <w:rsid w:val="00B26BC7"/>
    <w:rsid w:val="00B676B5"/>
    <w:rsid w:val="00BD0C5B"/>
    <w:rsid w:val="00C015F9"/>
    <w:rsid w:val="00D05D25"/>
    <w:rsid w:val="00D52C1D"/>
    <w:rsid w:val="00D71E82"/>
    <w:rsid w:val="00DB5F58"/>
    <w:rsid w:val="00DC3A58"/>
    <w:rsid w:val="00DF2466"/>
    <w:rsid w:val="00E1132B"/>
    <w:rsid w:val="00E234F5"/>
    <w:rsid w:val="00E31FC7"/>
    <w:rsid w:val="00E4390D"/>
    <w:rsid w:val="00E4590C"/>
    <w:rsid w:val="00E734EA"/>
    <w:rsid w:val="00E8142E"/>
    <w:rsid w:val="00E927D3"/>
    <w:rsid w:val="00EA1EDD"/>
    <w:rsid w:val="00EE7740"/>
    <w:rsid w:val="00EF4CC4"/>
    <w:rsid w:val="00F05425"/>
    <w:rsid w:val="00F1580B"/>
    <w:rsid w:val="00F651B7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A2F7"/>
  <w15:docId w15:val="{03C9C9FE-140D-48F1-BD91-D42CA6E3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D5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85D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5D5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385D5E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385D5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385D5E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D5E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85D5E"/>
    <w:pPr>
      <w:spacing w:before="0" w:after="200" w:line="276" w:lineRule="auto"/>
      <w:ind w:left="708"/>
      <w:jc w:val="left"/>
    </w:pPr>
    <w:rPr>
      <w:rFonts w:ascii="Calibri" w:hAnsi="Calibri" w:cs="Calibri"/>
      <w:sz w:val="22"/>
      <w:szCs w:val="22"/>
    </w:rPr>
  </w:style>
  <w:style w:type="paragraph" w:customStyle="1" w:styleId="Textbody">
    <w:name w:val="Text body"/>
    <w:basedOn w:val="Normln"/>
    <w:rsid w:val="00385D5E"/>
    <w:pPr>
      <w:widowControl w:val="0"/>
      <w:suppressAutoHyphens/>
      <w:autoSpaceDN w:val="0"/>
      <w:spacing w:before="0"/>
    </w:pPr>
    <w:rPr>
      <w:kern w:val="3"/>
      <w:sz w:val="22"/>
      <w:szCs w:val="20"/>
      <w:lang w:eastAsia="zh-CN"/>
    </w:rPr>
  </w:style>
  <w:style w:type="paragraph" w:styleId="Zhlav">
    <w:name w:val="header"/>
    <w:basedOn w:val="Normln"/>
    <w:link w:val="ZhlavChar"/>
    <w:unhideWhenUsed/>
    <w:rsid w:val="0028616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28616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8616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616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217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7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7C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7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7C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7CC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3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melicharek@csi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A171-DE25-4788-BB28-51D33195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dcterms:created xsi:type="dcterms:W3CDTF">2016-10-25T10:46:00Z</dcterms:created>
  <dcterms:modified xsi:type="dcterms:W3CDTF">2016-10-25T10:46:00Z</dcterms:modified>
</cp:coreProperties>
</file>