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04F" w:rsidRPr="005B004F" w:rsidRDefault="005B004F" w:rsidP="005B004F">
      <w:pPr>
        <w:shd w:val="clear" w:color="auto" w:fill="FFFFFF"/>
        <w:tabs>
          <w:tab w:val="center" w:pos="7230"/>
        </w:tabs>
        <w:rPr>
          <w:b/>
          <w:color w:val="000000"/>
        </w:rPr>
      </w:pPr>
      <w:bookmarkStart w:id="0" w:name="_GoBack"/>
      <w:bookmarkEnd w:id="0"/>
      <w:r>
        <w:rPr>
          <w:color w:val="000000"/>
        </w:rPr>
        <w:tab/>
      </w:r>
    </w:p>
    <w:p w:rsidR="005B004F" w:rsidRPr="005B004F" w:rsidRDefault="005B004F" w:rsidP="005B004F">
      <w:pPr>
        <w:shd w:val="clear" w:color="auto" w:fill="FFFFFF"/>
        <w:tabs>
          <w:tab w:val="center" w:pos="7230"/>
        </w:tabs>
        <w:jc w:val="right"/>
        <w:rPr>
          <w:rFonts w:ascii="Arial" w:hAnsi="Arial" w:cs="Arial"/>
          <w:b/>
          <w:color w:val="000000"/>
          <w:sz w:val="18"/>
          <w:szCs w:val="18"/>
        </w:rPr>
      </w:pPr>
      <w:r w:rsidRPr="005B004F">
        <w:rPr>
          <w:rFonts w:ascii="Arial" w:hAnsi="Arial" w:cs="Arial"/>
          <w:b/>
          <w:color w:val="000000"/>
          <w:sz w:val="18"/>
          <w:szCs w:val="18"/>
        </w:rPr>
        <w:t>Příloha č.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5B004F" w:rsidRPr="003C18EA" w:rsidTr="00465A19">
        <w:tc>
          <w:tcPr>
            <w:tcW w:w="9072" w:type="dxa"/>
            <w:shd w:val="clear" w:color="auto" w:fill="99CCFF"/>
          </w:tcPr>
          <w:p w:rsidR="005B004F" w:rsidRPr="003C18EA" w:rsidRDefault="005B004F" w:rsidP="00465A19">
            <w:pPr>
              <w:tabs>
                <w:tab w:val="left" w:pos="1310"/>
              </w:tabs>
              <w:spacing w:before="120" w:after="60"/>
              <w:ind w:right="-708" w:firstLine="1026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C18EA">
              <w:rPr>
                <w:rFonts w:ascii="Arial" w:hAnsi="Arial" w:cs="Arial"/>
                <w:b/>
                <w:color w:val="000000"/>
                <w:sz w:val="24"/>
                <w:szCs w:val="24"/>
              </w:rPr>
              <w:t>Čestné prohlášení – základní kvalifikační předpoklady</w:t>
            </w:r>
          </w:p>
        </w:tc>
      </w:tr>
    </w:tbl>
    <w:p w:rsidR="005B004F" w:rsidRPr="00F21C26" w:rsidRDefault="005B004F" w:rsidP="005B004F">
      <w:pPr>
        <w:ind w:right="1"/>
        <w:jc w:val="center"/>
        <w:rPr>
          <w:color w:val="000000"/>
        </w:rPr>
      </w:pPr>
    </w:p>
    <w:p w:rsidR="005B004F" w:rsidRDefault="005B004F" w:rsidP="005B004F">
      <w:pPr>
        <w:ind w:right="1"/>
        <w:rPr>
          <w:rFonts w:ascii="Arial" w:hAnsi="Arial" w:cs="Arial"/>
          <w:b/>
          <w:color w:val="000000"/>
        </w:rPr>
      </w:pPr>
    </w:p>
    <w:p w:rsidR="005B004F" w:rsidRDefault="005B004F" w:rsidP="005B004F">
      <w:pPr>
        <w:ind w:right="1"/>
        <w:rPr>
          <w:rFonts w:ascii="Arial" w:hAnsi="Arial" w:cs="Arial"/>
          <w:b/>
          <w:color w:val="000000"/>
        </w:rPr>
      </w:pPr>
    </w:p>
    <w:p w:rsidR="005B004F" w:rsidRDefault="005B004F" w:rsidP="005B004F">
      <w:pPr>
        <w:ind w:right="1"/>
        <w:rPr>
          <w:rFonts w:ascii="Arial" w:hAnsi="Arial" w:cs="Arial"/>
          <w:b/>
          <w:color w:val="000000"/>
        </w:rPr>
      </w:pPr>
    </w:p>
    <w:p w:rsidR="005B004F" w:rsidRPr="00AB4A35" w:rsidRDefault="005B004F" w:rsidP="005B004F">
      <w:pPr>
        <w:ind w:right="1"/>
        <w:jc w:val="both"/>
        <w:rPr>
          <w:rFonts w:ascii="Arial" w:hAnsi="Arial" w:cs="Arial"/>
          <w:b/>
          <w:color w:val="000000"/>
        </w:rPr>
      </w:pPr>
      <w:r w:rsidRPr="005C378D">
        <w:rPr>
          <w:rFonts w:ascii="Arial" w:hAnsi="Arial" w:cs="Arial"/>
          <w:color w:val="000000"/>
        </w:rPr>
        <w:t xml:space="preserve">Jako uchazeč o veřejnou zakázku </w:t>
      </w:r>
      <w:r>
        <w:rPr>
          <w:rFonts w:ascii="Arial" w:hAnsi="Arial" w:cs="Arial"/>
          <w:color w:val="000000"/>
        </w:rPr>
        <w:t>malého rozsahu na dodávky</w:t>
      </w:r>
      <w:r w:rsidRPr="005C378D">
        <w:rPr>
          <w:rFonts w:ascii="Arial" w:hAnsi="Arial" w:cs="Arial"/>
          <w:color w:val="000000"/>
        </w:rPr>
        <w:t xml:space="preserve"> pod </w:t>
      </w:r>
      <w:proofErr w:type="gramStart"/>
      <w:r w:rsidRPr="005C378D">
        <w:rPr>
          <w:rFonts w:ascii="Arial" w:hAnsi="Arial" w:cs="Arial"/>
          <w:color w:val="000000"/>
        </w:rPr>
        <w:t xml:space="preserve">názvem: </w:t>
      </w:r>
      <w:r>
        <w:rPr>
          <w:rFonts w:ascii="Arial" w:hAnsi="Arial" w:cs="Arial"/>
          <w:b/>
          <w:iCs/>
          <w:color w:val="000000"/>
        </w:rPr>
        <w:t>,,ČŠI</w:t>
      </w:r>
      <w:proofErr w:type="gramEnd"/>
      <w:r w:rsidRPr="00B67B12">
        <w:rPr>
          <w:rFonts w:ascii="Arial" w:hAnsi="Arial" w:cs="Arial"/>
          <w:b/>
          <w:iCs/>
          <w:color w:val="000000"/>
        </w:rPr>
        <w:t xml:space="preserve"> – </w:t>
      </w:r>
      <w:r w:rsidRPr="00111348">
        <w:rPr>
          <w:rFonts w:ascii="Arial" w:hAnsi="Arial" w:cs="Arial"/>
          <w:b/>
          <w:iCs/>
          <w:color w:val="000000"/>
        </w:rPr>
        <w:t>Distribuce materiálu</w:t>
      </w:r>
      <w:r>
        <w:rPr>
          <w:rFonts w:ascii="Arial" w:hAnsi="Arial" w:cs="Arial"/>
          <w:b/>
          <w:iCs/>
          <w:color w:val="000000"/>
        </w:rPr>
        <w:t xml:space="preserve"> </w:t>
      </w:r>
      <w:r w:rsidRPr="00AC338B">
        <w:rPr>
          <w:rFonts w:ascii="Arial" w:hAnsi="Arial" w:cs="Arial"/>
          <w:b/>
          <w:iCs/>
          <w:color w:val="000000"/>
        </w:rPr>
        <w:t>pro Kompetenci III</w:t>
      </w:r>
      <w:r w:rsidRPr="00B67B12">
        <w:rPr>
          <w:rFonts w:ascii="Arial" w:hAnsi="Arial" w:cs="Arial"/>
          <w:b/>
          <w:iCs/>
          <w:color w:val="000000"/>
        </w:rPr>
        <w:t>“</w:t>
      </w:r>
      <w:r>
        <w:rPr>
          <w:rFonts w:ascii="Arial" w:hAnsi="Arial" w:cs="Arial"/>
          <w:b/>
        </w:rPr>
        <w:t xml:space="preserve"> </w:t>
      </w:r>
      <w:r w:rsidRPr="005C378D">
        <w:rPr>
          <w:rFonts w:ascii="Arial" w:hAnsi="Arial" w:cs="Arial"/>
          <w:b/>
          <w:color w:val="000000"/>
        </w:rPr>
        <w:t>čestně prohlašujeme</w:t>
      </w:r>
      <w:r w:rsidRPr="00AB4A35">
        <w:rPr>
          <w:rFonts w:ascii="Arial" w:hAnsi="Arial" w:cs="Arial"/>
          <w:b/>
          <w:color w:val="000000"/>
        </w:rPr>
        <w:t xml:space="preserve">, </w:t>
      </w:r>
      <w:r w:rsidRPr="00AB4A35">
        <w:rPr>
          <w:rFonts w:ascii="Arial" w:hAnsi="Arial" w:cs="Arial"/>
          <w:color w:val="000000"/>
        </w:rPr>
        <w:t>že níže podepsaný</w:t>
      </w:r>
      <w:r w:rsidRPr="00AB4A35">
        <w:rPr>
          <w:rFonts w:ascii="Arial" w:hAnsi="Arial" w:cs="Arial"/>
          <w:b/>
          <w:color w:val="000000"/>
        </w:rPr>
        <w:t xml:space="preserve"> </w:t>
      </w:r>
      <w:r w:rsidRPr="00AB4A35">
        <w:rPr>
          <w:rFonts w:ascii="Arial" w:hAnsi="Arial" w:cs="Arial"/>
          <w:color w:val="000000"/>
        </w:rPr>
        <w:t xml:space="preserve">uchazeč splňuje </w:t>
      </w:r>
      <w:r w:rsidRPr="00AB4A35">
        <w:rPr>
          <w:rFonts w:ascii="Arial" w:hAnsi="Arial" w:cs="Arial"/>
          <w:b/>
          <w:color w:val="000000"/>
        </w:rPr>
        <w:t>základní kvalifikační předpoklady</w:t>
      </w:r>
      <w:r w:rsidRPr="00AB4A35">
        <w:rPr>
          <w:rFonts w:ascii="Arial" w:hAnsi="Arial" w:cs="Arial"/>
          <w:color w:val="000000"/>
        </w:rPr>
        <w:t xml:space="preserve"> uvedené v § 53 odst. 1 písm. a) až </w:t>
      </w:r>
      <w:r>
        <w:rPr>
          <w:rFonts w:ascii="Arial" w:hAnsi="Arial" w:cs="Arial"/>
          <w:color w:val="000000"/>
        </w:rPr>
        <w:t>k</w:t>
      </w:r>
      <w:r w:rsidRPr="00AB4A35">
        <w:rPr>
          <w:rFonts w:ascii="Arial" w:hAnsi="Arial" w:cs="Arial"/>
          <w:color w:val="000000"/>
        </w:rPr>
        <w:t>) zákona č. 137/2006 Sb., o veřejných zakázkách, ve znění pozdějších předpisů.</w:t>
      </w:r>
    </w:p>
    <w:p w:rsidR="005B004F" w:rsidRPr="00AB4A35" w:rsidRDefault="005B004F" w:rsidP="005B004F">
      <w:pPr>
        <w:tabs>
          <w:tab w:val="left" w:pos="360"/>
          <w:tab w:val="left" w:pos="720"/>
        </w:tabs>
        <w:ind w:left="420" w:right="1"/>
        <w:rPr>
          <w:rFonts w:ascii="Arial" w:hAnsi="Arial" w:cs="Arial"/>
          <w:color w:val="000000"/>
        </w:rPr>
      </w:pPr>
    </w:p>
    <w:p w:rsidR="005B004F" w:rsidRPr="00AB4A35" w:rsidRDefault="005B004F" w:rsidP="005B004F">
      <w:pPr>
        <w:ind w:left="2835" w:right="1" w:hanging="2835"/>
        <w:rPr>
          <w:rFonts w:ascii="Arial" w:hAnsi="Arial" w:cs="Arial"/>
        </w:rPr>
      </w:pPr>
    </w:p>
    <w:p w:rsidR="005B004F" w:rsidRDefault="005B004F" w:rsidP="005B004F">
      <w:pPr>
        <w:ind w:left="2835" w:right="1" w:hanging="2835"/>
        <w:rPr>
          <w:rFonts w:ascii="Arial" w:hAnsi="Arial" w:cs="Arial"/>
          <w:sz w:val="18"/>
          <w:szCs w:val="18"/>
        </w:rPr>
      </w:pPr>
    </w:p>
    <w:p w:rsidR="005B004F" w:rsidRPr="00FF75EE" w:rsidRDefault="005B004F" w:rsidP="005B004F">
      <w:pPr>
        <w:ind w:left="2835" w:right="1" w:hanging="2835"/>
        <w:rPr>
          <w:rFonts w:ascii="Arial" w:hAnsi="Arial" w:cs="Arial"/>
          <w:sz w:val="18"/>
          <w:szCs w:val="18"/>
        </w:rPr>
      </w:pPr>
    </w:p>
    <w:p w:rsidR="005B004F" w:rsidRPr="00FF75EE" w:rsidRDefault="005B004F" w:rsidP="005B004F">
      <w:pPr>
        <w:ind w:left="2835" w:right="1" w:hanging="2835"/>
        <w:rPr>
          <w:rFonts w:ascii="Arial" w:hAnsi="Arial" w:cs="Arial"/>
          <w:sz w:val="18"/>
          <w:szCs w:val="18"/>
        </w:rPr>
      </w:pPr>
    </w:p>
    <w:p w:rsidR="005B004F" w:rsidRPr="00FF75EE" w:rsidRDefault="005B004F" w:rsidP="005B004F">
      <w:pPr>
        <w:ind w:left="2835" w:right="1" w:hanging="2835"/>
        <w:rPr>
          <w:rFonts w:ascii="Arial" w:hAnsi="Arial" w:cs="Arial"/>
          <w:sz w:val="18"/>
          <w:szCs w:val="18"/>
        </w:rPr>
      </w:pPr>
    </w:p>
    <w:p w:rsidR="005B004F" w:rsidRDefault="005B004F" w:rsidP="005B004F">
      <w:pPr>
        <w:ind w:left="5664" w:right="1"/>
        <w:rPr>
          <w:rFonts w:ascii="Arial" w:hAnsi="Arial" w:cs="Arial"/>
          <w:color w:val="000000"/>
          <w:sz w:val="18"/>
          <w:szCs w:val="18"/>
        </w:rPr>
      </w:pPr>
      <w:r w:rsidRPr="00EF1E87">
        <w:rPr>
          <w:rFonts w:ascii="Arial" w:hAnsi="Arial" w:cs="Arial"/>
          <w:b/>
          <w:color w:val="000000"/>
          <w:sz w:val="18"/>
          <w:szCs w:val="18"/>
        </w:rPr>
        <w:t xml:space="preserve">Za uchazeče </w:t>
      </w:r>
      <w:r w:rsidRPr="00EF1E87">
        <w:rPr>
          <w:rFonts w:ascii="Arial" w:hAnsi="Arial" w:cs="Arial"/>
          <w:color w:val="000000"/>
          <w:sz w:val="18"/>
          <w:szCs w:val="18"/>
        </w:rPr>
        <w:t>(osoba oprávněná jednat za uchazeče nebo jeho jménem):</w:t>
      </w:r>
    </w:p>
    <w:p w:rsidR="005B004F" w:rsidRPr="00FF75EE" w:rsidRDefault="005B004F" w:rsidP="005B004F">
      <w:pPr>
        <w:ind w:left="5376" w:right="1" w:firstLine="288"/>
        <w:rPr>
          <w:rFonts w:ascii="Arial" w:hAnsi="Arial" w:cs="Arial"/>
          <w:color w:val="000000"/>
          <w:sz w:val="18"/>
          <w:szCs w:val="18"/>
        </w:rPr>
      </w:pPr>
    </w:p>
    <w:p w:rsidR="005B004F" w:rsidRPr="00FF75EE" w:rsidRDefault="005B004F" w:rsidP="005B004F">
      <w:pPr>
        <w:ind w:left="5376" w:right="1" w:firstLine="288"/>
        <w:rPr>
          <w:rFonts w:ascii="Arial" w:hAnsi="Arial" w:cs="Arial"/>
          <w:b/>
          <w:color w:val="000000"/>
          <w:sz w:val="18"/>
          <w:szCs w:val="18"/>
        </w:rPr>
      </w:pPr>
    </w:p>
    <w:p w:rsidR="005B004F" w:rsidRDefault="005B004F" w:rsidP="005B004F">
      <w:pPr>
        <w:ind w:left="420" w:right="1" w:firstLine="288"/>
        <w:rPr>
          <w:rFonts w:ascii="Arial" w:hAnsi="Arial" w:cs="Arial"/>
          <w:color w:val="000000"/>
          <w:sz w:val="18"/>
          <w:szCs w:val="18"/>
        </w:rPr>
      </w:pPr>
    </w:p>
    <w:p w:rsidR="005B004F" w:rsidRPr="00FF75EE" w:rsidRDefault="005B004F" w:rsidP="005B004F">
      <w:pPr>
        <w:ind w:right="1"/>
        <w:rPr>
          <w:rFonts w:ascii="Arial" w:hAnsi="Arial" w:cs="Arial"/>
          <w:color w:val="000000"/>
          <w:sz w:val="18"/>
          <w:szCs w:val="18"/>
        </w:rPr>
      </w:pPr>
      <w:r w:rsidRPr="00FF75EE">
        <w:rPr>
          <w:rFonts w:ascii="Arial" w:hAnsi="Arial" w:cs="Arial"/>
          <w:color w:val="000000"/>
          <w:sz w:val="18"/>
          <w:szCs w:val="18"/>
        </w:rPr>
        <w:t>V ………</w:t>
      </w:r>
      <w:proofErr w:type="gramStart"/>
      <w:r w:rsidRPr="00FF75EE">
        <w:rPr>
          <w:rFonts w:ascii="Arial" w:hAnsi="Arial" w:cs="Arial"/>
          <w:color w:val="000000"/>
          <w:sz w:val="18"/>
          <w:szCs w:val="18"/>
        </w:rPr>
        <w:t>….. dne</w:t>
      </w:r>
      <w:proofErr w:type="gramEnd"/>
      <w:r w:rsidRPr="00FF75EE">
        <w:rPr>
          <w:rFonts w:ascii="Arial" w:hAnsi="Arial" w:cs="Arial"/>
          <w:color w:val="000000"/>
          <w:sz w:val="18"/>
          <w:szCs w:val="18"/>
        </w:rPr>
        <w:t xml:space="preserve"> ……………</w:t>
      </w:r>
      <w:r w:rsidRPr="00FF75EE">
        <w:rPr>
          <w:rFonts w:ascii="Arial" w:hAnsi="Arial" w:cs="Arial"/>
          <w:color w:val="000000"/>
          <w:sz w:val="18"/>
          <w:szCs w:val="18"/>
        </w:rPr>
        <w:tab/>
      </w:r>
      <w:r w:rsidRPr="00FF75EE">
        <w:rPr>
          <w:rFonts w:ascii="Arial" w:hAnsi="Arial" w:cs="Arial"/>
          <w:color w:val="000000"/>
          <w:sz w:val="18"/>
          <w:szCs w:val="18"/>
        </w:rPr>
        <w:tab/>
      </w:r>
      <w:r w:rsidRPr="00FF75EE">
        <w:rPr>
          <w:rFonts w:ascii="Arial" w:hAnsi="Arial" w:cs="Arial"/>
          <w:color w:val="000000"/>
          <w:sz w:val="18"/>
          <w:szCs w:val="18"/>
        </w:rPr>
        <w:tab/>
      </w:r>
      <w:r w:rsidRPr="00FF75EE"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 w:rsidRPr="00FF75EE">
        <w:rPr>
          <w:rFonts w:ascii="Arial" w:hAnsi="Arial" w:cs="Arial"/>
          <w:color w:val="000000"/>
          <w:sz w:val="18"/>
          <w:szCs w:val="18"/>
        </w:rPr>
        <w:t>………………</w:t>
      </w:r>
      <w:r>
        <w:rPr>
          <w:rFonts w:ascii="Arial" w:hAnsi="Arial" w:cs="Arial"/>
          <w:color w:val="000000"/>
          <w:sz w:val="18"/>
          <w:szCs w:val="18"/>
        </w:rPr>
        <w:t>…….</w:t>
      </w:r>
      <w:r w:rsidRPr="00FF75EE">
        <w:rPr>
          <w:rFonts w:ascii="Arial" w:hAnsi="Arial" w:cs="Arial"/>
          <w:color w:val="000000"/>
          <w:sz w:val="18"/>
          <w:szCs w:val="18"/>
        </w:rPr>
        <w:t>…………………</w:t>
      </w:r>
    </w:p>
    <w:p w:rsidR="005B004F" w:rsidRPr="00FF75EE" w:rsidRDefault="005B004F" w:rsidP="005B004F">
      <w:pPr>
        <w:ind w:left="420" w:right="1"/>
        <w:rPr>
          <w:rFonts w:ascii="Arial" w:hAnsi="Arial" w:cs="Arial"/>
          <w:color w:val="000000"/>
          <w:sz w:val="18"/>
          <w:szCs w:val="18"/>
        </w:rPr>
      </w:pPr>
      <w:r w:rsidRPr="00FF75EE">
        <w:rPr>
          <w:rFonts w:ascii="Arial" w:hAnsi="Arial" w:cs="Arial"/>
          <w:color w:val="000000"/>
          <w:sz w:val="18"/>
          <w:szCs w:val="18"/>
        </w:rPr>
        <w:tab/>
      </w:r>
    </w:p>
    <w:p w:rsidR="005B004F" w:rsidRDefault="005B004F" w:rsidP="005B004F">
      <w:pPr>
        <w:tabs>
          <w:tab w:val="left" w:pos="426"/>
          <w:tab w:val="center" w:pos="1701"/>
          <w:tab w:val="center" w:pos="6804"/>
        </w:tabs>
        <w:ind w:right="1"/>
        <w:jc w:val="both"/>
        <w:rPr>
          <w:color w:val="000000"/>
          <w:sz w:val="24"/>
        </w:rPr>
      </w:pPr>
    </w:p>
    <w:p w:rsidR="005B004F" w:rsidRDefault="005B004F" w:rsidP="005B004F">
      <w:pPr>
        <w:tabs>
          <w:tab w:val="left" w:pos="426"/>
          <w:tab w:val="center" w:pos="1701"/>
          <w:tab w:val="center" w:pos="6804"/>
        </w:tabs>
        <w:ind w:right="1"/>
        <w:jc w:val="both"/>
        <w:rPr>
          <w:color w:val="000000"/>
          <w:sz w:val="24"/>
        </w:rPr>
      </w:pPr>
    </w:p>
    <w:p w:rsidR="005B004F" w:rsidRDefault="005B004F" w:rsidP="005B004F">
      <w:pPr>
        <w:tabs>
          <w:tab w:val="left" w:pos="426"/>
          <w:tab w:val="center" w:pos="1701"/>
          <w:tab w:val="center" w:pos="6804"/>
        </w:tabs>
        <w:ind w:right="1"/>
        <w:jc w:val="both"/>
        <w:rPr>
          <w:color w:val="000000"/>
          <w:sz w:val="24"/>
        </w:rPr>
      </w:pPr>
    </w:p>
    <w:p w:rsidR="005B004F" w:rsidRDefault="005B004F" w:rsidP="005B004F">
      <w:pPr>
        <w:tabs>
          <w:tab w:val="left" w:pos="426"/>
          <w:tab w:val="center" w:pos="1701"/>
          <w:tab w:val="center" w:pos="6804"/>
        </w:tabs>
        <w:ind w:right="1"/>
        <w:jc w:val="both"/>
        <w:rPr>
          <w:color w:val="000000"/>
          <w:sz w:val="24"/>
        </w:rPr>
      </w:pPr>
    </w:p>
    <w:p w:rsidR="00764A7B" w:rsidRDefault="00764A7B"/>
    <w:sectPr w:rsidR="00764A7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F66" w:rsidRDefault="00001F66" w:rsidP="005B004F">
      <w:r>
        <w:separator/>
      </w:r>
    </w:p>
  </w:endnote>
  <w:endnote w:type="continuationSeparator" w:id="0">
    <w:p w:rsidR="00001F66" w:rsidRDefault="00001F66" w:rsidP="005B0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F66" w:rsidRDefault="00001F66" w:rsidP="005B004F">
      <w:r>
        <w:separator/>
      </w:r>
    </w:p>
  </w:footnote>
  <w:footnote w:type="continuationSeparator" w:id="0">
    <w:p w:rsidR="00001F66" w:rsidRDefault="00001F66" w:rsidP="005B00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04F" w:rsidRDefault="005B004F">
    <w:pPr>
      <w:pStyle w:val="Zhlav"/>
    </w:pPr>
    <w:r>
      <w:rPr>
        <w:noProof/>
      </w:rPr>
      <w:drawing>
        <wp:inline distT="0" distB="0" distL="0" distR="0" wp14:anchorId="05BEEA5B" wp14:editId="083157CA">
          <wp:extent cx="5497195" cy="850900"/>
          <wp:effectExtent l="0" t="0" r="8255" b="6350"/>
          <wp:docPr id="1" name="Obrázek 1" descr="LIN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LIN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7195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B004F" w:rsidRDefault="005B004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04F"/>
    <w:rsid w:val="00001F66"/>
    <w:rsid w:val="005B004F"/>
    <w:rsid w:val="0076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004F"/>
    <w:rPr>
      <w:rFonts w:eastAsia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B004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B004F"/>
    <w:rPr>
      <w:rFonts w:eastAsia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B004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B004F"/>
    <w:rPr>
      <w:rFonts w:eastAsia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B004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004F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004F"/>
    <w:rPr>
      <w:rFonts w:eastAsia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B004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B004F"/>
    <w:rPr>
      <w:rFonts w:eastAsia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B004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B004F"/>
    <w:rPr>
      <w:rFonts w:eastAsia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B004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004F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Nováková Michaela</dc:creator>
  <cp:lastModifiedBy>Nováková Michaela</cp:lastModifiedBy>
  <cp:revision>1</cp:revision>
  <dcterms:created xsi:type="dcterms:W3CDTF">2012-02-10T09:45:00Z</dcterms:created>
  <dcterms:modified xsi:type="dcterms:W3CDTF">2012-02-10T09:46:00Z</dcterms:modified>
</cp:coreProperties>
</file>