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53" w:rsidRDefault="00DA6B53" w:rsidP="00DA6B53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>Příloha č. 3</w:t>
      </w:r>
    </w:p>
    <w:p w:rsidR="00DA6B53" w:rsidRDefault="00B73835" w:rsidP="00DA6B53">
      <w:pPr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B5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422800" cy="640800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00" cy="6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835" w:rsidRPr="00DA6B53" w:rsidRDefault="00147BC7" w:rsidP="00DA6B53">
      <w:pPr>
        <w:spacing w:before="360" w:after="120"/>
        <w:jc w:val="center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/>
          <w:sz w:val="32"/>
          <w:szCs w:val="32"/>
        </w:rPr>
        <w:t>Technická specifikace</w:t>
      </w:r>
    </w:p>
    <w:p w:rsidR="0048506C" w:rsidRPr="00DA6B53" w:rsidRDefault="00B73835" w:rsidP="00DA6B5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>Předmětem veřejné zakázky je</w:t>
      </w:r>
      <w:r w:rsidR="0048506C" w:rsidRPr="00DA6B53">
        <w:rPr>
          <w:rFonts w:ascii="Times New Roman" w:hAnsi="Times New Roman" w:cs="Times New Roman"/>
          <w:sz w:val="24"/>
          <w:szCs w:val="24"/>
        </w:rPr>
        <w:t xml:space="preserve"> </w:t>
      </w:r>
      <w:r w:rsidR="00191FBD" w:rsidRPr="00DA6B53">
        <w:rPr>
          <w:rFonts w:ascii="Times New Roman" w:hAnsi="Times New Roman" w:cs="Times New Roman"/>
          <w:sz w:val="24"/>
          <w:szCs w:val="24"/>
        </w:rPr>
        <w:t xml:space="preserve">doplnění a rozšíření stávající </w:t>
      </w:r>
      <w:proofErr w:type="spellStart"/>
      <w:r w:rsidR="0048506C" w:rsidRPr="00DA6B53">
        <w:rPr>
          <w:rFonts w:ascii="Times New Roman" w:hAnsi="Times New Roman" w:cs="Times New Roman"/>
          <w:sz w:val="24"/>
          <w:szCs w:val="24"/>
        </w:rPr>
        <w:t>serverovny</w:t>
      </w:r>
      <w:proofErr w:type="spellEnd"/>
      <w:r w:rsidR="0048506C" w:rsidRPr="00DA6B53">
        <w:rPr>
          <w:rFonts w:ascii="Times New Roman" w:hAnsi="Times New Roman" w:cs="Times New Roman"/>
          <w:sz w:val="24"/>
          <w:szCs w:val="24"/>
        </w:rPr>
        <w:t xml:space="preserve"> ústředí ČŠI</w:t>
      </w:r>
      <w:r w:rsidR="00191FBD" w:rsidRPr="00DA6B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835" w:rsidRPr="00DA6B53" w:rsidRDefault="00B73835" w:rsidP="00DA6B5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>Jedná se o:</w:t>
      </w:r>
    </w:p>
    <w:p w:rsidR="00191FBD" w:rsidRPr="00DA6B53" w:rsidRDefault="00191FBD" w:rsidP="00DA6B53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 xml:space="preserve">upgrade a rozšíření kapacity </w:t>
      </w:r>
      <w:r w:rsidR="00A57DFB" w:rsidRPr="00DA6B53">
        <w:rPr>
          <w:rFonts w:ascii="Times New Roman" w:hAnsi="Times New Roman" w:cs="Times New Roman"/>
          <w:sz w:val="24"/>
          <w:szCs w:val="24"/>
        </w:rPr>
        <w:t xml:space="preserve">a výkonu </w:t>
      </w:r>
      <w:r w:rsidRPr="00DA6B53">
        <w:rPr>
          <w:rFonts w:ascii="Times New Roman" w:hAnsi="Times New Roman" w:cs="Times New Roman"/>
          <w:sz w:val="24"/>
          <w:szCs w:val="24"/>
        </w:rPr>
        <w:t>centrálního diskového pole</w:t>
      </w:r>
      <w:r w:rsidR="00025F07" w:rsidRPr="00DA6B53">
        <w:rPr>
          <w:rFonts w:ascii="Times New Roman" w:hAnsi="Times New Roman" w:cs="Times New Roman"/>
          <w:sz w:val="24"/>
          <w:szCs w:val="24"/>
        </w:rPr>
        <w:t xml:space="preserve"> Dell </w:t>
      </w:r>
      <w:proofErr w:type="spellStart"/>
      <w:r w:rsidR="00025F07" w:rsidRPr="00DA6B53">
        <w:rPr>
          <w:rFonts w:ascii="Times New Roman" w:hAnsi="Times New Roman" w:cs="Times New Roman"/>
          <w:sz w:val="24"/>
          <w:szCs w:val="24"/>
        </w:rPr>
        <w:t>Compellent</w:t>
      </w:r>
      <w:proofErr w:type="spellEnd"/>
      <w:r w:rsidR="00025F07" w:rsidRPr="00DA6B53">
        <w:rPr>
          <w:rFonts w:ascii="Times New Roman" w:hAnsi="Times New Roman" w:cs="Times New Roman"/>
          <w:sz w:val="24"/>
          <w:szCs w:val="24"/>
        </w:rPr>
        <w:t xml:space="preserve"> SC8000</w:t>
      </w:r>
      <w:r w:rsidR="00515E99" w:rsidRPr="00DA6B53">
        <w:rPr>
          <w:rFonts w:ascii="Times New Roman" w:hAnsi="Times New Roman" w:cs="Times New Roman"/>
          <w:sz w:val="24"/>
          <w:szCs w:val="24"/>
        </w:rPr>
        <w:t xml:space="preserve"> o</w:t>
      </w:r>
      <w:r w:rsidR="00DA6B53" w:rsidRPr="00DA6B53">
        <w:rPr>
          <w:rFonts w:ascii="Times New Roman" w:hAnsi="Times New Roman" w:cs="Times New Roman"/>
          <w:sz w:val="24"/>
          <w:szCs w:val="24"/>
        </w:rPr>
        <w:t> </w:t>
      </w:r>
      <w:r w:rsidR="00A57DFB" w:rsidRPr="00DA6B53">
        <w:rPr>
          <w:rFonts w:ascii="Times New Roman" w:hAnsi="Times New Roman" w:cs="Times New Roman"/>
          <w:sz w:val="24"/>
          <w:szCs w:val="24"/>
        </w:rPr>
        <w:t xml:space="preserve">rychlý datový </w:t>
      </w:r>
      <w:proofErr w:type="spellStart"/>
      <w:r w:rsidR="00A57DFB" w:rsidRPr="00DA6B53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="00A57DFB" w:rsidRPr="00DA6B53">
        <w:rPr>
          <w:rFonts w:ascii="Times New Roman" w:hAnsi="Times New Roman" w:cs="Times New Roman"/>
          <w:sz w:val="24"/>
          <w:szCs w:val="24"/>
        </w:rPr>
        <w:t xml:space="preserve"> realizovaný na SSD discích typu SLC</w:t>
      </w:r>
      <w:r w:rsidR="00B73835" w:rsidRPr="00DA6B53">
        <w:rPr>
          <w:rFonts w:ascii="Times New Roman" w:hAnsi="Times New Roman" w:cs="Times New Roman"/>
          <w:sz w:val="24"/>
          <w:szCs w:val="24"/>
        </w:rPr>
        <w:t>,</w:t>
      </w:r>
      <w:r w:rsidR="00A57DFB" w:rsidRPr="00DA6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DFB" w:rsidRPr="00DA6B53" w:rsidRDefault="00025F07" w:rsidP="00DA6B53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 xml:space="preserve">rozšíření </w:t>
      </w:r>
      <w:r w:rsidR="00A57DFB" w:rsidRPr="00DA6B53">
        <w:rPr>
          <w:rFonts w:ascii="Times New Roman" w:hAnsi="Times New Roman" w:cs="Times New Roman"/>
          <w:sz w:val="24"/>
          <w:szCs w:val="24"/>
        </w:rPr>
        <w:t xml:space="preserve">výkonové kapacity stávající VMWARE farmy realizované na  </w:t>
      </w:r>
      <w:proofErr w:type="spellStart"/>
      <w:r w:rsidR="00A57DFB" w:rsidRPr="00DA6B53">
        <w:rPr>
          <w:rFonts w:ascii="Times New Roman" w:hAnsi="Times New Roman" w:cs="Times New Roman"/>
          <w:sz w:val="24"/>
          <w:szCs w:val="24"/>
        </w:rPr>
        <w:t>Blade</w:t>
      </w:r>
      <w:proofErr w:type="spellEnd"/>
      <w:r w:rsidR="00A57DFB" w:rsidRPr="00DA6B53">
        <w:rPr>
          <w:rFonts w:ascii="Times New Roman" w:hAnsi="Times New Roman" w:cs="Times New Roman"/>
          <w:sz w:val="24"/>
          <w:szCs w:val="24"/>
        </w:rPr>
        <w:t xml:space="preserve"> Serverech</w:t>
      </w:r>
      <w:r w:rsidRPr="00DA6B53">
        <w:rPr>
          <w:rFonts w:ascii="Times New Roman" w:hAnsi="Times New Roman" w:cs="Times New Roman"/>
          <w:sz w:val="24"/>
          <w:szCs w:val="24"/>
        </w:rPr>
        <w:t>,</w:t>
      </w:r>
      <w:r w:rsidR="00B73835" w:rsidRPr="00DA6B53">
        <w:rPr>
          <w:rFonts w:ascii="Times New Roman" w:hAnsi="Times New Roman" w:cs="Times New Roman"/>
          <w:sz w:val="24"/>
          <w:szCs w:val="24"/>
        </w:rPr>
        <w:t xml:space="preserve"> rozšířením jejich počtu,</w:t>
      </w:r>
    </w:p>
    <w:p w:rsidR="001F7FEA" w:rsidRPr="00DA6B53" w:rsidRDefault="00B73835" w:rsidP="00DA6B53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>v</w:t>
      </w:r>
      <w:r w:rsidR="001F7FEA" w:rsidRPr="00DA6B53">
        <w:rPr>
          <w:rFonts w:ascii="Times New Roman" w:hAnsi="Times New Roman" w:cs="Times New Roman"/>
          <w:sz w:val="24"/>
          <w:szCs w:val="24"/>
        </w:rPr>
        <w:t xml:space="preserve"> souvislosti s předchozím bodem se jedná o nákup licencí pro </w:t>
      </w:r>
      <w:proofErr w:type="spellStart"/>
      <w:r w:rsidR="001F7FEA" w:rsidRPr="00DA6B53">
        <w:rPr>
          <w:rFonts w:ascii="Times New Roman" w:hAnsi="Times New Roman" w:cs="Times New Roman"/>
          <w:sz w:val="24"/>
          <w:szCs w:val="24"/>
        </w:rPr>
        <w:t>virtualizaci</w:t>
      </w:r>
      <w:proofErr w:type="spellEnd"/>
      <w:r w:rsidR="001F7FEA" w:rsidRPr="00DA6B53">
        <w:rPr>
          <w:rFonts w:ascii="Times New Roman" w:hAnsi="Times New Roman" w:cs="Times New Roman"/>
          <w:sz w:val="24"/>
          <w:szCs w:val="24"/>
        </w:rPr>
        <w:t xml:space="preserve"> prostředí a o pořízení licencí na produkt umožňující zálohování a</w:t>
      </w:r>
      <w:bookmarkStart w:id="0" w:name="_GoBack"/>
      <w:bookmarkEnd w:id="0"/>
      <w:r w:rsidR="001F7FEA" w:rsidRPr="00DA6B53">
        <w:rPr>
          <w:rFonts w:ascii="Times New Roman" w:hAnsi="Times New Roman" w:cs="Times New Roman"/>
          <w:sz w:val="24"/>
          <w:szCs w:val="24"/>
        </w:rPr>
        <w:t xml:space="preserve"> zpětnou obnovu celých image j</w:t>
      </w:r>
      <w:r w:rsidRPr="00DA6B53">
        <w:rPr>
          <w:rFonts w:ascii="Times New Roman" w:hAnsi="Times New Roman" w:cs="Times New Roman"/>
          <w:sz w:val="24"/>
          <w:szCs w:val="24"/>
        </w:rPr>
        <w:t>ednotlivých virtuálních serverů,</w:t>
      </w:r>
    </w:p>
    <w:p w:rsidR="00115E08" w:rsidRPr="00DA6B53" w:rsidRDefault="00B73835" w:rsidP="00DA6B53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>r</w:t>
      </w:r>
      <w:r w:rsidR="00115E08" w:rsidRPr="00DA6B53">
        <w:rPr>
          <w:rFonts w:ascii="Times New Roman" w:hAnsi="Times New Roman" w:cs="Times New Roman"/>
          <w:sz w:val="24"/>
          <w:szCs w:val="24"/>
        </w:rPr>
        <w:t xml:space="preserve">ozšíření zálohovacího prostoru </w:t>
      </w:r>
      <w:proofErr w:type="spellStart"/>
      <w:r w:rsidR="00115E08" w:rsidRPr="00DA6B53">
        <w:rPr>
          <w:rFonts w:ascii="Times New Roman" w:hAnsi="Times New Roman" w:cs="Times New Roman"/>
          <w:sz w:val="24"/>
          <w:szCs w:val="24"/>
        </w:rPr>
        <w:t>backup</w:t>
      </w:r>
      <w:proofErr w:type="spellEnd"/>
      <w:r w:rsidR="00115E08" w:rsidRPr="00DA6B53">
        <w:rPr>
          <w:rFonts w:ascii="Times New Roman" w:hAnsi="Times New Roman" w:cs="Times New Roman"/>
          <w:sz w:val="24"/>
          <w:szCs w:val="24"/>
        </w:rPr>
        <w:t xml:space="preserve"> systému realizovaného na diskovém poli </w:t>
      </w:r>
      <w:proofErr w:type="spellStart"/>
      <w:r w:rsidR="00115E08" w:rsidRPr="00DA6B53">
        <w:rPr>
          <w:rFonts w:ascii="Times New Roman" w:hAnsi="Times New Roman" w:cs="Times New Roman"/>
          <w:sz w:val="24"/>
          <w:szCs w:val="24"/>
        </w:rPr>
        <w:t>Pow</w:t>
      </w:r>
      <w:r w:rsidRPr="00DA6B53">
        <w:rPr>
          <w:rFonts w:ascii="Times New Roman" w:hAnsi="Times New Roman" w:cs="Times New Roman"/>
          <w:sz w:val="24"/>
          <w:szCs w:val="24"/>
        </w:rPr>
        <w:t>erVault</w:t>
      </w:r>
      <w:proofErr w:type="spellEnd"/>
      <w:r w:rsidRPr="00DA6B53">
        <w:rPr>
          <w:rFonts w:ascii="Times New Roman" w:hAnsi="Times New Roman" w:cs="Times New Roman"/>
          <w:sz w:val="24"/>
          <w:szCs w:val="24"/>
        </w:rPr>
        <w:t xml:space="preserve"> MD1200 o další kapacitu,</w:t>
      </w:r>
    </w:p>
    <w:p w:rsidR="00936672" w:rsidRPr="00DA6B53" w:rsidRDefault="00936672" w:rsidP="00DA6B53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doplnění podpory již nainstalovaného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virtualizačního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SW (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) o následující </w:t>
      </w:r>
      <w:r w:rsidR="00B869A0" w:rsidRPr="00DA6B53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DA6B53">
        <w:rPr>
          <w:rFonts w:ascii="Times New Roman" w:hAnsi="Times New Roman" w:cs="Times New Roman"/>
          <w:bCs/>
          <w:sz w:val="24"/>
          <w:szCs w:val="24"/>
        </w:rPr>
        <w:t>rok</w:t>
      </w:r>
      <w:r w:rsidR="00B869A0" w:rsidRPr="00DA6B53">
        <w:rPr>
          <w:rFonts w:ascii="Times New Roman" w:hAnsi="Times New Roman" w:cs="Times New Roman"/>
          <w:bCs/>
          <w:sz w:val="24"/>
          <w:szCs w:val="24"/>
        </w:rPr>
        <w:t>y</w:t>
      </w:r>
      <w:r w:rsidR="00B73835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147BC7" w:rsidRPr="00DA6B53" w:rsidRDefault="00B869A0" w:rsidP="00DA6B53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doplnění softwaru pro zálohování, obnovu a replikaci (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Backup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Replication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) virtuálních počítačů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ESX /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ESXi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na 12 procesorů s</w:t>
      </w:r>
      <w:r w:rsidR="004212E2" w:rsidRPr="00DA6B53">
        <w:rPr>
          <w:rFonts w:ascii="Times New Roman" w:hAnsi="Times New Roman" w:cs="Times New Roman"/>
          <w:bCs/>
          <w:sz w:val="24"/>
          <w:szCs w:val="24"/>
        </w:rPr>
        <w:t> podporou na následující 2 roky.</w:t>
      </w:r>
    </w:p>
    <w:p w:rsidR="00DA6B53" w:rsidRDefault="00DA6B53" w:rsidP="00DA6B53">
      <w:pPr>
        <w:pStyle w:val="nadpis10"/>
      </w:pPr>
      <w:r>
        <w:t>Technické požadavky:</w:t>
      </w:r>
    </w:p>
    <w:p w:rsidR="00DA6B53" w:rsidRPr="00DA6B53" w:rsidRDefault="00636772" w:rsidP="00DA6B53">
      <w:pPr>
        <w:pStyle w:val="Odstavecseseznamem"/>
        <w:numPr>
          <w:ilvl w:val="0"/>
          <w:numId w:val="20"/>
        </w:numPr>
        <w:spacing w:before="240"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B53">
        <w:rPr>
          <w:rFonts w:ascii="Times New Roman" w:hAnsi="Times New Roman" w:cs="Times New Roman"/>
          <w:b/>
          <w:sz w:val="24"/>
          <w:szCs w:val="24"/>
        </w:rPr>
        <w:t xml:space="preserve">ČŠI v současnosti provozuje </w:t>
      </w:r>
      <w:r w:rsidR="00A57DFB" w:rsidRPr="00DA6B53">
        <w:rPr>
          <w:rFonts w:ascii="Times New Roman" w:hAnsi="Times New Roman" w:cs="Times New Roman"/>
          <w:b/>
          <w:sz w:val="24"/>
          <w:szCs w:val="24"/>
        </w:rPr>
        <w:t>centrální diskové</w:t>
      </w:r>
      <w:r w:rsidRPr="00DA6B53">
        <w:rPr>
          <w:rFonts w:ascii="Times New Roman" w:hAnsi="Times New Roman" w:cs="Times New Roman"/>
          <w:b/>
          <w:sz w:val="24"/>
          <w:szCs w:val="24"/>
        </w:rPr>
        <w:t xml:space="preserve"> pole Dell </w:t>
      </w:r>
      <w:proofErr w:type="spellStart"/>
      <w:r w:rsidRPr="00DA6B53">
        <w:rPr>
          <w:rFonts w:ascii="Times New Roman" w:hAnsi="Times New Roman" w:cs="Times New Roman"/>
          <w:b/>
          <w:sz w:val="24"/>
          <w:szCs w:val="24"/>
        </w:rPr>
        <w:t>Compellent</w:t>
      </w:r>
      <w:proofErr w:type="spellEnd"/>
      <w:r w:rsidRPr="00DA6B53">
        <w:rPr>
          <w:rFonts w:ascii="Times New Roman" w:hAnsi="Times New Roman" w:cs="Times New Roman"/>
          <w:b/>
          <w:sz w:val="24"/>
          <w:szCs w:val="24"/>
        </w:rPr>
        <w:t xml:space="preserve"> SC8000</w:t>
      </w:r>
      <w:r w:rsidR="0058591E" w:rsidRPr="00DA6B53">
        <w:rPr>
          <w:rFonts w:ascii="Times New Roman" w:hAnsi="Times New Roman" w:cs="Times New Roman"/>
          <w:b/>
          <w:sz w:val="24"/>
          <w:szCs w:val="24"/>
        </w:rPr>
        <w:t>. Předmětem veřejné zakázky je</w:t>
      </w:r>
      <w:r w:rsidR="00134659" w:rsidRPr="00DA6B53">
        <w:rPr>
          <w:rFonts w:ascii="Times New Roman" w:hAnsi="Times New Roman" w:cs="Times New Roman"/>
          <w:b/>
          <w:sz w:val="24"/>
          <w:szCs w:val="24"/>
        </w:rPr>
        <w:t xml:space="preserve"> rozšíření a upgrade stávající kapacity</w:t>
      </w:r>
      <w:r w:rsidR="00A57DFB" w:rsidRPr="00DA6B53">
        <w:rPr>
          <w:rFonts w:ascii="Times New Roman" w:hAnsi="Times New Roman" w:cs="Times New Roman"/>
          <w:b/>
          <w:sz w:val="24"/>
          <w:szCs w:val="24"/>
        </w:rPr>
        <w:t xml:space="preserve"> a výkonu</w:t>
      </w:r>
      <w:r w:rsidR="00134659" w:rsidRPr="00DA6B53">
        <w:rPr>
          <w:rFonts w:ascii="Times New Roman" w:hAnsi="Times New Roman" w:cs="Times New Roman"/>
          <w:b/>
          <w:sz w:val="24"/>
          <w:szCs w:val="24"/>
        </w:rPr>
        <w:t>. Jedná se o pevné disky</w:t>
      </w:r>
      <w:r w:rsidR="00A57DFB" w:rsidRPr="00DA6B53">
        <w:rPr>
          <w:rFonts w:ascii="Times New Roman" w:hAnsi="Times New Roman" w:cs="Times New Roman"/>
          <w:b/>
          <w:sz w:val="24"/>
          <w:szCs w:val="24"/>
        </w:rPr>
        <w:t xml:space="preserve"> typu SSD</w:t>
      </w:r>
      <w:r w:rsidR="00A57DFB" w:rsidRPr="00DA6B53">
        <w:rPr>
          <w:rFonts w:ascii="Times New Roman" w:hAnsi="Times New Roman" w:cs="Times New Roman"/>
          <w:b/>
          <w:sz w:val="24"/>
          <w:szCs w:val="24"/>
          <w:lang w:val="en-US"/>
        </w:rPr>
        <w:t>/SLC</w:t>
      </w:r>
      <w:r w:rsidR="00134659" w:rsidRPr="00DA6B53">
        <w:rPr>
          <w:rFonts w:ascii="Times New Roman" w:hAnsi="Times New Roman" w:cs="Times New Roman"/>
          <w:b/>
          <w:sz w:val="24"/>
          <w:szCs w:val="24"/>
        </w:rPr>
        <w:t>, police (</w:t>
      </w:r>
      <w:proofErr w:type="spellStart"/>
      <w:r w:rsidR="00134659" w:rsidRPr="00DA6B53">
        <w:rPr>
          <w:rFonts w:ascii="Times New Roman" w:hAnsi="Times New Roman" w:cs="Times New Roman"/>
          <w:b/>
          <w:sz w:val="24"/>
          <w:szCs w:val="24"/>
        </w:rPr>
        <w:t>Enclosure</w:t>
      </w:r>
      <w:proofErr w:type="spellEnd"/>
      <w:r w:rsidR="00134659" w:rsidRPr="00DA6B53">
        <w:rPr>
          <w:rFonts w:ascii="Times New Roman" w:hAnsi="Times New Roman" w:cs="Times New Roman"/>
          <w:b/>
          <w:sz w:val="24"/>
          <w:szCs w:val="24"/>
        </w:rPr>
        <w:t>) na tyto disky a o potřebný soft</w:t>
      </w:r>
      <w:r w:rsidR="00CB11D4" w:rsidRPr="00DA6B53">
        <w:rPr>
          <w:rFonts w:ascii="Times New Roman" w:hAnsi="Times New Roman" w:cs="Times New Roman"/>
          <w:b/>
          <w:sz w:val="24"/>
          <w:szCs w:val="24"/>
        </w:rPr>
        <w:t>ware.</w:t>
      </w:r>
      <w:r w:rsidR="00B93C80" w:rsidRPr="00DA6B53">
        <w:rPr>
          <w:rFonts w:ascii="Times New Roman" w:hAnsi="Times New Roman" w:cs="Times New Roman"/>
          <w:b/>
          <w:sz w:val="24"/>
          <w:szCs w:val="24"/>
        </w:rPr>
        <w:t xml:space="preserve"> V rá</w:t>
      </w:r>
      <w:r w:rsidR="0058591E" w:rsidRPr="00DA6B53">
        <w:rPr>
          <w:rFonts w:ascii="Times New Roman" w:hAnsi="Times New Roman" w:cs="Times New Roman"/>
          <w:b/>
          <w:sz w:val="24"/>
          <w:szCs w:val="24"/>
        </w:rPr>
        <w:t>mci veřejné zakázky je požadováno</w:t>
      </w:r>
      <w:r w:rsidR="00B93C80" w:rsidRPr="00DA6B53">
        <w:rPr>
          <w:rFonts w:ascii="Times New Roman" w:hAnsi="Times New Roman" w:cs="Times New Roman"/>
          <w:b/>
          <w:sz w:val="24"/>
          <w:szCs w:val="24"/>
        </w:rPr>
        <w:t>:</w:t>
      </w:r>
    </w:p>
    <w:p w:rsidR="00877C62" w:rsidRPr="00DA6B53" w:rsidRDefault="00E87EA4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>1 ks diskov</w:t>
      </w:r>
      <w:r w:rsidR="00032398" w:rsidRPr="00DA6B53">
        <w:rPr>
          <w:rFonts w:ascii="Times New Roman" w:hAnsi="Times New Roman" w:cs="Times New Roman"/>
          <w:sz w:val="24"/>
          <w:szCs w:val="24"/>
        </w:rPr>
        <w:t>é</w:t>
      </w:r>
      <w:r w:rsidRPr="00DA6B53">
        <w:rPr>
          <w:rFonts w:ascii="Times New Roman" w:hAnsi="Times New Roman" w:cs="Times New Roman"/>
          <w:sz w:val="24"/>
          <w:szCs w:val="24"/>
        </w:rPr>
        <w:t xml:space="preserve"> police</w:t>
      </w:r>
      <w:r w:rsidR="00877C62" w:rsidRPr="00DA6B53">
        <w:rPr>
          <w:rFonts w:ascii="Times New Roman" w:hAnsi="Times New Roman" w:cs="Times New Roman"/>
          <w:sz w:val="24"/>
          <w:szCs w:val="24"/>
        </w:rPr>
        <w:t xml:space="preserve"> s minimálně 12 pozicemi pro disky velikosti 3,5‘‘</w:t>
      </w:r>
      <w:r w:rsidRPr="00DA6B53">
        <w:rPr>
          <w:rFonts w:ascii="Times New Roman" w:hAnsi="Times New Roman" w:cs="Times New Roman"/>
          <w:sz w:val="24"/>
          <w:szCs w:val="24"/>
        </w:rPr>
        <w:t xml:space="preserve"> nebo 2.5“</w:t>
      </w:r>
      <w:r w:rsidR="00877C62" w:rsidRPr="00DA6B53">
        <w:rPr>
          <w:rFonts w:ascii="Times New Roman" w:hAnsi="Times New Roman" w:cs="Times New Roman"/>
          <w:sz w:val="24"/>
          <w:szCs w:val="24"/>
        </w:rPr>
        <w:t>. Police musí být</w:t>
      </w:r>
      <w:r w:rsidRPr="00DA6B53">
        <w:rPr>
          <w:rFonts w:ascii="Times New Roman" w:hAnsi="Times New Roman" w:cs="Times New Roman"/>
          <w:sz w:val="24"/>
          <w:szCs w:val="24"/>
        </w:rPr>
        <w:t xml:space="preserve"> plně</w:t>
      </w:r>
      <w:r w:rsidR="00877C62" w:rsidRPr="00DA6B53">
        <w:rPr>
          <w:rFonts w:ascii="Times New Roman" w:hAnsi="Times New Roman" w:cs="Times New Roman"/>
          <w:sz w:val="24"/>
          <w:szCs w:val="24"/>
        </w:rPr>
        <w:t xml:space="preserve"> kompatibilní </w:t>
      </w:r>
      <w:r w:rsidRPr="00DA6B53">
        <w:rPr>
          <w:rFonts w:ascii="Times New Roman" w:hAnsi="Times New Roman" w:cs="Times New Roman"/>
          <w:sz w:val="24"/>
          <w:szCs w:val="24"/>
        </w:rPr>
        <w:t>s existujícím diskovým systémem, propojitelná min. SAS 6 sběrnicí s procesory pole.</w:t>
      </w:r>
    </w:p>
    <w:p w:rsidR="00877C62" w:rsidRPr="00DA6B53" w:rsidRDefault="00877C62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 xml:space="preserve">12 ks disků minimálně s parametry: </w:t>
      </w:r>
      <w:r w:rsidR="00E87EA4" w:rsidRPr="00DA6B53">
        <w:rPr>
          <w:rFonts w:ascii="Times New Roman" w:hAnsi="Times New Roman" w:cs="Times New Roman"/>
          <w:sz w:val="24"/>
          <w:szCs w:val="24"/>
        </w:rPr>
        <w:t>400GB, SAS</w:t>
      </w:r>
      <w:r w:rsidRPr="00DA6B5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A6B53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="00E87EA4" w:rsidRPr="00DA6B53">
        <w:rPr>
          <w:rFonts w:ascii="Times New Roman" w:hAnsi="Times New Roman" w:cs="Times New Roman"/>
          <w:sz w:val="24"/>
          <w:szCs w:val="24"/>
          <w:lang w:val="en-US"/>
        </w:rPr>
        <w:t>/s</w:t>
      </w:r>
      <w:r w:rsidRPr="00DA6B53">
        <w:rPr>
          <w:rFonts w:ascii="Times New Roman" w:hAnsi="Times New Roman" w:cs="Times New Roman"/>
          <w:sz w:val="24"/>
          <w:szCs w:val="24"/>
        </w:rPr>
        <w:t>, rozměr 3,5‘‘</w:t>
      </w:r>
      <w:r w:rsidR="00E87EA4" w:rsidRPr="00DA6B53">
        <w:rPr>
          <w:rFonts w:ascii="Times New Roman" w:hAnsi="Times New Roman" w:cs="Times New Roman"/>
          <w:sz w:val="24"/>
          <w:szCs w:val="24"/>
        </w:rPr>
        <w:t xml:space="preserve"> nebo 2,5“</w:t>
      </w:r>
      <w:r w:rsidR="0058591E" w:rsidRPr="00DA6B53">
        <w:rPr>
          <w:rFonts w:ascii="Times New Roman" w:hAnsi="Times New Roman" w:cs="Times New Roman"/>
          <w:sz w:val="24"/>
          <w:szCs w:val="24"/>
        </w:rPr>
        <w:t xml:space="preserve"> </w:t>
      </w:r>
      <w:r w:rsidR="00E87EA4" w:rsidRPr="00DA6B53">
        <w:rPr>
          <w:rFonts w:ascii="Times New Roman" w:hAnsi="Times New Roman" w:cs="Times New Roman"/>
          <w:sz w:val="24"/>
          <w:szCs w:val="24"/>
        </w:rPr>
        <w:t xml:space="preserve">v závislosti </w:t>
      </w:r>
      <w:r w:rsidR="00E87EA4" w:rsidRPr="00DA6B53">
        <w:rPr>
          <w:rFonts w:ascii="Times New Roman" w:hAnsi="Times New Roman" w:cs="Times New Roman"/>
          <w:bCs/>
          <w:sz w:val="24"/>
          <w:szCs w:val="24"/>
        </w:rPr>
        <w:t>na</w:t>
      </w:r>
      <w:r w:rsidR="00E87EA4" w:rsidRPr="00DA6B53">
        <w:rPr>
          <w:rFonts w:ascii="Times New Roman" w:hAnsi="Times New Roman" w:cs="Times New Roman"/>
          <w:sz w:val="24"/>
          <w:szCs w:val="24"/>
        </w:rPr>
        <w:t xml:space="preserve"> zvolené diskové polici v předchozím bodu. Disky musí být typu Single </w:t>
      </w:r>
      <w:proofErr w:type="spellStart"/>
      <w:r w:rsidR="00E87EA4" w:rsidRPr="00DA6B53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E87EA4" w:rsidRPr="00DA6B53">
        <w:rPr>
          <w:rFonts w:ascii="Times New Roman" w:hAnsi="Times New Roman" w:cs="Times New Roman"/>
          <w:sz w:val="24"/>
          <w:szCs w:val="24"/>
        </w:rPr>
        <w:t xml:space="preserve"> Cell a není přípustné použití MLC či </w:t>
      </w:r>
      <w:proofErr w:type="spellStart"/>
      <w:r w:rsidR="00E87EA4" w:rsidRPr="00DA6B53">
        <w:rPr>
          <w:rFonts w:ascii="Times New Roman" w:hAnsi="Times New Roman" w:cs="Times New Roman"/>
          <w:sz w:val="24"/>
          <w:szCs w:val="24"/>
        </w:rPr>
        <w:t>eMLC</w:t>
      </w:r>
      <w:proofErr w:type="spellEnd"/>
      <w:r w:rsidR="00E87EA4" w:rsidRPr="00DA6B53">
        <w:rPr>
          <w:rFonts w:ascii="Times New Roman" w:hAnsi="Times New Roman" w:cs="Times New Roman"/>
          <w:sz w:val="24"/>
          <w:szCs w:val="24"/>
        </w:rPr>
        <w:t xml:space="preserve">  disků (</w:t>
      </w:r>
      <w:proofErr w:type="spellStart"/>
      <w:r w:rsidR="00E87EA4" w:rsidRPr="00DA6B53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="00E87EA4" w:rsidRPr="00DA6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EA4" w:rsidRPr="00DA6B53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E87EA4" w:rsidRPr="00DA6B53">
        <w:rPr>
          <w:rFonts w:ascii="Times New Roman" w:hAnsi="Times New Roman" w:cs="Times New Roman"/>
          <w:sz w:val="24"/>
          <w:szCs w:val="24"/>
        </w:rPr>
        <w:t xml:space="preserve"> Cell)</w:t>
      </w:r>
      <w:r w:rsidR="0058591E" w:rsidRPr="00DA6B53">
        <w:rPr>
          <w:rFonts w:ascii="Times New Roman" w:hAnsi="Times New Roman" w:cs="Times New Roman"/>
          <w:sz w:val="24"/>
          <w:szCs w:val="24"/>
        </w:rPr>
        <w:t>,</w:t>
      </w:r>
      <w:r w:rsidR="00E87EA4" w:rsidRPr="00DA6B53">
        <w:rPr>
          <w:rFonts w:ascii="Times New Roman" w:hAnsi="Times New Roman" w:cs="Times New Roman"/>
          <w:sz w:val="24"/>
          <w:szCs w:val="24"/>
        </w:rPr>
        <w:t xml:space="preserve"> a to z důvodu nižší životnosti a rychlosti zápisů, neboť prostor vytvořený nad poptanými HDD bude intenzivně zatěžován zápisovými operacemi. </w:t>
      </w:r>
      <w:r w:rsidRPr="00DA6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C62" w:rsidRPr="00DA6B53" w:rsidRDefault="00F7542A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 xml:space="preserve">Softwarové </w:t>
      </w:r>
      <w:r w:rsidR="00877C62" w:rsidRPr="00DA6B53">
        <w:rPr>
          <w:rFonts w:ascii="Times New Roman" w:hAnsi="Times New Roman" w:cs="Times New Roman"/>
          <w:sz w:val="24"/>
          <w:szCs w:val="24"/>
        </w:rPr>
        <w:t xml:space="preserve">vybavení pro podporu přidání dalších diskových polic k existujícímu diskovému subsystému včetně nezbytných licencí dle doporučení výrobce v počtech </w:t>
      </w:r>
      <w:r w:rsidR="00877C62" w:rsidRPr="00DA6B53">
        <w:rPr>
          <w:rFonts w:ascii="Times New Roman" w:hAnsi="Times New Roman" w:cs="Times New Roman"/>
          <w:sz w:val="24"/>
          <w:szCs w:val="24"/>
        </w:rPr>
        <w:lastRenderedPageBreak/>
        <w:t xml:space="preserve">nezbytných pro bezproblémové provozování nabízených nových diskových polic </w:t>
      </w:r>
      <w:r w:rsidR="00877C62" w:rsidRPr="00DA6B53">
        <w:rPr>
          <w:rFonts w:ascii="Times New Roman" w:hAnsi="Times New Roman" w:cs="Times New Roman"/>
          <w:bCs/>
          <w:sz w:val="24"/>
          <w:szCs w:val="24"/>
        </w:rPr>
        <w:t>včetně</w:t>
      </w:r>
      <w:r w:rsidR="00877C62" w:rsidRPr="00DA6B53">
        <w:rPr>
          <w:rFonts w:ascii="Times New Roman" w:hAnsi="Times New Roman" w:cs="Times New Roman"/>
          <w:sz w:val="24"/>
          <w:szCs w:val="24"/>
        </w:rPr>
        <w:t xml:space="preserve"> disků. Nabídka musí obsahovat zdůvodnění nezbytnosti dodaného SW pro chod systému (včetně  technického a ekonomického rozboru navrženého řešení).</w:t>
      </w:r>
    </w:p>
    <w:p w:rsidR="00F7542A" w:rsidRPr="00DA6B53" w:rsidRDefault="00F7542A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Související</w:t>
      </w:r>
      <w:r w:rsidRPr="00DA6B53">
        <w:rPr>
          <w:rFonts w:ascii="Times New Roman" w:hAnsi="Times New Roman" w:cs="Times New Roman"/>
          <w:sz w:val="24"/>
          <w:szCs w:val="24"/>
        </w:rPr>
        <w:t xml:space="preserve"> SW a HW implementační práce.</w:t>
      </w:r>
    </w:p>
    <w:p w:rsidR="004D48EA" w:rsidRPr="00DA6B53" w:rsidRDefault="004D48EA" w:rsidP="00DA6B5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>Diskov</w:t>
      </w:r>
      <w:r w:rsidR="00F7542A" w:rsidRPr="00DA6B53">
        <w:rPr>
          <w:rFonts w:ascii="Times New Roman" w:hAnsi="Times New Roman" w:cs="Times New Roman"/>
          <w:sz w:val="24"/>
          <w:szCs w:val="24"/>
        </w:rPr>
        <w:t>á</w:t>
      </w:r>
      <w:r w:rsidRPr="00DA6B53">
        <w:rPr>
          <w:rFonts w:ascii="Times New Roman" w:hAnsi="Times New Roman" w:cs="Times New Roman"/>
          <w:sz w:val="24"/>
          <w:szCs w:val="24"/>
        </w:rPr>
        <w:t xml:space="preserve"> police musí být dodán</w:t>
      </w:r>
      <w:r w:rsidR="00F7542A" w:rsidRPr="00DA6B53">
        <w:rPr>
          <w:rFonts w:ascii="Times New Roman" w:hAnsi="Times New Roman" w:cs="Times New Roman"/>
          <w:sz w:val="24"/>
          <w:szCs w:val="24"/>
        </w:rPr>
        <w:t>a a nainstalována</w:t>
      </w:r>
      <w:r w:rsidRPr="00DA6B53">
        <w:rPr>
          <w:rFonts w:ascii="Times New Roman" w:hAnsi="Times New Roman" w:cs="Times New Roman"/>
          <w:sz w:val="24"/>
          <w:szCs w:val="24"/>
        </w:rPr>
        <w:t xml:space="preserve">‚ včetně nezbytných </w:t>
      </w:r>
      <w:r w:rsidRPr="00DA6B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napájecích a propojovacích </w:t>
      </w:r>
      <w:r w:rsidRPr="00DA6B53">
        <w:rPr>
          <w:rFonts w:ascii="Times New Roman" w:hAnsi="Times New Roman" w:cs="Times New Roman"/>
          <w:sz w:val="24"/>
          <w:szCs w:val="24"/>
        </w:rPr>
        <w:t>kabelů pro připojení do</w:t>
      </w:r>
      <w:r w:rsidRPr="00DA6B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rackové skříně a do existujícího diskového subsystému.</w:t>
      </w:r>
      <w:r w:rsidRPr="00DA6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57F" w:rsidRPr="00DA6B53" w:rsidRDefault="004D48EA" w:rsidP="00DA6B5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 xml:space="preserve">Nově nakonfigurovaný diskový </w:t>
      </w:r>
      <w:r w:rsidR="00F7542A" w:rsidRPr="00DA6B53">
        <w:rPr>
          <w:rFonts w:ascii="Times New Roman" w:hAnsi="Times New Roman" w:cs="Times New Roman"/>
          <w:sz w:val="24"/>
          <w:szCs w:val="24"/>
        </w:rPr>
        <w:t>prostor bude</w:t>
      </w:r>
      <w:r w:rsidRPr="00DA6B53">
        <w:rPr>
          <w:rFonts w:ascii="Times New Roman" w:hAnsi="Times New Roman" w:cs="Times New Roman"/>
          <w:sz w:val="24"/>
          <w:szCs w:val="24"/>
        </w:rPr>
        <w:t xml:space="preserve"> před akceptací protokolárně otestován dle doporučení výrobce diskového pole, tak testovacím provozem zadavatele.</w:t>
      </w:r>
    </w:p>
    <w:p w:rsidR="00AC188F" w:rsidRPr="00DA6B53" w:rsidRDefault="00F7542A" w:rsidP="00DA6B53">
      <w:pPr>
        <w:pStyle w:val="Odstavecseseznamem"/>
        <w:numPr>
          <w:ilvl w:val="0"/>
          <w:numId w:val="20"/>
        </w:numPr>
        <w:spacing w:before="240"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B53">
        <w:rPr>
          <w:rFonts w:ascii="Times New Roman" w:hAnsi="Times New Roman" w:cs="Times New Roman"/>
          <w:b/>
          <w:sz w:val="24"/>
          <w:szCs w:val="24"/>
        </w:rPr>
        <w:t>2</w:t>
      </w:r>
      <w:r w:rsidR="00AB6994" w:rsidRPr="00DA6B53">
        <w:rPr>
          <w:rFonts w:ascii="Times New Roman" w:hAnsi="Times New Roman" w:cs="Times New Roman"/>
          <w:b/>
          <w:sz w:val="24"/>
          <w:szCs w:val="24"/>
        </w:rPr>
        <w:t>.</w:t>
      </w:r>
      <w:r w:rsidR="0058591E" w:rsidRPr="00DA6B53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AB6994" w:rsidRPr="00DA6B53">
        <w:rPr>
          <w:rFonts w:ascii="Times New Roman" w:hAnsi="Times New Roman" w:cs="Times New Roman"/>
          <w:b/>
          <w:sz w:val="24"/>
          <w:szCs w:val="24"/>
        </w:rPr>
        <w:t xml:space="preserve">ořízení </w:t>
      </w:r>
      <w:r w:rsidR="002E71FE" w:rsidRPr="00DA6B53">
        <w:rPr>
          <w:rFonts w:ascii="Times New Roman" w:hAnsi="Times New Roman" w:cs="Times New Roman"/>
          <w:b/>
          <w:sz w:val="24"/>
          <w:szCs w:val="24"/>
        </w:rPr>
        <w:t>4</w:t>
      </w:r>
      <w:r w:rsidR="00AB6994" w:rsidRPr="00DA6B53">
        <w:rPr>
          <w:rFonts w:ascii="Times New Roman" w:hAnsi="Times New Roman" w:cs="Times New Roman"/>
          <w:b/>
          <w:sz w:val="24"/>
          <w:szCs w:val="24"/>
        </w:rPr>
        <w:t xml:space="preserve"> ks </w:t>
      </w:r>
      <w:proofErr w:type="spellStart"/>
      <w:r w:rsidR="00AB6994" w:rsidRPr="00DA6B53">
        <w:rPr>
          <w:rFonts w:ascii="Times New Roman" w:hAnsi="Times New Roman" w:cs="Times New Roman"/>
          <w:b/>
          <w:sz w:val="24"/>
          <w:szCs w:val="24"/>
        </w:rPr>
        <w:t>Blade</w:t>
      </w:r>
      <w:proofErr w:type="spellEnd"/>
      <w:r w:rsidR="00AB6994" w:rsidRPr="00DA6B53">
        <w:rPr>
          <w:rFonts w:ascii="Times New Roman" w:hAnsi="Times New Roman" w:cs="Times New Roman"/>
          <w:b/>
          <w:sz w:val="24"/>
          <w:szCs w:val="24"/>
        </w:rPr>
        <w:t xml:space="preserve"> Serverů s následujícími parametry:</w:t>
      </w:r>
    </w:p>
    <w:p w:rsidR="00AB6994" w:rsidRPr="00DA6B53" w:rsidRDefault="00F7542A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Servery</w:t>
      </w:r>
      <w:r w:rsidRPr="00DA6B53">
        <w:rPr>
          <w:rFonts w:ascii="Times New Roman" w:hAnsi="Times New Roman" w:cs="Times New Roman"/>
          <w:sz w:val="24"/>
          <w:szCs w:val="24"/>
        </w:rPr>
        <w:t xml:space="preserve"> plně kompatibilní se stávajícím </w:t>
      </w:r>
      <w:proofErr w:type="spellStart"/>
      <w:r w:rsidRPr="00DA6B53">
        <w:rPr>
          <w:rFonts w:ascii="Times New Roman" w:hAnsi="Times New Roman" w:cs="Times New Roman"/>
          <w:sz w:val="24"/>
          <w:szCs w:val="24"/>
        </w:rPr>
        <w:t>blade</w:t>
      </w:r>
      <w:proofErr w:type="spellEnd"/>
      <w:r w:rsidRPr="00DA6B53">
        <w:rPr>
          <w:rFonts w:ascii="Times New Roman" w:hAnsi="Times New Roman" w:cs="Times New Roman"/>
          <w:sz w:val="24"/>
          <w:szCs w:val="24"/>
        </w:rPr>
        <w:t xml:space="preserve"> šasi, DELL M1000e</w:t>
      </w:r>
      <w:r w:rsidR="0058591E" w:rsidRPr="00DA6B53">
        <w:rPr>
          <w:rFonts w:ascii="Times New Roman" w:hAnsi="Times New Roman" w:cs="Times New Roman"/>
          <w:sz w:val="24"/>
          <w:szCs w:val="24"/>
        </w:rPr>
        <w:t>,</w:t>
      </w:r>
      <w:r w:rsidRPr="00DA6B53">
        <w:rPr>
          <w:rFonts w:ascii="Times New Roman" w:hAnsi="Times New Roman" w:cs="Times New Roman"/>
          <w:sz w:val="24"/>
          <w:szCs w:val="24"/>
        </w:rPr>
        <w:t xml:space="preserve"> ve kterém je prostor 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pro osazení všech </w:t>
      </w:r>
      <w:r w:rsidR="00587648" w:rsidRPr="00DA6B53">
        <w:rPr>
          <w:rFonts w:ascii="Times New Roman" w:hAnsi="Times New Roman" w:cs="Times New Roman"/>
          <w:bCs/>
          <w:sz w:val="24"/>
          <w:szCs w:val="24"/>
        </w:rPr>
        <w:t xml:space="preserve">požadovaných </w:t>
      </w:r>
      <w:r w:rsidRPr="00DA6B53">
        <w:rPr>
          <w:rFonts w:ascii="Times New Roman" w:hAnsi="Times New Roman" w:cs="Times New Roman"/>
          <w:bCs/>
          <w:sz w:val="24"/>
          <w:szCs w:val="24"/>
        </w:rPr>
        <w:t>serverů. Z tohoto důvodu musí být servery v provedení s poloviční výškou (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half-height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blade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>).</w:t>
      </w:r>
    </w:p>
    <w:p w:rsidR="00A5628C" w:rsidRPr="00DA6B53" w:rsidRDefault="00F7542A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Z důvodu kompatibility </w:t>
      </w:r>
      <w:r w:rsidR="00587648" w:rsidRPr="00DA6B53">
        <w:rPr>
          <w:rFonts w:ascii="Times New Roman" w:hAnsi="Times New Roman" w:cs="Times New Roman"/>
          <w:bCs/>
          <w:sz w:val="24"/>
          <w:szCs w:val="24"/>
        </w:rPr>
        <w:t>požadovaných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blade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serverů s funkcionalitou vysoké dostupnosti a živých migrací </w:t>
      </w:r>
      <w:r w:rsidR="00A5628C" w:rsidRPr="00DA6B53">
        <w:rPr>
          <w:rFonts w:ascii="Times New Roman" w:hAnsi="Times New Roman" w:cs="Times New Roman"/>
          <w:bCs/>
          <w:sz w:val="24"/>
          <w:szCs w:val="24"/>
        </w:rPr>
        <w:t xml:space="preserve">v rámci </w:t>
      </w:r>
      <w:r w:rsidRPr="00DA6B53">
        <w:rPr>
          <w:rFonts w:ascii="Times New Roman" w:hAnsi="Times New Roman" w:cs="Times New Roman"/>
          <w:bCs/>
          <w:sz w:val="24"/>
          <w:szCs w:val="24"/>
        </w:rPr>
        <w:t>stávající VMWARE serverové farmy</w:t>
      </w:r>
      <w:r w:rsidR="00A5628C" w:rsidRPr="00DA6B53">
        <w:rPr>
          <w:rFonts w:ascii="Times New Roman" w:hAnsi="Times New Roman" w:cs="Times New Roman"/>
          <w:bCs/>
          <w:sz w:val="24"/>
          <w:szCs w:val="24"/>
        </w:rPr>
        <w:t>/clusteru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, musí nové servery být vybaveny </w:t>
      </w:r>
      <w:r w:rsidR="00A5628C" w:rsidRPr="00DA6B53">
        <w:rPr>
          <w:rFonts w:ascii="Times New Roman" w:hAnsi="Times New Roman" w:cs="Times New Roman"/>
          <w:bCs/>
          <w:sz w:val="24"/>
          <w:szCs w:val="24"/>
        </w:rPr>
        <w:t xml:space="preserve">dvěma </w:t>
      </w:r>
      <w:r w:rsidRPr="00DA6B53">
        <w:rPr>
          <w:rFonts w:ascii="Times New Roman" w:hAnsi="Times New Roman" w:cs="Times New Roman"/>
          <w:bCs/>
          <w:sz w:val="24"/>
          <w:szCs w:val="24"/>
        </w:rPr>
        <w:t>procesory, jejichž instrukční sada bude plně kompatibilní s procesory stávajících serverů</w:t>
      </w:r>
      <w:r w:rsidR="00A5628C" w:rsidRPr="00DA6B53">
        <w:rPr>
          <w:rFonts w:ascii="Times New Roman" w:hAnsi="Times New Roman" w:cs="Times New Roman"/>
          <w:bCs/>
          <w:sz w:val="24"/>
          <w:szCs w:val="24"/>
        </w:rPr>
        <w:t xml:space="preserve">, tedy Intel </w:t>
      </w:r>
      <w:proofErr w:type="spellStart"/>
      <w:r w:rsidR="00A5628C" w:rsidRPr="00DA6B53">
        <w:rPr>
          <w:rFonts w:ascii="Times New Roman" w:hAnsi="Times New Roman" w:cs="Times New Roman"/>
          <w:bCs/>
          <w:sz w:val="24"/>
          <w:szCs w:val="24"/>
        </w:rPr>
        <w:t>Xeon</w:t>
      </w:r>
      <w:proofErr w:type="spellEnd"/>
      <w:r w:rsidR="00A5628C" w:rsidRPr="00DA6B53">
        <w:rPr>
          <w:rFonts w:ascii="Times New Roman" w:hAnsi="Times New Roman" w:cs="Times New Roman"/>
          <w:bCs/>
          <w:sz w:val="24"/>
          <w:szCs w:val="24"/>
        </w:rPr>
        <w:t xml:space="preserve"> E5-2640. Nově nabídnuté procesory by měli poskytnout minimální výkon 12 900 bodů každý, s publikovaným výsledkem na portálu http://www.cpubenchmark.net/high_end_cpus.html</w:t>
      </w:r>
    </w:p>
    <w:p w:rsidR="00AB6994" w:rsidRPr="00DA6B53" w:rsidRDefault="00A5628C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Servery budou každý osazen min. 128GB RAM typu DDR s minimální frekvencí 1866MHz, zároveň bude mít server dostatek volných DIMM slotů, tak aby v budoucnu mohly být rozšířeny až na trojnásobek kapacity 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se zachováním již 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dodaných. </w:t>
      </w:r>
    </w:p>
    <w:p w:rsidR="00AB6994" w:rsidRPr="00DA6B53" w:rsidRDefault="00587648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Každý server bude mít svou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nezávislou kartu</w:t>
      </w:r>
      <w:r w:rsidR="00AB6994" w:rsidRPr="00DA6B53">
        <w:rPr>
          <w:rFonts w:ascii="Times New Roman" w:hAnsi="Times New Roman" w:cs="Times New Roman"/>
          <w:bCs/>
          <w:sz w:val="24"/>
          <w:szCs w:val="24"/>
        </w:rPr>
        <w:t xml:space="preserve"> pro vzdálenou správu serveru umožňující vzdálený start systému, diagnostiku, nahrání sytému i upgrade serveru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>, včetně KVM po IP funkcionality s možností připojení vzdálených médií typu USB, CDROM nebo Image</w:t>
      </w:r>
      <w:r w:rsidR="00AB6994" w:rsidRPr="00DA6B53">
        <w:rPr>
          <w:rFonts w:ascii="Times New Roman" w:hAnsi="Times New Roman" w:cs="Times New Roman"/>
          <w:bCs/>
          <w:sz w:val="24"/>
          <w:szCs w:val="24"/>
        </w:rPr>
        <w:t>. Karta pro správu musí obsahovat SD kartu minimální velikostí 8GB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pro ukládání logů a konfigurací.</w:t>
      </w:r>
    </w:p>
    <w:p w:rsidR="00F90CFB" w:rsidRPr="00DA6B53" w:rsidRDefault="00F90CF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Servery budou vybaveny elektronickým médiem s integrovaným VMWARE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ESXi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5.5. Je požadováno médium typu USB či SD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Card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(nikoliv rotační disk) s minimální kapacitou 2GB. Je požadována redundance proti výpadku tohoto média.</w:t>
      </w:r>
    </w:p>
    <w:p w:rsidR="00AB6994" w:rsidRPr="00DA6B53" w:rsidRDefault="00AB6994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2 disky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, pro účely dočasných </w:t>
      </w:r>
      <w:r w:rsidR="00F15145" w:rsidRPr="00DA6B53">
        <w:rPr>
          <w:rFonts w:ascii="Times New Roman" w:hAnsi="Times New Roman" w:cs="Times New Roman"/>
          <w:bCs/>
          <w:sz w:val="24"/>
          <w:szCs w:val="24"/>
        </w:rPr>
        <w:t>souborů minimálně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146GB, SAS 6Gbsp</w:t>
      </w:r>
      <w:r w:rsidRPr="00DA6B53">
        <w:rPr>
          <w:rFonts w:ascii="Times New Roman" w:hAnsi="Times New Roman" w:cs="Times New Roman"/>
          <w:bCs/>
          <w:sz w:val="24"/>
          <w:szCs w:val="24"/>
        </w:rPr>
        <w:t>, 15K RPM Hard Drive (Hot-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plug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7953AC" w:rsidRPr="00DA6B53">
        <w:rPr>
          <w:rFonts w:ascii="Times New Roman" w:hAnsi="Times New Roman" w:cs="Times New Roman"/>
          <w:bCs/>
          <w:sz w:val="24"/>
          <w:szCs w:val="24"/>
        </w:rPr>
        <w:t>RAID 1 včetně potřebných řadičů.</w:t>
      </w:r>
    </w:p>
    <w:p w:rsidR="00AB6994" w:rsidRPr="00DA6B53" w:rsidRDefault="00AB6994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Karta pro 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připojení serveru do datové sítě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Ethernet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, server musí být osazen minimálně 1 ks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Dual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port 10Gb. Parametry karty: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Switch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Independent NIC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partitioning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, Full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iSCSI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FCoE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HBA-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level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hardware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protocol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offload</w:t>
      </w:r>
      <w:proofErr w:type="spellEnd"/>
      <w:r w:rsidR="00DC2E3E" w:rsidRPr="00DA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AB6994" w:rsidRPr="00DA6B53" w:rsidRDefault="00AB6994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Karta pro připojení serveru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do SAN infrastruktury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, server musí být osazen minimálně 1 ks 8Gbps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Fibre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Channel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. Parametry karty: zpětná kompatibilita 2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Gbps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a 4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Gbps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Fibre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Channel-Security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Protocol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N_Port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ID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Virtualization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allowing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multiple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logical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connections</w:t>
      </w:r>
      <w:proofErr w:type="spellEnd"/>
      <w:r w:rsidR="00F90CFB" w:rsidRPr="00DA6B53">
        <w:rPr>
          <w:rFonts w:ascii="Times New Roman" w:hAnsi="Times New Roman" w:cs="Times New Roman"/>
          <w:sz w:val="24"/>
          <w:szCs w:val="24"/>
        </w:rPr>
        <w:t xml:space="preserve">, plná kompatibilita se SAN </w:t>
      </w:r>
      <w:proofErr w:type="spellStart"/>
      <w:r w:rsidR="00F90CFB" w:rsidRPr="00DA6B53">
        <w:rPr>
          <w:rFonts w:ascii="Times New Roman" w:hAnsi="Times New Roman" w:cs="Times New Roman"/>
          <w:sz w:val="24"/>
          <w:szCs w:val="24"/>
        </w:rPr>
        <w:t>switchi</w:t>
      </w:r>
      <w:proofErr w:type="spellEnd"/>
      <w:r w:rsidR="00F90CFB" w:rsidRPr="00DA6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CFB" w:rsidRPr="00DA6B53">
        <w:rPr>
          <w:rFonts w:ascii="Times New Roman" w:hAnsi="Times New Roman" w:cs="Times New Roman"/>
          <w:sz w:val="24"/>
          <w:szCs w:val="24"/>
        </w:rPr>
        <w:t>Brocade</w:t>
      </w:r>
      <w:proofErr w:type="spellEnd"/>
      <w:r w:rsidR="00F90CFB" w:rsidRPr="00DA6B53">
        <w:rPr>
          <w:rFonts w:ascii="Times New Roman" w:hAnsi="Times New Roman" w:cs="Times New Roman"/>
          <w:sz w:val="24"/>
          <w:szCs w:val="24"/>
        </w:rPr>
        <w:t xml:space="preserve"> </w:t>
      </w:r>
      <w:r w:rsidR="00F90CFB" w:rsidRPr="00DA6B53">
        <w:rPr>
          <w:rFonts w:ascii="Times New Roman" w:hAnsi="Times New Roman" w:cs="Times New Roman"/>
          <w:sz w:val="24"/>
          <w:szCs w:val="24"/>
          <w:lang w:val="en-US"/>
        </w:rPr>
        <w:t xml:space="preserve">/ Dell M </w:t>
      </w:r>
      <w:r w:rsidR="00F90CFB" w:rsidRPr="00DA6B53">
        <w:rPr>
          <w:rFonts w:ascii="Times New Roman" w:hAnsi="Times New Roman" w:cs="Times New Roman"/>
          <w:sz w:val="24"/>
          <w:szCs w:val="24"/>
        </w:rPr>
        <w:t>řady.</w:t>
      </w:r>
    </w:p>
    <w:p w:rsidR="00AB6994" w:rsidRPr="00DA6B53" w:rsidRDefault="00C11D09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lastRenderedPageBreak/>
        <w:t>Bez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licence </w:t>
      </w:r>
      <w:r w:rsidR="00AB6994" w:rsidRPr="00DA6B53">
        <w:rPr>
          <w:rFonts w:ascii="Times New Roman" w:hAnsi="Times New Roman" w:cs="Times New Roman"/>
          <w:bCs/>
          <w:sz w:val="24"/>
          <w:szCs w:val="24"/>
        </w:rPr>
        <w:t>operačního systému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, integrovaný </w:t>
      </w:r>
      <w:proofErr w:type="spellStart"/>
      <w:r w:rsidR="00F90CFB" w:rsidRPr="00DA6B53">
        <w:rPr>
          <w:rFonts w:ascii="Times New Roman" w:hAnsi="Times New Roman" w:cs="Times New Roman"/>
          <w:bCs/>
          <w:sz w:val="24"/>
          <w:szCs w:val="24"/>
        </w:rPr>
        <w:t>HyperVisor</w:t>
      </w:r>
      <w:proofErr w:type="spellEnd"/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0CFB" w:rsidRPr="00DA6B53">
        <w:rPr>
          <w:rFonts w:ascii="Times New Roman" w:hAnsi="Times New Roman" w:cs="Times New Roman"/>
          <w:bCs/>
          <w:sz w:val="24"/>
          <w:szCs w:val="24"/>
        </w:rPr>
        <w:t>ESXi</w:t>
      </w:r>
      <w:proofErr w:type="spellEnd"/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pouze v trial režimu, neboť požadujeme </w:t>
      </w:r>
      <w:r w:rsidRPr="00DA6B53">
        <w:rPr>
          <w:rFonts w:ascii="Times New Roman" w:hAnsi="Times New Roman" w:cs="Times New Roman"/>
          <w:bCs/>
          <w:sz w:val="24"/>
          <w:szCs w:val="24"/>
        </w:rPr>
        <w:t>plné</w:t>
      </w:r>
      <w:r w:rsidR="00F90CFB" w:rsidRPr="00DA6B53">
        <w:rPr>
          <w:rFonts w:ascii="Times New Roman" w:hAnsi="Times New Roman" w:cs="Times New Roman"/>
          <w:bCs/>
          <w:sz w:val="24"/>
          <w:szCs w:val="24"/>
        </w:rPr>
        <w:t xml:space="preserve"> VMWARE licence, z důvodu budoucí přenositelnosti licence na jiný HW.</w:t>
      </w:r>
    </w:p>
    <w:p w:rsidR="00C11D09" w:rsidRPr="00DA6B53" w:rsidRDefault="00AB6994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Server</w:t>
      </w:r>
      <w:r w:rsidR="00C11D09" w:rsidRPr="00DA6B53">
        <w:rPr>
          <w:rFonts w:ascii="Times New Roman" w:hAnsi="Times New Roman" w:cs="Times New Roman"/>
          <w:bCs/>
          <w:sz w:val="24"/>
          <w:szCs w:val="24"/>
        </w:rPr>
        <w:t>y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 musí být dodán</w:t>
      </w:r>
      <w:r w:rsidR="00C11D09" w:rsidRPr="00DA6B53">
        <w:rPr>
          <w:rFonts w:ascii="Times New Roman" w:hAnsi="Times New Roman" w:cs="Times New Roman"/>
          <w:bCs/>
          <w:sz w:val="24"/>
          <w:szCs w:val="24"/>
        </w:rPr>
        <w:t>y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 kompletní</w:t>
      </w:r>
      <w:r w:rsidR="00C11D09" w:rsidRPr="00DA6B53">
        <w:rPr>
          <w:rFonts w:ascii="Times New Roman" w:hAnsi="Times New Roman" w:cs="Times New Roman"/>
          <w:bCs/>
          <w:sz w:val="24"/>
          <w:szCs w:val="24"/>
        </w:rPr>
        <w:t>,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D09" w:rsidRPr="00DA6B53">
        <w:rPr>
          <w:rFonts w:ascii="Times New Roman" w:hAnsi="Times New Roman" w:cs="Times New Roman"/>
          <w:bCs/>
          <w:sz w:val="24"/>
          <w:szCs w:val="24"/>
        </w:rPr>
        <w:t>nakonfigurované a zahořené v požadované výbavě.</w:t>
      </w:r>
    </w:p>
    <w:p w:rsidR="00AB6994" w:rsidRPr="00DA6B53" w:rsidRDefault="00C11D09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Je požadována kompletní instalace serverů do stávajícího prostředí až po nastavení komunikace s 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ESXi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Hypervisorem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(Nastavení adres a zařazení do VMWARE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vCenter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managementu)</w:t>
      </w:r>
      <w:r w:rsidR="00846C97" w:rsidRPr="00DA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CB24F0" w:rsidRPr="00DA6B53" w:rsidRDefault="00AB6994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Sy</w:t>
      </w:r>
      <w:r w:rsidR="00E91F6C" w:rsidRPr="00DA6B53">
        <w:rPr>
          <w:rFonts w:ascii="Times New Roman" w:hAnsi="Times New Roman" w:cs="Times New Roman"/>
          <w:bCs/>
          <w:sz w:val="24"/>
          <w:szCs w:val="24"/>
        </w:rPr>
        <w:t>s</w:t>
      </w:r>
      <w:r w:rsidRPr="00DA6B53">
        <w:rPr>
          <w:rFonts w:ascii="Times New Roman" w:hAnsi="Times New Roman" w:cs="Times New Roman"/>
          <w:bCs/>
          <w:sz w:val="24"/>
          <w:szCs w:val="24"/>
        </w:rPr>
        <w:t>tém</w:t>
      </w:r>
      <w:r w:rsidRPr="00DA6B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musí být dodán s nejnovějšími verzemi firmware </w:t>
      </w:r>
      <w:r w:rsidR="00B9097B" w:rsidRPr="00DA6B53">
        <w:rPr>
          <w:rFonts w:ascii="Times New Roman" w:hAnsi="Times New Roman" w:cs="Times New Roman"/>
          <w:bCs/>
          <w:color w:val="000000"/>
          <w:sz w:val="24"/>
          <w:szCs w:val="24"/>
        </w:rPr>
        <w:t>po</w:t>
      </w:r>
      <w:r w:rsidRPr="00DA6B53">
        <w:rPr>
          <w:rFonts w:ascii="Times New Roman" w:hAnsi="Times New Roman" w:cs="Times New Roman"/>
          <w:bCs/>
          <w:color w:val="000000"/>
          <w:sz w:val="24"/>
          <w:szCs w:val="24"/>
        </w:rPr>
        <w:t>dle doporučení výrobce</w:t>
      </w:r>
      <w:r w:rsidR="00846C97" w:rsidRPr="00DA6B5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B24F0" w:rsidRPr="00DA6B53" w:rsidRDefault="00A13121" w:rsidP="00DA6B53">
      <w:pPr>
        <w:pStyle w:val="Odstavecseseznamem"/>
        <w:numPr>
          <w:ilvl w:val="0"/>
          <w:numId w:val="20"/>
        </w:numPr>
        <w:spacing w:before="240"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B53">
        <w:rPr>
          <w:rFonts w:ascii="Times New Roman" w:hAnsi="Times New Roman" w:cs="Times New Roman"/>
          <w:b/>
          <w:sz w:val="24"/>
          <w:szCs w:val="24"/>
        </w:rPr>
        <w:t>Virtualizační</w:t>
      </w:r>
      <w:proofErr w:type="spellEnd"/>
      <w:r w:rsidR="00CB24F0" w:rsidRPr="00DA6B53">
        <w:rPr>
          <w:rFonts w:ascii="Times New Roman" w:hAnsi="Times New Roman" w:cs="Times New Roman"/>
          <w:b/>
          <w:sz w:val="24"/>
          <w:szCs w:val="24"/>
        </w:rPr>
        <w:t xml:space="preserve"> software následujících parametrů:</w:t>
      </w:r>
    </w:p>
    <w:p w:rsidR="002E71FE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l</w:t>
      </w:r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icence </w:t>
      </w:r>
      <w:proofErr w:type="spellStart"/>
      <w:r w:rsidR="002E71FE" w:rsidRPr="00DA6B53">
        <w:rPr>
          <w:rFonts w:ascii="Times New Roman" w:hAnsi="Times New Roman" w:cs="Times New Roman"/>
          <w:bCs/>
          <w:sz w:val="24"/>
          <w:szCs w:val="24"/>
        </w:rPr>
        <w:t>hypervisoru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 pro 4 fyzické servery, každý osazen 2 CPU, včetně managementu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h</w:t>
      </w:r>
      <w:r w:rsidR="002E71FE" w:rsidRPr="00DA6B53">
        <w:rPr>
          <w:rFonts w:ascii="Times New Roman" w:hAnsi="Times New Roman" w:cs="Times New Roman"/>
          <w:bCs/>
          <w:sz w:val="24"/>
          <w:szCs w:val="24"/>
        </w:rPr>
        <w:t>ypervisor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 nainstalovaný přímo na hardware, umožňující plnou </w:t>
      </w:r>
      <w:proofErr w:type="spellStart"/>
      <w:r w:rsidR="002E71FE" w:rsidRPr="00DA6B53">
        <w:rPr>
          <w:rFonts w:ascii="Times New Roman" w:hAnsi="Times New Roman" w:cs="Times New Roman"/>
          <w:bCs/>
          <w:sz w:val="24"/>
          <w:szCs w:val="24"/>
        </w:rPr>
        <w:t>virtualizaci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 x86 stroje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p</w:t>
      </w:r>
      <w:r w:rsidR="002E71FE" w:rsidRPr="00DA6B53">
        <w:rPr>
          <w:rFonts w:ascii="Times New Roman" w:hAnsi="Times New Roman" w:cs="Times New Roman"/>
          <w:bCs/>
          <w:sz w:val="24"/>
          <w:szCs w:val="24"/>
        </w:rPr>
        <w:t>odpora PV, BT, HW (</w:t>
      </w:r>
      <w:proofErr w:type="spellStart"/>
      <w:r w:rsidR="002E71FE" w:rsidRPr="00DA6B53">
        <w:rPr>
          <w:rFonts w:ascii="Times New Roman" w:hAnsi="Times New Roman" w:cs="Times New Roman"/>
          <w:bCs/>
          <w:sz w:val="24"/>
          <w:szCs w:val="24"/>
        </w:rPr>
        <w:t>paravirtualization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E71FE" w:rsidRPr="00DA6B53">
        <w:rPr>
          <w:rFonts w:ascii="Times New Roman" w:hAnsi="Times New Roman" w:cs="Times New Roman"/>
          <w:bCs/>
          <w:sz w:val="24"/>
          <w:szCs w:val="24"/>
        </w:rPr>
        <w:t>binary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E71FE" w:rsidRPr="00DA6B53">
        <w:rPr>
          <w:rFonts w:ascii="Times New Roman" w:hAnsi="Times New Roman" w:cs="Times New Roman"/>
          <w:bCs/>
          <w:sz w:val="24"/>
          <w:szCs w:val="24"/>
        </w:rPr>
        <w:t>translation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>, har</w:t>
      </w:r>
      <w:r w:rsidR="0012080D" w:rsidRPr="00DA6B53">
        <w:rPr>
          <w:rFonts w:ascii="Times New Roman" w:hAnsi="Times New Roman" w:cs="Times New Roman"/>
          <w:bCs/>
          <w:sz w:val="24"/>
          <w:szCs w:val="24"/>
        </w:rPr>
        <w:t>d</w:t>
      </w:r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ware </w:t>
      </w:r>
      <w:proofErr w:type="spellStart"/>
      <w:r w:rsidR="002E71FE" w:rsidRPr="00DA6B53">
        <w:rPr>
          <w:rFonts w:ascii="Times New Roman" w:hAnsi="Times New Roman" w:cs="Times New Roman"/>
          <w:bCs/>
          <w:sz w:val="24"/>
          <w:szCs w:val="24"/>
        </w:rPr>
        <w:t>assist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2E71FE" w:rsidRPr="00DA6B53">
        <w:rPr>
          <w:rFonts w:ascii="Times New Roman" w:hAnsi="Times New Roman" w:cs="Times New Roman"/>
          <w:bCs/>
          <w:sz w:val="24"/>
          <w:szCs w:val="24"/>
        </w:rPr>
        <w:t>virtualizace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umístění kompletního prostředí včetně OS a aplikací do virtuálních strojů bez závislosti na provozovaném hardware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virtualizace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a agregace x86 strojů a k nim připojených síťových a datových úložišť do unifikovaných souborů zdrojů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škálovatelnost pro možnost podpory IT prostředí jakékoliv velikosti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vysoce výkonný klastrový systém zajišťující přístup k datovým diskům virtuálního stroje několika nainstalovaných host serverů současně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symetrický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multiprocesing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zlepšující výkonnost virtuálního stroje a umožňující, aby jediný virtuální stroj využíval několik virtuálních procesorů současně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dynamické a inteligentní přiřazení hardwarových zdrojů k zajištění optimálního propojení business provozu a IT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kontinuální dynamický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balancing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aplikačního výkonu nad dostupnými HW zdroji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inteligentní alokace zdrojů na základě předdefinovaných pravidel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migrace virtuálních strojů za provozu zajišťující tak plynulou správu a údržbu IT</w:t>
      </w:r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konsolidace zátěže a potřeb virtuálních strojů na menší počet fyzických serverů v přípa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A6B53">
        <w:rPr>
          <w:rFonts w:ascii="Times New Roman" w:hAnsi="Times New Roman" w:cs="Times New Roman"/>
          <w:sz w:val="24"/>
          <w:szCs w:val="24"/>
        </w:rPr>
        <w:t xml:space="preserve">ě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i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DA6B53">
        <w:rPr>
          <w:rFonts w:ascii="Times New Roman" w:hAnsi="Times New Roman" w:cs="Times New Roman"/>
          <w:sz w:val="24"/>
          <w:szCs w:val="24"/>
        </w:rPr>
        <w:t>ší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A6B53">
        <w:rPr>
          <w:rFonts w:ascii="Times New Roman" w:hAnsi="Times New Roman" w:cs="Times New Roman"/>
          <w:sz w:val="24"/>
          <w:szCs w:val="24"/>
        </w:rPr>
        <w:t>av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A6B53">
        <w:rPr>
          <w:rFonts w:ascii="Times New Roman" w:hAnsi="Times New Roman" w:cs="Times New Roman"/>
          <w:sz w:val="24"/>
          <w:szCs w:val="24"/>
        </w:rPr>
        <w:t>ů</w:t>
      </w:r>
      <w:r w:rsidRPr="00DA6B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vý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>n</w:t>
      </w:r>
      <w:r w:rsidRPr="00DA6B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v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ě</w:t>
      </w:r>
      <w:r w:rsidRPr="00DA6B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j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ji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A6B53">
        <w:rPr>
          <w:rFonts w:ascii="Times New Roman" w:hAnsi="Times New Roman" w:cs="Times New Roman"/>
          <w:sz w:val="24"/>
          <w:szCs w:val="24"/>
        </w:rPr>
        <w:t>ř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no</w:t>
      </w:r>
      <w:r w:rsidRPr="00DA6B53">
        <w:rPr>
          <w:rFonts w:ascii="Times New Roman" w:hAnsi="Times New Roman" w:cs="Times New Roman"/>
          <w:sz w:val="24"/>
          <w:szCs w:val="24"/>
        </w:rPr>
        <w:t>su</w:t>
      </w:r>
      <w:r w:rsidRPr="00DA6B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DA6B53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z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A6B53">
        <w:rPr>
          <w:rFonts w:ascii="Times New Roman" w:hAnsi="Times New Roman" w:cs="Times New Roman"/>
          <w:sz w:val="24"/>
          <w:szCs w:val="24"/>
        </w:rPr>
        <w:t>rá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A6B53">
        <w:rPr>
          <w:rFonts w:ascii="Times New Roman" w:hAnsi="Times New Roman" w:cs="Times New Roman"/>
          <w:sz w:val="24"/>
          <w:szCs w:val="24"/>
        </w:rPr>
        <w:t>y</w:t>
      </w:r>
      <w:r w:rsidRPr="00DA6B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DA6B53">
        <w:rPr>
          <w:rFonts w:ascii="Times New Roman" w:hAnsi="Times New Roman" w:cs="Times New Roman"/>
          <w:sz w:val="24"/>
          <w:szCs w:val="24"/>
        </w:rPr>
        <w:t>j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í</w:t>
      </w:r>
      <w:r w:rsidRPr="00DA6B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j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ji</w:t>
      </w:r>
      <w:r w:rsidRPr="00DA6B53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ás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edn</w:t>
      </w:r>
      <w:r w:rsidRPr="00DA6B53">
        <w:rPr>
          <w:rFonts w:ascii="Times New Roman" w:hAnsi="Times New Roman" w:cs="Times New Roman"/>
          <w:sz w:val="24"/>
          <w:szCs w:val="24"/>
        </w:rPr>
        <w:t>ý</w:t>
      </w:r>
      <w:r w:rsidRPr="00DA6B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DA6B53">
        <w:rPr>
          <w:rFonts w:ascii="Times New Roman" w:hAnsi="Times New Roman" w:cs="Times New Roman"/>
          <w:sz w:val="24"/>
          <w:szCs w:val="24"/>
        </w:rPr>
        <w:t xml:space="preserve">yb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zp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ě</w:t>
      </w:r>
      <w:r w:rsidRPr="00DA6B53">
        <w:rPr>
          <w:rFonts w:ascii="Times New Roman" w:hAnsi="Times New Roman" w:cs="Times New Roman"/>
          <w:sz w:val="24"/>
          <w:szCs w:val="24"/>
        </w:rPr>
        <w:t>t</w:t>
      </w:r>
      <w:r w:rsidRPr="00DA6B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DA6B53">
        <w:rPr>
          <w:rFonts w:ascii="Times New Roman" w:hAnsi="Times New Roman" w:cs="Times New Roman"/>
          <w:sz w:val="24"/>
          <w:szCs w:val="24"/>
        </w:rPr>
        <w:t>á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A6B53">
        <w:rPr>
          <w:rFonts w:ascii="Times New Roman" w:hAnsi="Times New Roman" w:cs="Times New Roman"/>
          <w:sz w:val="24"/>
          <w:szCs w:val="24"/>
        </w:rPr>
        <w:t>la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A6B53">
        <w:rPr>
          <w:rFonts w:ascii="Times New Roman" w:hAnsi="Times New Roman" w:cs="Times New Roman"/>
          <w:sz w:val="24"/>
          <w:szCs w:val="24"/>
        </w:rPr>
        <w:t>ě</w:t>
      </w:r>
      <w:r w:rsidRPr="00DA6B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DA6B53">
        <w:rPr>
          <w:rFonts w:ascii="Times New Roman" w:hAnsi="Times New Roman" w:cs="Times New Roman"/>
          <w:sz w:val="24"/>
          <w:szCs w:val="24"/>
        </w:rPr>
        <w:t>m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ě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y</w:t>
      </w:r>
      <w:r w:rsidRPr="00DA6B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ož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A6B53">
        <w:rPr>
          <w:rFonts w:ascii="Times New Roman" w:hAnsi="Times New Roman" w:cs="Times New Roman"/>
          <w:sz w:val="24"/>
          <w:szCs w:val="24"/>
        </w:rPr>
        <w:t>av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A6B53">
        <w:rPr>
          <w:rFonts w:ascii="Times New Roman" w:hAnsi="Times New Roman" w:cs="Times New Roman"/>
          <w:sz w:val="24"/>
          <w:szCs w:val="24"/>
        </w:rPr>
        <w:t>ů</w:t>
      </w:r>
      <w:r w:rsidR="00366DED" w:rsidRPr="00DA6B53">
        <w:rPr>
          <w:rFonts w:ascii="Times New Roman" w:hAnsi="Times New Roman" w:cs="Times New Roman"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spacing w:val="1"/>
          <w:sz w:val="24"/>
          <w:szCs w:val="24"/>
        </w:rPr>
        <w:t>nep</w:t>
      </w:r>
      <w:r w:rsidRPr="00DA6B53">
        <w:rPr>
          <w:rFonts w:ascii="Times New Roman" w:hAnsi="Times New Roman" w:cs="Times New Roman"/>
          <w:sz w:val="24"/>
          <w:szCs w:val="24"/>
        </w:rPr>
        <w:t>ř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A6B53">
        <w:rPr>
          <w:rFonts w:ascii="Times New Roman" w:hAnsi="Times New Roman" w:cs="Times New Roman"/>
          <w:sz w:val="24"/>
          <w:szCs w:val="24"/>
        </w:rPr>
        <w:t>r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A6B53">
        <w:rPr>
          <w:rFonts w:ascii="Times New Roman" w:hAnsi="Times New Roman" w:cs="Times New Roman"/>
          <w:sz w:val="24"/>
          <w:szCs w:val="24"/>
        </w:rPr>
        <w:t>ý</w:t>
      </w:r>
      <w:r w:rsidRPr="00DA6B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m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i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>ri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g</w:t>
      </w:r>
      <w:r w:rsidRPr="00DA6B5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vš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ho</w:t>
      </w:r>
      <w:r w:rsidRPr="00DA6B5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A6B53">
        <w:rPr>
          <w:rFonts w:ascii="Times New Roman" w:hAnsi="Times New Roman" w:cs="Times New Roman"/>
          <w:sz w:val="24"/>
          <w:szCs w:val="24"/>
        </w:rPr>
        <w:t>t</w:t>
      </w:r>
      <w:r w:rsidRPr="00DA6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s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rv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DA6B53">
        <w:rPr>
          <w:rFonts w:ascii="Times New Roman" w:hAnsi="Times New Roman" w:cs="Times New Roman"/>
          <w:sz w:val="24"/>
          <w:szCs w:val="24"/>
        </w:rPr>
        <w:t>ů</w:t>
      </w:r>
      <w:r w:rsidRPr="00DA6B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ve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zd</w:t>
      </w:r>
      <w:r w:rsidRPr="00DA6B53">
        <w:rPr>
          <w:rFonts w:ascii="Times New Roman" w:hAnsi="Times New Roman" w:cs="Times New Roman"/>
          <w:sz w:val="24"/>
          <w:szCs w:val="24"/>
        </w:rPr>
        <w:t>r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>j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>v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é</w:t>
      </w:r>
      <w:r w:rsidRPr="00DA6B53">
        <w:rPr>
          <w:rFonts w:ascii="Times New Roman" w:hAnsi="Times New Roman" w:cs="Times New Roman"/>
          <w:sz w:val="24"/>
          <w:szCs w:val="24"/>
        </w:rPr>
        <w:t>m</w:t>
      </w:r>
      <w:r w:rsidRPr="00DA6B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poo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A6B53">
        <w:rPr>
          <w:rFonts w:ascii="Times New Roman" w:hAnsi="Times New Roman" w:cs="Times New Roman"/>
          <w:sz w:val="24"/>
          <w:szCs w:val="24"/>
        </w:rPr>
        <w:t>u</w:t>
      </w:r>
      <w:r w:rsidRPr="00DA6B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v</w:t>
      </w:r>
      <w:r w:rsidRPr="00DA6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ř</w:t>
      </w:r>
      <w:r w:rsidRPr="00DA6B53">
        <w:rPr>
          <w:rFonts w:ascii="Times New Roman" w:hAnsi="Times New Roman" w:cs="Times New Roman"/>
          <w:sz w:val="24"/>
          <w:szCs w:val="24"/>
        </w:rPr>
        <w:t>í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A6B53">
        <w:rPr>
          <w:rFonts w:ascii="Times New Roman" w:hAnsi="Times New Roman" w:cs="Times New Roman"/>
          <w:sz w:val="24"/>
          <w:szCs w:val="24"/>
        </w:rPr>
        <w:t>ě</w:t>
      </w:r>
      <w:r w:rsidRPr="00DA6B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kc</w:t>
      </w:r>
      <w:r w:rsidRPr="00DA6B53">
        <w:rPr>
          <w:rFonts w:ascii="Times New Roman" w:hAnsi="Times New Roman" w:cs="Times New Roman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bCs/>
          <w:sz w:val="24"/>
          <w:szCs w:val="24"/>
        </w:rPr>
        <w:t>s</w:t>
      </w:r>
      <w:r w:rsidRPr="00DA6B53">
        <w:rPr>
          <w:rFonts w:ascii="Times New Roman" w:hAnsi="Times New Roman" w:cs="Times New Roman"/>
          <w:bCs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bCs/>
          <w:spacing w:val="-2"/>
          <w:sz w:val="24"/>
          <w:szCs w:val="24"/>
        </w:rPr>
        <w:t>l</w:t>
      </w:r>
      <w:r w:rsidRPr="00DA6B53">
        <w:rPr>
          <w:rFonts w:ascii="Times New Roman" w:hAnsi="Times New Roman" w:cs="Times New Roman"/>
          <w:bCs/>
          <w:spacing w:val="1"/>
          <w:sz w:val="24"/>
          <w:szCs w:val="24"/>
        </w:rPr>
        <w:t>h</w:t>
      </w:r>
      <w:r w:rsidRPr="00DA6B53">
        <w:rPr>
          <w:rFonts w:ascii="Times New Roman" w:hAnsi="Times New Roman" w:cs="Times New Roman"/>
          <w:bCs/>
          <w:sz w:val="24"/>
          <w:szCs w:val="24"/>
        </w:rPr>
        <w:t>á</w:t>
      </w:r>
      <w:r w:rsidRPr="00DA6B53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bCs/>
          <w:sz w:val="24"/>
          <w:szCs w:val="24"/>
        </w:rPr>
        <w:t>í</w:t>
      </w:r>
      <w:r w:rsidRPr="00DA6B53">
        <w:rPr>
          <w:rFonts w:ascii="Times New Roman" w:hAnsi="Times New Roman" w:cs="Times New Roman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ho</w:t>
      </w:r>
      <w:r w:rsidRPr="00DA6B53">
        <w:rPr>
          <w:rFonts w:ascii="Times New Roman" w:hAnsi="Times New Roman" w:cs="Times New Roman"/>
          <w:sz w:val="24"/>
          <w:szCs w:val="24"/>
        </w:rPr>
        <w:t>st</w:t>
      </w:r>
      <w:r w:rsidRPr="00DA6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rv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rů</w:t>
      </w:r>
      <w:r w:rsidRPr="00DA6B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DA6B53">
        <w:rPr>
          <w:rFonts w:ascii="Times New Roman" w:hAnsi="Times New Roman" w:cs="Times New Roman"/>
          <w:sz w:val="24"/>
          <w:szCs w:val="24"/>
        </w:rPr>
        <w:t>m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A6B53">
        <w:rPr>
          <w:rFonts w:ascii="Times New Roman" w:hAnsi="Times New Roman" w:cs="Times New Roman"/>
          <w:sz w:val="24"/>
          <w:szCs w:val="24"/>
        </w:rPr>
        <w:t>i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ck</w:t>
      </w:r>
      <w:r w:rsidRPr="00DA6B53">
        <w:rPr>
          <w:rFonts w:ascii="Times New Roman" w:hAnsi="Times New Roman" w:cs="Times New Roman"/>
          <w:sz w:val="24"/>
          <w:szCs w:val="24"/>
        </w:rPr>
        <w:t>é</w:t>
      </w:r>
      <w:r w:rsidRPr="00DA6B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i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i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i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>v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á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í</w:t>
      </w:r>
      <w:r w:rsidRPr="00DA6B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A6B53">
        <w:rPr>
          <w:rFonts w:ascii="Times New Roman" w:hAnsi="Times New Roman" w:cs="Times New Roman"/>
          <w:sz w:val="24"/>
          <w:szCs w:val="24"/>
        </w:rPr>
        <w:t>r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su</w:t>
      </w:r>
      <w:r w:rsidRPr="00DA6B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r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s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A6B53">
        <w:rPr>
          <w:rFonts w:ascii="Times New Roman" w:hAnsi="Times New Roman" w:cs="Times New Roman"/>
          <w:sz w:val="24"/>
          <w:szCs w:val="24"/>
        </w:rPr>
        <w:t>ar</w:t>
      </w:r>
      <w:r w:rsidRPr="00DA6B5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>vá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í</w:t>
      </w:r>
      <w:r w:rsidRPr="00DA6B5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vš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en</w:t>
      </w:r>
      <w:r w:rsidRPr="00DA6B53">
        <w:rPr>
          <w:rFonts w:ascii="Times New Roman" w:hAnsi="Times New Roman" w:cs="Times New Roman"/>
          <w:sz w:val="24"/>
          <w:szCs w:val="24"/>
        </w:rPr>
        <w:t>ý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vir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DA6B53">
        <w:rPr>
          <w:rFonts w:ascii="Times New Roman" w:hAnsi="Times New Roman" w:cs="Times New Roman"/>
          <w:sz w:val="24"/>
          <w:szCs w:val="24"/>
        </w:rPr>
        <w:t>ál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í</w:t>
      </w:r>
      <w:r w:rsidRPr="00DA6B53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z w:val="24"/>
          <w:szCs w:val="24"/>
        </w:rPr>
        <w:t>s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A6B53">
        <w:rPr>
          <w:rFonts w:ascii="Times New Roman" w:hAnsi="Times New Roman" w:cs="Times New Roman"/>
          <w:sz w:val="24"/>
          <w:szCs w:val="24"/>
        </w:rPr>
        <w:t>r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 xml:space="preserve">jů 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A6B53">
        <w:rPr>
          <w:rFonts w:ascii="Times New Roman" w:hAnsi="Times New Roman" w:cs="Times New Roman"/>
          <w:sz w:val="24"/>
          <w:szCs w:val="24"/>
        </w:rPr>
        <w:t>a</w:t>
      </w:r>
      <w:r w:rsidRPr="00DA6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DA6B53">
        <w:rPr>
          <w:rFonts w:ascii="Times New Roman" w:hAnsi="Times New Roman" w:cs="Times New Roman"/>
          <w:sz w:val="24"/>
          <w:szCs w:val="24"/>
        </w:rPr>
        <w:t>ývají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í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A6B53">
        <w:rPr>
          <w:rFonts w:ascii="Times New Roman" w:hAnsi="Times New Roman" w:cs="Times New Roman"/>
          <w:sz w:val="24"/>
          <w:szCs w:val="24"/>
        </w:rPr>
        <w:t>st</w:t>
      </w:r>
      <w:r w:rsidRPr="00DA6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6B5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rv</w:t>
      </w:r>
      <w:r w:rsidRPr="00DA6B5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A6B53">
        <w:rPr>
          <w:rFonts w:ascii="Times New Roman" w:hAnsi="Times New Roman" w:cs="Times New Roman"/>
          <w:sz w:val="24"/>
          <w:szCs w:val="24"/>
        </w:rPr>
        <w:t>r</w:t>
      </w:r>
      <w:r w:rsidRPr="00DA6B5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A6B5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A6B53">
        <w:rPr>
          <w:rFonts w:ascii="Times New Roman" w:hAnsi="Times New Roman" w:cs="Times New Roman"/>
          <w:sz w:val="24"/>
          <w:szCs w:val="24"/>
        </w:rPr>
        <w:t>h</w:t>
      </w:r>
      <w:r w:rsidR="00366DED" w:rsidRPr="00DA6B53">
        <w:rPr>
          <w:rFonts w:ascii="Times New Roman" w:hAnsi="Times New Roman" w:cs="Times New Roman"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podpora operačních systémů Windows 2000 a novější, Linux,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FreeBSD</w:t>
      </w:r>
      <w:proofErr w:type="spellEnd"/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1FE" w:rsidRPr="00DA6B53" w:rsidRDefault="002E71FE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virtuální distribuovaný softwarový síťový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switch</w:t>
      </w:r>
      <w:proofErr w:type="spellEnd"/>
      <w:r w:rsidR="00366DED"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CB24F0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2E71FE" w:rsidRPr="00DA6B53">
        <w:rPr>
          <w:rFonts w:ascii="Times New Roman" w:hAnsi="Times New Roman" w:cs="Times New Roman"/>
          <w:bCs/>
          <w:sz w:val="24"/>
          <w:szCs w:val="24"/>
        </w:rPr>
        <w:t>aintenance</w:t>
      </w:r>
      <w:proofErr w:type="spellEnd"/>
      <w:r w:rsidR="002E71FE" w:rsidRPr="00DA6B53">
        <w:rPr>
          <w:rFonts w:ascii="Times New Roman" w:hAnsi="Times New Roman" w:cs="Times New Roman"/>
          <w:bCs/>
          <w:sz w:val="24"/>
          <w:szCs w:val="24"/>
        </w:rPr>
        <w:t>, přímý support výrobce software od L1, nárok na nové verze 1 rok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CB24F0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CB24F0" w:rsidRPr="00DA6B53">
        <w:rPr>
          <w:rFonts w:ascii="Times New Roman" w:hAnsi="Times New Roman" w:cs="Times New Roman"/>
          <w:bCs/>
          <w:sz w:val="24"/>
          <w:szCs w:val="24"/>
        </w:rPr>
        <w:t xml:space="preserve">aximální kompatibilita se stávajícím </w:t>
      </w:r>
      <w:proofErr w:type="spellStart"/>
      <w:r w:rsidR="00CB24F0" w:rsidRPr="00DA6B53">
        <w:rPr>
          <w:rFonts w:ascii="Times New Roman" w:hAnsi="Times New Roman" w:cs="Times New Roman"/>
          <w:bCs/>
          <w:sz w:val="24"/>
          <w:szCs w:val="24"/>
        </w:rPr>
        <w:t>virtualizačním</w:t>
      </w:r>
      <w:proofErr w:type="spellEnd"/>
      <w:r w:rsidR="00CB24F0" w:rsidRPr="00DA6B53">
        <w:rPr>
          <w:rFonts w:ascii="Times New Roman" w:hAnsi="Times New Roman" w:cs="Times New Roman"/>
          <w:bCs/>
          <w:sz w:val="24"/>
          <w:szCs w:val="24"/>
        </w:rPr>
        <w:t xml:space="preserve"> SW (</w:t>
      </w:r>
      <w:proofErr w:type="spellStart"/>
      <w:r w:rsidR="00CB24F0" w:rsidRPr="00DA6B53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="00CB24F0" w:rsidRPr="00DA6B53">
        <w:rPr>
          <w:rFonts w:ascii="Times New Roman" w:hAnsi="Times New Roman" w:cs="Times New Roman"/>
          <w:bCs/>
          <w:sz w:val="24"/>
          <w:szCs w:val="24"/>
        </w:rPr>
        <w:t>)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CB24F0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p</w:t>
      </w:r>
      <w:r w:rsidR="00CB24F0" w:rsidRPr="00DA6B53">
        <w:rPr>
          <w:rFonts w:ascii="Times New Roman" w:hAnsi="Times New Roman" w:cs="Times New Roman"/>
          <w:bCs/>
          <w:sz w:val="24"/>
          <w:szCs w:val="24"/>
        </w:rPr>
        <w:t xml:space="preserve">očet licencí – viz poptávané </w:t>
      </w:r>
      <w:proofErr w:type="spellStart"/>
      <w:r w:rsidR="00CB24F0" w:rsidRPr="00DA6B53">
        <w:rPr>
          <w:rFonts w:ascii="Times New Roman" w:hAnsi="Times New Roman" w:cs="Times New Roman"/>
          <w:bCs/>
          <w:sz w:val="24"/>
          <w:szCs w:val="24"/>
        </w:rPr>
        <w:t>Blade</w:t>
      </w:r>
      <w:proofErr w:type="spellEnd"/>
      <w:r w:rsidR="00CB24F0" w:rsidRPr="00DA6B53">
        <w:rPr>
          <w:rFonts w:ascii="Times New Roman" w:hAnsi="Times New Roman" w:cs="Times New Roman"/>
          <w:bCs/>
          <w:sz w:val="24"/>
          <w:szCs w:val="24"/>
        </w:rPr>
        <w:t xml:space="preserve"> Servery</w:t>
      </w:r>
      <w:r w:rsidRPr="00DA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1F7FEA" w:rsidRPr="00DA6B53" w:rsidRDefault="00366DED" w:rsidP="00DA6B53">
      <w:p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lastRenderedPageBreak/>
        <w:t>V rámci zakázky je požadováno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softwarové řešení pro zálohování, obnovu a replikaci (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Backup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Replication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) virtuálních počítačů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ESX /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ESXi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>. s následujícími minimálními parametry:</w:t>
      </w:r>
    </w:p>
    <w:p w:rsidR="001F7FEA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p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odpora více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hypervizorů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vSphere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a Microsoft Hyper-V pomocí jediného produktu a </w:t>
      </w:r>
      <w:r w:rsidRPr="00DA6B53">
        <w:rPr>
          <w:rFonts w:ascii="Times New Roman" w:hAnsi="Times New Roman" w:cs="Times New Roman"/>
          <w:bCs/>
          <w:sz w:val="24"/>
          <w:szCs w:val="24"/>
        </w:rPr>
        <w:t>z jediné konzoly,</w:t>
      </w:r>
    </w:p>
    <w:p w:rsidR="001F7FEA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f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unkce zálohování, obnova a možnost replikace pomocí bitové kopie v jediném sjednoceném,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 na úložišti nezávislém řešení,</w:t>
      </w:r>
    </w:p>
    <w:p w:rsidR="001F7FEA" w:rsidRPr="00DA6B53" w:rsidRDefault="00366DED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s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oftwarové řešen</w:t>
      </w:r>
      <w:r w:rsidR="0010686B" w:rsidRPr="00DA6B53">
        <w:rPr>
          <w:rFonts w:ascii="Times New Roman" w:hAnsi="Times New Roman" w:cs="Times New Roman"/>
          <w:bCs/>
          <w:sz w:val="24"/>
          <w:szCs w:val="24"/>
        </w:rPr>
        <w:t>í bez nutnosti použití agentů, n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a hostitelích ani na virtuálních strojích se nesmí licencovat, nasazovat, spravovat ani monitorovat žádnými </w:t>
      </w:r>
      <w:r w:rsidR="0010686B" w:rsidRPr="00DA6B53">
        <w:rPr>
          <w:rFonts w:ascii="Times New Roman" w:hAnsi="Times New Roman" w:cs="Times New Roman"/>
          <w:bCs/>
          <w:sz w:val="24"/>
          <w:szCs w:val="24"/>
        </w:rPr>
        <w:t>agenty,</w:t>
      </w:r>
    </w:p>
    <w:p w:rsidR="001F7FEA" w:rsidRPr="00DA6B53" w:rsidRDefault="0010686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okamžitého obnovení virtuálních počítačů přímo ze zálohy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1F7FEA" w:rsidRPr="00DA6B53" w:rsidRDefault="0010686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e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liminace potřeby periodických kompletních záloh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7FEA" w:rsidRPr="00DA6B53" w:rsidRDefault="0010686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snížit síťový provoz a požadavky na úložný prostor minimálně o 50% podporou za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budované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deduplikace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a komprese,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zaznamenávat změny a aktualizovat obraz virtuálního stroje v řádech jednotek minut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obnovení na úrovni objektů pro jakoukoli aplikaci na jakémkoli OS pomocí stávajících nástrojů pro správu aplikací dodaných s poptávaným software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obnovení souboru do Windows OS a do non-Windows OS bez nutnosti logová</w:t>
      </w:r>
      <w:r w:rsidRPr="00DA6B53">
        <w:rPr>
          <w:rFonts w:ascii="Times New Roman" w:hAnsi="Times New Roman" w:cs="Times New Roman"/>
          <w:bCs/>
          <w:sz w:val="24"/>
          <w:szCs w:val="24"/>
        </w:rPr>
        <w:t>ní se na daný virtuální počítač,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obnovování jednotlivých položek (např. e-mailů a kontaktů Microsoft Exchange) bez instalace agenta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ožnost obnovování jednotlivých položek (jako např. uživatelů a skupin) Microsoft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Active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Directory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a jejich atributů bez instalace agenta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obnovování jednotlivých objektů (jako např. tabulek a záznamů) Microsoft SQL Server bez instalace agenta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m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ožnost automatizované testování záloh v předem definovaných časech a formou startu zálohovaných virtuálních počítačů v izolované síti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s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oftwarové</w:t>
      </w:r>
      <w:r w:rsidR="001F7FEA" w:rsidRPr="00DA6B53">
        <w:rPr>
          <w:rFonts w:ascii="Times New Roman" w:hAnsi="Times New Roman" w:cs="Times New Roman"/>
          <w:sz w:val="24"/>
          <w:szCs w:val="24"/>
        </w:rPr>
        <w:t xml:space="preserve"> řešení musí mít záruku a technickou podporu minimálně 5 let</w:t>
      </w:r>
      <w:r w:rsidRPr="00DA6B53">
        <w:rPr>
          <w:rFonts w:ascii="Times New Roman" w:hAnsi="Times New Roman" w:cs="Times New Roman"/>
          <w:sz w:val="24"/>
          <w:szCs w:val="24"/>
        </w:rPr>
        <w:t>.</w:t>
      </w:r>
    </w:p>
    <w:p w:rsidR="001F7FEA" w:rsidRPr="00DA6B53" w:rsidRDefault="001F7FEA" w:rsidP="00DA6B53">
      <w:p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V rámci dodávky </w:t>
      </w:r>
      <w:r w:rsidR="003A2E0B" w:rsidRPr="00DA6B53">
        <w:rPr>
          <w:rFonts w:ascii="Times New Roman" w:hAnsi="Times New Roman" w:cs="Times New Roman"/>
          <w:bCs/>
          <w:sz w:val="24"/>
          <w:szCs w:val="24"/>
        </w:rPr>
        <w:t>je požadováno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 následující: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n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ezbytný počet licencí pro kompletní zálohování a obnovu všech systémů ČŠI</w:t>
      </w:r>
      <w:r w:rsidRPr="00DA6B53">
        <w:rPr>
          <w:rFonts w:ascii="Times New Roman" w:hAnsi="Times New Roman" w:cs="Times New Roman"/>
          <w:bCs/>
          <w:sz w:val="24"/>
          <w:szCs w:val="24"/>
        </w:rPr>
        <w:t>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i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nstalace, konfigurace systému v produkčním prostředí zadavatele podle pokynů z</w:t>
      </w:r>
      <w:r w:rsidRPr="00DA6B53">
        <w:rPr>
          <w:rFonts w:ascii="Times New Roman" w:hAnsi="Times New Roman" w:cs="Times New Roman"/>
          <w:bCs/>
          <w:sz w:val="24"/>
          <w:szCs w:val="24"/>
        </w:rPr>
        <w:t>adavatele,</w:t>
      </w:r>
    </w:p>
    <w:p w:rsidR="001F7FEA" w:rsidRPr="00DA6B53" w:rsidRDefault="003A2E0B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z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>aškolení zadavatele v rozsahu minimálně 4 hodin</w:t>
      </w:r>
      <w:r w:rsidRPr="00DA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1F7FEA" w:rsidRPr="00DA6B53" w:rsidRDefault="001F7FEA" w:rsidP="00DA6B53">
      <w:p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Systém musí být dodán v nejnovější vydané verzi</w:t>
      </w:r>
      <w:r w:rsidR="003A2E0B" w:rsidRPr="00DA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1F7FEA" w:rsidRPr="00DA6B53" w:rsidRDefault="003A2E0B" w:rsidP="00DA6B53">
      <w:p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>Je požadována maximální kompatibilita</w:t>
      </w:r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se stávajícím systémem zálohování, obnovy a replikace -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Veeam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Backup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Replication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Enterprise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FEA" w:rsidRPr="00DA6B53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="001F7FEA" w:rsidRPr="00DA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115E08" w:rsidRPr="00DA6B53" w:rsidRDefault="00F15145" w:rsidP="00DA6B53">
      <w:pPr>
        <w:pStyle w:val="Odstavecseseznamem"/>
        <w:numPr>
          <w:ilvl w:val="0"/>
          <w:numId w:val="20"/>
        </w:numPr>
        <w:spacing w:before="240"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B53">
        <w:rPr>
          <w:rFonts w:ascii="Times New Roman" w:hAnsi="Times New Roman" w:cs="Times New Roman"/>
          <w:b/>
          <w:sz w:val="24"/>
          <w:szCs w:val="24"/>
        </w:rPr>
        <w:t>Česká školní inspekce</w:t>
      </w:r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624F74" w:rsidRPr="00DA6B53">
        <w:rPr>
          <w:rFonts w:ascii="Times New Roman" w:hAnsi="Times New Roman" w:cs="Times New Roman"/>
          <w:b/>
          <w:sz w:val="24"/>
          <w:szCs w:val="24"/>
        </w:rPr>
        <w:t> současné době</w:t>
      </w:r>
      <w:r w:rsidRPr="00DA6B53">
        <w:rPr>
          <w:rFonts w:ascii="Times New Roman" w:hAnsi="Times New Roman" w:cs="Times New Roman"/>
          <w:b/>
          <w:sz w:val="24"/>
          <w:szCs w:val="24"/>
        </w:rPr>
        <w:t xml:space="preserve"> zálohuje</w:t>
      </w:r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 výše popsanou infrastrukturu na </w:t>
      </w:r>
      <w:proofErr w:type="spellStart"/>
      <w:r w:rsidR="00115E08" w:rsidRPr="00DA6B53">
        <w:rPr>
          <w:rFonts w:ascii="Times New Roman" w:hAnsi="Times New Roman" w:cs="Times New Roman"/>
          <w:b/>
          <w:sz w:val="24"/>
          <w:szCs w:val="24"/>
        </w:rPr>
        <w:t>backup</w:t>
      </w:r>
      <w:proofErr w:type="spellEnd"/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-to-disk s prostorem vytvořeným na diskovém JBOD </w:t>
      </w:r>
      <w:proofErr w:type="spellStart"/>
      <w:r w:rsidR="00115E08" w:rsidRPr="00DA6B53">
        <w:rPr>
          <w:rFonts w:ascii="Times New Roman" w:hAnsi="Times New Roman" w:cs="Times New Roman"/>
          <w:b/>
          <w:sz w:val="24"/>
          <w:szCs w:val="24"/>
        </w:rPr>
        <w:t>enclosure</w:t>
      </w:r>
      <w:proofErr w:type="spellEnd"/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 typu DELL </w:t>
      </w:r>
      <w:proofErr w:type="spellStart"/>
      <w:r w:rsidR="00115E08" w:rsidRPr="00DA6B53">
        <w:rPr>
          <w:rFonts w:ascii="Times New Roman" w:hAnsi="Times New Roman" w:cs="Times New Roman"/>
          <w:b/>
          <w:sz w:val="24"/>
          <w:szCs w:val="24"/>
        </w:rPr>
        <w:lastRenderedPageBreak/>
        <w:t>PowerVault</w:t>
      </w:r>
      <w:proofErr w:type="spellEnd"/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 MD1200. RAID skupina vytvořená na tomto JBOD je řízena pomocí řadiče disků DELL Perc-6e  umístěného v </w:t>
      </w:r>
      <w:proofErr w:type="spellStart"/>
      <w:r w:rsidR="00115E08" w:rsidRPr="00DA6B53">
        <w:rPr>
          <w:rFonts w:ascii="Times New Roman" w:hAnsi="Times New Roman" w:cs="Times New Roman"/>
          <w:b/>
          <w:sz w:val="24"/>
          <w:szCs w:val="24"/>
        </w:rPr>
        <w:t>backup</w:t>
      </w:r>
      <w:proofErr w:type="spellEnd"/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 serveru. Nabídnuté řešení pro rozšíření tohoto </w:t>
      </w:r>
      <w:proofErr w:type="spellStart"/>
      <w:r w:rsidR="00115E08" w:rsidRPr="00DA6B53">
        <w:rPr>
          <w:rFonts w:ascii="Times New Roman" w:hAnsi="Times New Roman" w:cs="Times New Roman"/>
          <w:b/>
          <w:sz w:val="24"/>
          <w:szCs w:val="24"/>
        </w:rPr>
        <w:t>backup</w:t>
      </w:r>
      <w:proofErr w:type="spellEnd"/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 prostoru musí být schopno tuto RAID skupinu ro</w:t>
      </w:r>
      <w:r w:rsidR="00300CF7" w:rsidRPr="00DA6B53">
        <w:rPr>
          <w:rFonts w:ascii="Times New Roman" w:hAnsi="Times New Roman" w:cs="Times New Roman"/>
          <w:b/>
          <w:sz w:val="24"/>
          <w:szCs w:val="24"/>
        </w:rPr>
        <w:t>z</w:t>
      </w:r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šířit, k čemuž se využije funkcionality online expanze </w:t>
      </w:r>
      <w:r w:rsidRPr="00DA6B53">
        <w:rPr>
          <w:rFonts w:ascii="Times New Roman" w:hAnsi="Times New Roman" w:cs="Times New Roman"/>
          <w:b/>
          <w:sz w:val="24"/>
          <w:szCs w:val="24"/>
        </w:rPr>
        <w:t>RAID, jež</w:t>
      </w:r>
      <w:r w:rsidR="00115E08" w:rsidRPr="00DA6B53">
        <w:rPr>
          <w:rFonts w:ascii="Times New Roman" w:hAnsi="Times New Roman" w:cs="Times New Roman"/>
          <w:b/>
          <w:sz w:val="24"/>
          <w:szCs w:val="24"/>
        </w:rPr>
        <w:t xml:space="preserve"> je součástí funkcí uvedeného řadiče.</w:t>
      </w:r>
    </w:p>
    <w:p w:rsidR="00115E08" w:rsidRPr="00DA6B53" w:rsidRDefault="00115E08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sz w:val="24"/>
          <w:szCs w:val="24"/>
        </w:rPr>
        <w:t xml:space="preserve">1 </w:t>
      </w:r>
      <w:r w:rsidRPr="00DA6B53">
        <w:rPr>
          <w:rFonts w:ascii="Times New Roman" w:hAnsi="Times New Roman" w:cs="Times New Roman"/>
          <w:bCs/>
          <w:sz w:val="24"/>
          <w:szCs w:val="24"/>
        </w:rPr>
        <w:t>ks diskových police s minimálně 12 pozicemi pro disky velikosti 3,5‘‘ nebo 2.5“. Police musí být plně kompatibilní s</w:t>
      </w:r>
      <w:r w:rsidR="007B6DE0" w:rsidRPr="00DA6B53">
        <w:rPr>
          <w:rFonts w:ascii="Times New Roman" w:hAnsi="Times New Roman" w:cs="Times New Roman"/>
          <w:bCs/>
          <w:sz w:val="24"/>
          <w:szCs w:val="24"/>
        </w:rPr>
        <w:t> výše uvedeným řadičem a JBOD boxem</w:t>
      </w:r>
      <w:r w:rsidRPr="00DA6B53">
        <w:rPr>
          <w:rFonts w:ascii="Times New Roman" w:hAnsi="Times New Roman" w:cs="Times New Roman"/>
          <w:bCs/>
          <w:sz w:val="24"/>
          <w:szCs w:val="24"/>
        </w:rPr>
        <w:t>, propojitelná min. SAS 6 sběrnicí s</w:t>
      </w:r>
      <w:r w:rsidR="007B6DE0" w:rsidRPr="00DA6B53">
        <w:rPr>
          <w:rFonts w:ascii="Times New Roman" w:hAnsi="Times New Roman" w:cs="Times New Roman"/>
          <w:bCs/>
          <w:sz w:val="24"/>
          <w:szCs w:val="24"/>
        </w:rPr>
        <w:t>e stávajícím JBOD do Daisy-</w:t>
      </w:r>
      <w:proofErr w:type="spellStart"/>
      <w:r w:rsidR="007B6DE0" w:rsidRPr="00DA6B53">
        <w:rPr>
          <w:rFonts w:ascii="Times New Roman" w:hAnsi="Times New Roman" w:cs="Times New Roman"/>
          <w:bCs/>
          <w:sz w:val="24"/>
          <w:szCs w:val="24"/>
        </w:rPr>
        <w:t>Chain</w:t>
      </w:r>
      <w:proofErr w:type="spellEnd"/>
      <w:r w:rsidR="007B6DE0" w:rsidRPr="00DA6B53">
        <w:rPr>
          <w:rFonts w:ascii="Times New Roman" w:hAnsi="Times New Roman" w:cs="Times New Roman"/>
          <w:bCs/>
          <w:sz w:val="24"/>
          <w:szCs w:val="24"/>
        </w:rPr>
        <w:t xml:space="preserve"> kaskády</w:t>
      </w:r>
      <w:r w:rsidRPr="00DA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7B6DE0" w:rsidRPr="00DA6B53" w:rsidRDefault="007B6DE0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Police bude osazena minimálně 12ks pevných disků typu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Near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>-Line SAS, každý s minimální kapacitou 4TB.</w:t>
      </w:r>
    </w:p>
    <w:p w:rsidR="00936672" w:rsidRPr="00DA6B53" w:rsidRDefault="007B6DE0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Součástí je i HW a SW implementace této police ke stávajícímu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backup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serveru a nastartování</w:t>
      </w:r>
      <w:r w:rsidRPr="00DA6B53">
        <w:rPr>
          <w:rFonts w:ascii="Times New Roman" w:hAnsi="Times New Roman" w:cs="Times New Roman"/>
          <w:sz w:val="24"/>
          <w:szCs w:val="24"/>
        </w:rPr>
        <w:t xml:space="preserve"> procesu online rozšíření stávajícího B2D RAID.</w:t>
      </w:r>
    </w:p>
    <w:p w:rsidR="00936672" w:rsidRPr="00DA6B53" w:rsidRDefault="00936672" w:rsidP="00DA6B53">
      <w:pPr>
        <w:pStyle w:val="Odstavecseseznamem"/>
        <w:numPr>
          <w:ilvl w:val="0"/>
          <w:numId w:val="20"/>
        </w:numPr>
        <w:spacing w:before="240"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B53">
        <w:rPr>
          <w:rFonts w:ascii="Times New Roman" w:hAnsi="Times New Roman" w:cs="Times New Roman"/>
          <w:b/>
          <w:sz w:val="24"/>
          <w:szCs w:val="24"/>
        </w:rPr>
        <w:t>Dále je</w:t>
      </w:r>
      <w:r w:rsidR="00624F74" w:rsidRPr="00DA6B53">
        <w:rPr>
          <w:rFonts w:ascii="Times New Roman" w:hAnsi="Times New Roman" w:cs="Times New Roman"/>
          <w:b/>
          <w:sz w:val="24"/>
          <w:szCs w:val="24"/>
        </w:rPr>
        <w:t xml:space="preserve"> požadováno</w:t>
      </w:r>
      <w:r w:rsidRPr="00DA6B53">
        <w:rPr>
          <w:rFonts w:ascii="Times New Roman" w:hAnsi="Times New Roman" w:cs="Times New Roman"/>
          <w:b/>
          <w:sz w:val="24"/>
          <w:szCs w:val="24"/>
        </w:rPr>
        <w:t xml:space="preserve"> doplnění podpory již nainstalovaného </w:t>
      </w:r>
      <w:proofErr w:type="spellStart"/>
      <w:r w:rsidRPr="00DA6B53">
        <w:rPr>
          <w:rFonts w:ascii="Times New Roman" w:hAnsi="Times New Roman" w:cs="Times New Roman"/>
          <w:b/>
          <w:sz w:val="24"/>
          <w:szCs w:val="24"/>
        </w:rPr>
        <w:t>virtualizačního</w:t>
      </w:r>
      <w:proofErr w:type="spellEnd"/>
      <w:r w:rsidRPr="00DA6B53">
        <w:rPr>
          <w:rFonts w:ascii="Times New Roman" w:hAnsi="Times New Roman" w:cs="Times New Roman"/>
          <w:b/>
          <w:sz w:val="24"/>
          <w:szCs w:val="24"/>
        </w:rPr>
        <w:t xml:space="preserve"> SW (</w:t>
      </w:r>
      <w:proofErr w:type="spellStart"/>
      <w:r w:rsidRPr="00DA6B53">
        <w:rPr>
          <w:rFonts w:ascii="Times New Roman" w:hAnsi="Times New Roman" w:cs="Times New Roman"/>
          <w:b/>
          <w:sz w:val="24"/>
          <w:szCs w:val="24"/>
        </w:rPr>
        <w:t>VMware</w:t>
      </w:r>
      <w:proofErr w:type="spellEnd"/>
      <w:r w:rsidRPr="00DA6B53">
        <w:rPr>
          <w:rFonts w:ascii="Times New Roman" w:hAnsi="Times New Roman" w:cs="Times New Roman"/>
          <w:b/>
          <w:sz w:val="24"/>
          <w:szCs w:val="24"/>
        </w:rPr>
        <w:t xml:space="preserve">) o následující </w:t>
      </w:r>
      <w:r w:rsidR="00B60B77" w:rsidRPr="00DA6B53">
        <w:rPr>
          <w:rFonts w:ascii="Times New Roman" w:hAnsi="Times New Roman" w:cs="Times New Roman"/>
          <w:b/>
          <w:sz w:val="24"/>
          <w:szCs w:val="24"/>
        </w:rPr>
        <w:t>2</w:t>
      </w:r>
      <w:r w:rsidRPr="00DA6B53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B60B77" w:rsidRPr="00DA6B53">
        <w:rPr>
          <w:rFonts w:ascii="Times New Roman" w:hAnsi="Times New Roman" w:cs="Times New Roman"/>
          <w:b/>
          <w:sz w:val="24"/>
          <w:szCs w:val="24"/>
        </w:rPr>
        <w:t>y</w:t>
      </w:r>
      <w:r w:rsidRPr="00DA6B53">
        <w:rPr>
          <w:rFonts w:ascii="Times New Roman" w:hAnsi="Times New Roman" w:cs="Times New Roman"/>
          <w:b/>
          <w:sz w:val="24"/>
          <w:szCs w:val="24"/>
        </w:rPr>
        <w:t>. Konkrétně se jedná o tyto licence:</w:t>
      </w:r>
    </w:p>
    <w:p w:rsidR="00C105D7" w:rsidRPr="00DA6B53" w:rsidRDefault="00936672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Renewal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1YR Basic Support 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Academic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vSphere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Enterprise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Plus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1CPU – 8ks</w:t>
      </w:r>
    </w:p>
    <w:p w:rsidR="00B60B77" w:rsidRPr="00DA6B53" w:rsidRDefault="00B60B77" w:rsidP="00DA6B53">
      <w:pPr>
        <w:pStyle w:val="Odstavecseseznamem"/>
        <w:numPr>
          <w:ilvl w:val="0"/>
          <w:numId w:val="20"/>
        </w:numPr>
        <w:spacing w:before="240" w:after="6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B53">
        <w:rPr>
          <w:rFonts w:ascii="Times New Roman" w:hAnsi="Times New Roman" w:cs="Times New Roman"/>
          <w:b/>
          <w:sz w:val="24"/>
          <w:szCs w:val="24"/>
        </w:rPr>
        <w:t xml:space="preserve">Zároveň je požadováno i doplnění softwaru pro zálohování, obnovu a </w:t>
      </w:r>
      <w:r w:rsidR="00664A23" w:rsidRPr="00DA6B53">
        <w:rPr>
          <w:rFonts w:ascii="Times New Roman" w:hAnsi="Times New Roman" w:cs="Times New Roman"/>
          <w:b/>
          <w:sz w:val="24"/>
          <w:szCs w:val="24"/>
        </w:rPr>
        <w:t>replikaci (</w:t>
      </w:r>
      <w:proofErr w:type="spellStart"/>
      <w:r w:rsidR="00664A23" w:rsidRPr="00DA6B53">
        <w:rPr>
          <w:rFonts w:ascii="Times New Roman" w:hAnsi="Times New Roman" w:cs="Times New Roman"/>
          <w:b/>
          <w:sz w:val="24"/>
          <w:szCs w:val="24"/>
        </w:rPr>
        <w:t>Backup</w:t>
      </w:r>
      <w:proofErr w:type="spellEnd"/>
      <w:r w:rsidR="00664A23" w:rsidRPr="00DA6B53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="00664A23" w:rsidRPr="00DA6B53">
        <w:rPr>
          <w:rFonts w:ascii="Times New Roman" w:hAnsi="Times New Roman" w:cs="Times New Roman"/>
          <w:b/>
          <w:sz w:val="24"/>
          <w:szCs w:val="24"/>
        </w:rPr>
        <w:t>Replication</w:t>
      </w:r>
      <w:proofErr w:type="spellEnd"/>
      <w:r w:rsidRPr="00DA6B53">
        <w:rPr>
          <w:rFonts w:ascii="Times New Roman" w:hAnsi="Times New Roman" w:cs="Times New Roman"/>
          <w:b/>
          <w:sz w:val="24"/>
          <w:szCs w:val="24"/>
        </w:rPr>
        <w:t xml:space="preserve">) virtuálních počítačů </w:t>
      </w:r>
      <w:proofErr w:type="spellStart"/>
      <w:r w:rsidRPr="00DA6B53">
        <w:rPr>
          <w:rFonts w:ascii="Times New Roman" w:hAnsi="Times New Roman" w:cs="Times New Roman"/>
          <w:b/>
          <w:sz w:val="24"/>
          <w:szCs w:val="24"/>
        </w:rPr>
        <w:t>VMware</w:t>
      </w:r>
      <w:proofErr w:type="spellEnd"/>
      <w:r w:rsidRPr="00DA6B53">
        <w:rPr>
          <w:rFonts w:ascii="Times New Roman" w:hAnsi="Times New Roman" w:cs="Times New Roman"/>
          <w:b/>
          <w:sz w:val="24"/>
          <w:szCs w:val="24"/>
        </w:rPr>
        <w:t xml:space="preserve"> ESX / </w:t>
      </w:r>
      <w:proofErr w:type="spellStart"/>
      <w:r w:rsidRPr="00DA6B53">
        <w:rPr>
          <w:rFonts w:ascii="Times New Roman" w:hAnsi="Times New Roman" w:cs="Times New Roman"/>
          <w:b/>
          <w:sz w:val="24"/>
          <w:szCs w:val="24"/>
        </w:rPr>
        <w:t>ESXi</w:t>
      </w:r>
      <w:proofErr w:type="spellEnd"/>
      <w:r w:rsidRPr="00DA6B53">
        <w:rPr>
          <w:rFonts w:ascii="Times New Roman" w:hAnsi="Times New Roman" w:cs="Times New Roman"/>
          <w:b/>
          <w:sz w:val="24"/>
          <w:szCs w:val="24"/>
        </w:rPr>
        <w:t xml:space="preserve"> na 12 procesorů s podporou na následující 2 roky. Jedná se o dokoupení uvedeného softwaru na všechny stávající procesory obsažené v naší serverové farmě.</w:t>
      </w:r>
    </w:p>
    <w:p w:rsidR="00B60B77" w:rsidRPr="00DA6B53" w:rsidRDefault="00DA6B53" w:rsidP="00DA6B53">
      <w:pPr>
        <w:tabs>
          <w:tab w:val="left" w:pos="3119"/>
        </w:tabs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Jedná se o tyto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Blade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servery: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60B77" w:rsidRPr="00DA6B53">
        <w:rPr>
          <w:rFonts w:ascii="Times New Roman" w:hAnsi="Times New Roman" w:cs="Times New Roman"/>
          <w:bCs/>
          <w:sz w:val="24"/>
          <w:szCs w:val="24"/>
        </w:rPr>
        <w:t xml:space="preserve">5x M710 s 1 CPU, 3x M10 se 2 CPU a o 1x M610 s 1 CPU. </w:t>
      </w:r>
    </w:p>
    <w:p w:rsidR="00B60B77" w:rsidRPr="00DA6B53" w:rsidRDefault="00B60B77" w:rsidP="00DA6B53">
      <w:p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Konkrétně </w:t>
      </w:r>
      <w:r w:rsidR="00664A23" w:rsidRPr="00DA6B53">
        <w:rPr>
          <w:rFonts w:ascii="Times New Roman" w:hAnsi="Times New Roman" w:cs="Times New Roman"/>
          <w:bCs/>
          <w:sz w:val="24"/>
          <w:szCs w:val="24"/>
        </w:rPr>
        <w:t>jsou požadovány</w:t>
      </w:r>
      <w:r w:rsidRPr="00DA6B53">
        <w:rPr>
          <w:rFonts w:ascii="Times New Roman" w:hAnsi="Times New Roman" w:cs="Times New Roman"/>
          <w:bCs/>
          <w:sz w:val="24"/>
          <w:szCs w:val="24"/>
        </w:rPr>
        <w:t xml:space="preserve"> tyto licence:</w:t>
      </w:r>
    </w:p>
    <w:p w:rsidR="00B60B77" w:rsidRPr="00DA6B53" w:rsidRDefault="00B60B77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Veeam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Backup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Replication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Enterprise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- Public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Sector</w:t>
      </w:r>
      <w:proofErr w:type="spellEnd"/>
    </w:p>
    <w:p w:rsidR="00B806B0" w:rsidRPr="00DA6B53" w:rsidRDefault="00B60B77" w:rsidP="00DA6B53">
      <w:pPr>
        <w:pStyle w:val="Odstavecseseznamem"/>
        <w:numPr>
          <w:ilvl w:val="0"/>
          <w:numId w:val="3"/>
        </w:numPr>
        <w:spacing w:before="6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B53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additional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years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maintenance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prepaid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Veeam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Backup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Replication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Enterprise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DA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B53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</w:p>
    <w:p w:rsidR="0048157F" w:rsidRPr="00DA6B53" w:rsidRDefault="0048157F" w:rsidP="00DA6B53">
      <w:pPr>
        <w:pStyle w:val="Odstavecseseznamem"/>
        <w:spacing w:before="120" w:after="0"/>
        <w:contextualSpacing w:val="0"/>
        <w:jc w:val="both"/>
        <w:rPr>
          <w:rFonts w:ascii="Times New Roman" w:hAnsi="Times New Roman" w:cs="Times New Roman"/>
          <w:bCs/>
        </w:rPr>
      </w:pPr>
    </w:p>
    <w:p w:rsidR="006D2ABD" w:rsidRPr="00DA6B53" w:rsidRDefault="006D2ABD" w:rsidP="00DA6B53">
      <w:pPr>
        <w:spacing w:before="120" w:after="0"/>
        <w:jc w:val="both"/>
        <w:rPr>
          <w:rFonts w:ascii="Times New Roman" w:hAnsi="Times New Roman" w:cs="Times New Roman"/>
          <w:b/>
          <w:bCs/>
        </w:rPr>
      </w:pPr>
    </w:p>
    <w:sectPr w:rsidR="006D2ABD" w:rsidRPr="00DA6B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EA" w:rsidRDefault="00242FEA" w:rsidP="00B73835">
      <w:pPr>
        <w:spacing w:after="0" w:line="240" w:lineRule="auto"/>
      </w:pPr>
      <w:r>
        <w:separator/>
      </w:r>
    </w:p>
  </w:endnote>
  <w:endnote w:type="continuationSeparator" w:id="0">
    <w:p w:rsidR="00242FEA" w:rsidRDefault="00242FEA" w:rsidP="00B7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B53" w:rsidRPr="00DA6B53" w:rsidRDefault="00DA6B53" w:rsidP="00DA6B53">
    <w:pPr>
      <w:pStyle w:val="Zpat"/>
      <w:jc w:val="center"/>
      <w:rPr>
        <w:rFonts w:ascii="Times New Roman" w:hAnsi="Times New Roman" w:cs="Times New Roman"/>
      </w:rPr>
    </w:pPr>
    <w:r w:rsidRPr="00BA1E65">
      <w:rPr>
        <w:rStyle w:val="slostrnky"/>
        <w:rFonts w:ascii="Times New Roman" w:hAnsi="Times New Roman"/>
      </w:rPr>
      <w:fldChar w:fldCharType="begin"/>
    </w:r>
    <w:r w:rsidRPr="00BA1E65">
      <w:rPr>
        <w:rStyle w:val="slostrnky"/>
        <w:rFonts w:ascii="Times New Roman" w:hAnsi="Times New Roman"/>
      </w:rPr>
      <w:instrText xml:space="preserve"> PAGE </w:instrText>
    </w:r>
    <w:r w:rsidRPr="00BA1E65">
      <w:rPr>
        <w:rStyle w:val="slostrnky"/>
        <w:rFonts w:ascii="Times New Roman" w:hAnsi="Times New Roman"/>
      </w:rPr>
      <w:fldChar w:fldCharType="separate"/>
    </w:r>
    <w:r w:rsidR="002A7DE3">
      <w:rPr>
        <w:rStyle w:val="slostrnky"/>
        <w:rFonts w:ascii="Times New Roman" w:hAnsi="Times New Roman"/>
        <w:noProof/>
      </w:rPr>
      <w:t>2</w:t>
    </w:r>
    <w:r w:rsidRPr="00BA1E65">
      <w:rPr>
        <w:rStyle w:val="slostrnky"/>
        <w:rFonts w:ascii="Times New Roman" w:hAnsi="Times New Roman"/>
      </w:rPr>
      <w:fldChar w:fldCharType="end"/>
    </w:r>
    <w:r w:rsidRPr="00BA1E65">
      <w:rPr>
        <w:rStyle w:val="slostrnky"/>
        <w:rFonts w:ascii="Times New Roman" w:hAnsi="Times New Roman"/>
      </w:rPr>
      <w:t>/</w:t>
    </w:r>
    <w:r w:rsidRPr="00BA1E65">
      <w:rPr>
        <w:rStyle w:val="slostrnky"/>
        <w:rFonts w:ascii="Times New Roman" w:hAnsi="Times New Roman"/>
      </w:rPr>
      <w:fldChar w:fldCharType="begin"/>
    </w:r>
    <w:r w:rsidRPr="00BA1E65">
      <w:rPr>
        <w:rStyle w:val="slostrnky"/>
        <w:rFonts w:ascii="Times New Roman" w:hAnsi="Times New Roman"/>
      </w:rPr>
      <w:instrText xml:space="preserve"> NUMPAGES </w:instrText>
    </w:r>
    <w:r w:rsidRPr="00BA1E65">
      <w:rPr>
        <w:rStyle w:val="slostrnky"/>
        <w:rFonts w:ascii="Times New Roman" w:hAnsi="Times New Roman"/>
      </w:rPr>
      <w:fldChar w:fldCharType="separate"/>
    </w:r>
    <w:r w:rsidR="002A7DE3">
      <w:rPr>
        <w:rStyle w:val="slostrnky"/>
        <w:rFonts w:ascii="Times New Roman" w:hAnsi="Times New Roman"/>
        <w:noProof/>
      </w:rPr>
      <w:t>5</w:t>
    </w:r>
    <w:r w:rsidRPr="00BA1E65">
      <w:rPr>
        <w:rStyle w:val="slostrnk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EA" w:rsidRDefault="00242FEA" w:rsidP="00B73835">
      <w:pPr>
        <w:spacing w:after="0" w:line="240" w:lineRule="auto"/>
      </w:pPr>
      <w:r>
        <w:separator/>
      </w:r>
    </w:p>
  </w:footnote>
  <w:footnote w:type="continuationSeparator" w:id="0">
    <w:p w:rsidR="00242FEA" w:rsidRDefault="00242FEA" w:rsidP="00B7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B53" w:rsidRPr="00DA6B53" w:rsidRDefault="00DA6B53" w:rsidP="00DA6B53">
    <w:pPr>
      <w:pStyle w:val="Zhlav"/>
      <w:tabs>
        <w:tab w:val="clear" w:pos="4536"/>
        <w:tab w:val="center" w:pos="2694"/>
      </w:tabs>
      <w:rPr>
        <w:rFonts w:ascii="Times New Roman" w:hAnsi="Times New Roman" w:cs="Times New Roman"/>
        <w:i/>
      </w:rPr>
    </w:pPr>
    <w:r w:rsidRPr="00DA6B53">
      <w:rPr>
        <w:rFonts w:ascii="Times New Roman" w:hAnsi="Times New Roman" w:cs="Times New Roman"/>
        <w:i/>
      </w:rPr>
      <w:t>Čes</w:t>
    </w:r>
    <w:r w:rsidR="002A7DE3">
      <w:rPr>
        <w:rFonts w:ascii="Times New Roman" w:hAnsi="Times New Roman" w:cs="Times New Roman"/>
        <w:i/>
      </w:rPr>
      <w:t>ká školní inspekce</w:t>
    </w:r>
    <w:r w:rsidR="002A7DE3">
      <w:rPr>
        <w:rFonts w:ascii="Times New Roman" w:hAnsi="Times New Roman" w:cs="Times New Roman"/>
        <w:i/>
      </w:rPr>
      <w:tab/>
    </w:r>
    <w:r w:rsidR="002A7DE3">
      <w:rPr>
        <w:rFonts w:ascii="Times New Roman" w:hAnsi="Times New Roman" w:cs="Times New Roman"/>
        <w:i/>
      </w:rPr>
      <w:tab/>
    </w:r>
    <w:r w:rsidRPr="00DA6B53">
      <w:rPr>
        <w:rFonts w:ascii="Times New Roman" w:hAnsi="Times New Roman" w:cs="Times New Roman"/>
        <w:i/>
      </w:rPr>
      <w:t>Upgrade a doplnění HW a SW datového centra ČŠI</w:t>
    </w:r>
  </w:p>
  <w:p w:rsidR="00DA6B53" w:rsidRPr="00DA6B53" w:rsidRDefault="00DA6B53" w:rsidP="00DA6B53">
    <w:pPr>
      <w:pStyle w:val="Zhlav"/>
      <w:tabs>
        <w:tab w:val="clear" w:pos="4536"/>
        <w:tab w:val="center" w:pos="3261"/>
      </w:tabs>
      <w:rPr>
        <w:rFonts w:ascii="Times New Roman" w:hAnsi="Times New Roman" w:cs="Times New Roman"/>
        <w:i/>
      </w:rPr>
    </w:pPr>
    <w:proofErr w:type="spellStart"/>
    <w:proofErr w:type="gramStart"/>
    <w:r w:rsidRPr="00DA6B53">
      <w:rPr>
        <w:rFonts w:ascii="Times New Roman" w:hAnsi="Times New Roman" w:cs="Times New Roman"/>
        <w:i/>
      </w:rPr>
      <w:t>sp.zn</w:t>
    </w:r>
    <w:proofErr w:type="spellEnd"/>
    <w:r w:rsidRPr="00DA6B53">
      <w:rPr>
        <w:rFonts w:ascii="Times New Roman" w:hAnsi="Times New Roman" w:cs="Times New Roman"/>
        <w:i/>
      </w:rPr>
      <w:t>.</w:t>
    </w:r>
    <w:proofErr w:type="gramEnd"/>
    <w:r w:rsidRPr="00DA6B53">
      <w:rPr>
        <w:rFonts w:ascii="Times New Roman" w:hAnsi="Times New Roman" w:cs="Times New Roman"/>
        <w:i/>
      </w:rPr>
      <w:t>: ČŠIG-S-317/14-G40</w:t>
    </w:r>
    <w:r w:rsidRPr="00DA6B53">
      <w:rPr>
        <w:rFonts w:ascii="Times New Roman" w:hAnsi="Times New Roman" w:cs="Times New Roman"/>
        <w:i/>
      </w:rPr>
      <w:tab/>
    </w:r>
    <w:r w:rsidRPr="00DA6B53">
      <w:rPr>
        <w:rFonts w:ascii="Times New Roman" w:hAnsi="Times New Roman" w:cs="Times New Roman"/>
        <w:i/>
      </w:rPr>
      <w:tab/>
      <w:t>čj.: ČŠIG-2646/14-G40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2BDF"/>
    <w:multiLevelType w:val="hybridMultilevel"/>
    <w:tmpl w:val="1BE80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0156"/>
    <w:multiLevelType w:val="hybridMultilevel"/>
    <w:tmpl w:val="6E344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37EE7"/>
    <w:multiLevelType w:val="multilevel"/>
    <w:tmpl w:val="4720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13234A"/>
    <w:multiLevelType w:val="hybridMultilevel"/>
    <w:tmpl w:val="CE2CF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D4374"/>
    <w:multiLevelType w:val="hybridMultilevel"/>
    <w:tmpl w:val="F75AD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D6062"/>
    <w:multiLevelType w:val="hybridMultilevel"/>
    <w:tmpl w:val="642A1F8E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EBADD4A">
      <w:numFmt w:val="bullet"/>
      <w:lvlText w:val="-"/>
      <w:lvlJc w:val="left"/>
      <w:pPr>
        <w:ind w:left="1556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297240F6"/>
    <w:multiLevelType w:val="hybridMultilevel"/>
    <w:tmpl w:val="14F4178E"/>
    <w:lvl w:ilvl="0" w:tplc="4518130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208A6"/>
    <w:multiLevelType w:val="hybridMultilevel"/>
    <w:tmpl w:val="D19CE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065E4"/>
    <w:multiLevelType w:val="hybridMultilevel"/>
    <w:tmpl w:val="ACCA5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40F417F6"/>
    <w:multiLevelType w:val="hybridMultilevel"/>
    <w:tmpl w:val="6596B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F223C"/>
    <w:multiLevelType w:val="hybridMultilevel"/>
    <w:tmpl w:val="68C27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C420F"/>
    <w:multiLevelType w:val="hybridMultilevel"/>
    <w:tmpl w:val="D8B2A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1ED0"/>
    <w:multiLevelType w:val="hybridMultilevel"/>
    <w:tmpl w:val="2B62AFE0"/>
    <w:lvl w:ilvl="0" w:tplc="8F3C79E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993DC6"/>
    <w:multiLevelType w:val="hybridMultilevel"/>
    <w:tmpl w:val="6360E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661B9"/>
    <w:multiLevelType w:val="hybridMultilevel"/>
    <w:tmpl w:val="60586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91E3C"/>
    <w:multiLevelType w:val="hybridMultilevel"/>
    <w:tmpl w:val="FF28598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42E39DE"/>
    <w:multiLevelType w:val="hybridMultilevel"/>
    <w:tmpl w:val="13028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5FA576A6"/>
    <w:multiLevelType w:val="hybridMultilevel"/>
    <w:tmpl w:val="1B90B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F58EA"/>
    <w:multiLevelType w:val="hybridMultilevel"/>
    <w:tmpl w:val="C57CA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54CC6"/>
    <w:multiLevelType w:val="hybridMultilevel"/>
    <w:tmpl w:val="43404FA8"/>
    <w:lvl w:ilvl="0" w:tplc="6F3CE72C">
      <w:start w:val="6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17"/>
  </w:num>
  <w:num w:numId="6">
    <w:abstractNumId w:val="16"/>
  </w:num>
  <w:num w:numId="7">
    <w:abstractNumId w:val="5"/>
  </w:num>
  <w:num w:numId="8">
    <w:abstractNumId w:val="13"/>
  </w:num>
  <w:num w:numId="9">
    <w:abstractNumId w:val="19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9"/>
  </w:num>
  <w:num w:numId="16">
    <w:abstractNumId w:val="18"/>
  </w:num>
  <w:num w:numId="17">
    <w:abstractNumId w:val="2"/>
  </w:num>
  <w:num w:numId="18">
    <w:abstractNumId w:val="0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6C"/>
    <w:rsid w:val="00025F07"/>
    <w:rsid w:val="00032398"/>
    <w:rsid w:val="00057246"/>
    <w:rsid w:val="00091F42"/>
    <w:rsid w:val="00096DA6"/>
    <w:rsid w:val="000E400D"/>
    <w:rsid w:val="0010686B"/>
    <w:rsid w:val="00115E08"/>
    <w:rsid w:val="0012080D"/>
    <w:rsid w:val="00134659"/>
    <w:rsid w:val="00136A3C"/>
    <w:rsid w:val="00147BC7"/>
    <w:rsid w:val="001571FD"/>
    <w:rsid w:val="00187998"/>
    <w:rsid w:val="00191FBD"/>
    <w:rsid w:val="001B3080"/>
    <w:rsid w:val="001B4D84"/>
    <w:rsid w:val="001C5BF2"/>
    <w:rsid w:val="001E6367"/>
    <w:rsid w:val="001F7FEA"/>
    <w:rsid w:val="002043DB"/>
    <w:rsid w:val="00231F9F"/>
    <w:rsid w:val="00242FEA"/>
    <w:rsid w:val="00277E64"/>
    <w:rsid w:val="00280061"/>
    <w:rsid w:val="002824C0"/>
    <w:rsid w:val="0029569D"/>
    <w:rsid w:val="002A58B1"/>
    <w:rsid w:val="002A7DE3"/>
    <w:rsid w:val="002C775E"/>
    <w:rsid w:val="002D30E2"/>
    <w:rsid w:val="002E71FE"/>
    <w:rsid w:val="00300CF7"/>
    <w:rsid w:val="003147C7"/>
    <w:rsid w:val="00347281"/>
    <w:rsid w:val="00366DED"/>
    <w:rsid w:val="003A2E0B"/>
    <w:rsid w:val="003C1DD6"/>
    <w:rsid w:val="00401476"/>
    <w:rsid w:val="004212E2"/>
    <w:rsid w:val="0048157F"/>
    <w:rsid w:val="0048506C"/>
    <w:rsid w:val="004A5CBD"/>
    <w:rsid w:val="004D48EA"/>
    <w:rsid w:val="004D5D04"/>
    <w:rsid w:val="004F2B0E"/>
    <w:rsid w:val="00515E99"/>
    <w:rsid w:val="00525AA3"/>
    <w:rsid w:val="00526849"/>
    <w:rsid w:val="005604CC"/>
    <w:rsid w:val="00583EB3"/>
    <w:rsid w:val="0058591E"/>
    <w:rsid w:val="0058665B"/>
    <w:rsid w:val="00587648"/>
    <w:rsid w:val="005A49CD"/>
    <w:rsid w:val="005D40E4"/>
    <w:rsid w:val="005D4C54"/>
    <w:rsid w:val="00624F74"/>
    <w:rsid w:val="0063602C"/>
    <w:rsid w:val="00636772"/>
    <w:rsid w:val="00642583"/>
    <w:rsid w:val="00664A23"/>
    <w:rsid w:val="0067008F"/>
    <w:rsid w:val="00673CFB"/>
    <w:rsid w:val="006D2ABD"/>
    <w:rsid w:val="00743EB1"/>
    <w:rsid w:val="007953AC"/>
    <w:rsid w:val="007B6DE0"/>
    <w:rsid w:val="007E38B5"/>
    <w:rsid w:val="0081152D"/>
    <w:rsid w:val="00820E79"/>
    <w:rsid w:val="00824BB3"/>
    <w:rsid w:val="00846C97"/>
    <w:rsid w:val="00857EF1"/>
    <w:rsid w:val="00877C62"/>
    <w:rsid w:val="008960B7"/>
    <w:rsid w:val="008B6092"/>
    <w:rsid w:val="008E2CCE"/>
    <w:rsid w:val="009221FC"/>
    <w:rsid w:val="00925FCE"/>
    <w:rsid w:val="00936672"/>
    <w:rsid w:val="009548F3"/>
    <w:rsid w:val="00973E2A"/>
    <w:rsid w:val="009A05E9"/>
    <w:rsid w:val="009E57DA"/>
    <w:rsid w:val="009E5F20"/>
    <w:rsid w:val="00A13121"/>
    <w:rsid w:val="00A155C0"/>
    <w:rsid w:val="00A546E7"/>
    <w:rsid w:val="00A5628C"/>
    <w:rsid w:val="00A57DFB"/>
    <w:rsid w:val="00AB6994"/>
    <w:rsid w:val="00AC188F"/>
    <w:rsid w:val="00AD3A2C"/>
    <w:rsid w:val="00AF7A73"/>
    <w:rsid w:val="00B05256"/>
    <w:rsid w:val="00B36143"/>
    <w:rsid w:val="00B433F6"/>
    <w:rsid w:val="00B60B77"/>
    <w:rsid w:val="00B63852"/>
    <w:rsid w:val="00B643A3"/>
    <w:rsid w:val="00B73835"/>
    <w:rsid w:val="00B80688"/>
    <w:rsid w:val="00B806B0"/>
    <w:rsid w:val="00B869A0"/>
    <w:rsid w:val="00B9097B"/>
    <w:rsid w:val="00B93C80"/>
    <w:rsid w:val="00BB65F2"/>
    <w:rsid w:val="00BF1C5B"/>
    <w:rsid w:val="00BF7758"/>
    <w:rsid w:val="00C105D7"/>
    <w:rsid w:val="00C11D09"/>
    <w:rsid w:val="00C11E20"/>
    <w:rsid w:val="00C50577"/>
    <w:rsid w:val="00C55452"/>
    <w:rsid w:val="00C61CC7"/>
    <w:rsid w:val="00C82AB9"/>
    <w:rsid w:val="00C858CD"/>
    <w:rsid w:val="00C9353A"/>
    <w:rsid w:val="00CA130E"/>
    <w:rsid w:val="00CA44B4"/>
    <w:rsid w:val="00CB11D4"/>
    <w:rsid w:val="00CB24F0"/>
    <w:rsid w:val="00CB42F5"/>
    <w:rsid w:val="00CD5CE6"/>
    <w:rsid w:val="00D73D10"/>
    <w:rsid w:val="00D84077"/>
    <w:rsid w:val="00D8618C"/>
    <w:rsid w:val="00D8713B"/>
    <w:rsid w:val="00DA62B1"/>
    <w:rsid w:val="00DA6B53"/>
    <w:rsid w:val="00DC2E3E"/>
    <w:rsid w:val="00E34F16"/>
    <w:rsid w:val="00E36A0D"/>
    <w:rsid w:val="00E42626"/>
    <w:rsid w:val="00E520D6"/>
    <w:rsid w:val="00E844A0"/>
    <w:rsid w:val="00E87EA4"/>
    <w:rsid w:val="00E91F6C"/>
    <w:rsid w:val="00EC3D2B"/>
    <w:rsid w:val="00EC4EA8"/>
    <w:rsid w:val="00EE202B"/>
    <w:rsid w:val="00F045E6"/>
    <w:rsid w:val="00F15145"/>
    <w:rsid w:val="00F40345"/>
    <w:rsid w:val="00F50995"/>
    <w:rsid w:val="00F63041"/>
    <w:rsid w:val="00F7542A"/>
    <w:rsid w:val="00F90CFB"/>
    <w:rsid w:val="00FB6D8E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7101F-9573-433A-A8DF-8988B25D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ABD"/>
  </w:style>
  <w:style w:type="paragraph" w:styleId="Nadpis1">
    <w:name w:val="heading 1"/>
    <w:basedOn w:val="Normln"/>
    <w:next w:val="Normln"/>
    <w:link w:val="Nadpis1Char"/>
    <w:uiPriority w:val="9"/>
    <w:qFormat/>
    <w:rsid w:val="00B43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6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8618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8E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D8618C"/>
    <w:rPr>
      <w:rFonts w:ascii="Arial" w:eastAsia="Calibri" w:hAnsi="Arial" w:cs="Arial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43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5628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B7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3835"/>
  </w:style>
  <w:style w:type="paragraph" w:styleId="Zpat">
    <w:name w:val="footer"/>
    <w:basedOn w:val="Normln"/>
    <w:link w:val="ZpatChar"/>
    <w:uiPriority w:val="99"/>
    <w:unhideWhenUsed/>
    <w:rsid w:val="00B7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835"/>
  </w:style>
  <w:style w:type="character" w:styleId="slostrnky">
    <w:name w:val="page number"/>
    <w:uiPriority w:val="99"/>
    <w:rsid w:val="00DA6B53"/>
    <w:rPr>
      <w:rFonts w:cs="Times New Roman"/>
    </w:rPr>
  </w:style>
  <w:style w:type="paragraph" w:customStyle="1" w:styleId="nadpis10">
    <w:name w:val="nadpis 1"/>
    <w:basedOn w:val="Nadpis2"/>
    <w:link w:val="nadpis1Char0"/>
    <w:qFormat/>
    <w:rsid w:val="00DA6B53"/>
    <w:pPr>
      <w:keepLines w:val="0"/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0073CF"/>
      <w:sz w:val="28"/>
      <w:szCs w:val="28"/>
      <w:lang w:eastAsia="cs-CZ"/>
    </w:rPr>
  </w:style>
  <w:style w:type="character" w:customStyle="1" w:styleId="nadpis1Char0">
    <w:name w:val="nadpis 1 Char"/>
    <w:link w:val="nadpis10"/>
    <w:rsid w:val="00DA6B53"/>
    <w:rPr>
      <w:rFonts w:ascii="Times New Roman" w:eastAsia="Times New Roman" w:hAnsi="Times New Roman" w:cs="Times New Roman"/>
      <w:b/>
      <w:bCs/>
      <w:iCs/>
      <w:color w:val="0073C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6B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9603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</Company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Kohák Pavel</dc:creator>
  <cp:keywords>No Restrictions</cp:keywords>
  <cp:lastModifiedBy>Nováková Michaela</cp:lastModifiedBy>
  <cp:revision>3</cp:revision>
  <dcterms:created xsi:type="dcterms:W3CDTF">2014-07-23T11:49:00Z</dcterms:created>
  <dcterms:modified xsi:type="dcterms:W3CDTF">2014-07-23T12:22:00Z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76a07c0e-639f-43df-9bb0-1d423106e7c1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