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170EA915">
            <wp:extent cx="2657475" cy="7905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910" w:rsidRDefault="001A0910">
      <w:pPr>
        <w:jc w:val="center"/>
        <w:rPr>
          <w:b/>
          <w:sz w:val="28"/>
          <w:szCs w:val="28"/>
        </w:rPr>
      </w:pPr>
    </w:p>
    <w:p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:rsidR="00C57BE4" w:rsidRDefault="00C57BE4" w:rsidP="00115077">
      <w:pPr>
        <w:spacing w:before="240"/>
        <w:jc w:val="center"/>
        <w:rPr>
          <w:b/>
          <w:szCs w:val="20"/>
        </w:rPr>
      </w:pPr>
    </w:p>
    <w:p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:rsidR="0098601E" w:rsidRDefault="0098601E">
      <w:pPr>
        <w:rPr>
          <w:szCs w:val="20"/>
        </w:rPr>
      </w:pPr>
    </w:p>
    <w:p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E3123E">
        <w:rPr>
          <w:szCs w:val="20"/>
        </w:rPr>
        <w:t xml:space="preserve"> MBA</w:t>
      </w:r>
      <w:r w:rsidR="00791F65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:rsidR="0030498F" w:rsidRDefault="001A627C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AC48A8">
        <w:t xml:space="preserve">Nákup mobilních </w:t>
      </w:r>
      <w:r w:rsidR="005262BE">
        <w:t xml:space="preserve">zařízení </w:t>
      </w:r>
      <w:r w:rsidR="008E3AC4">
        <w:t>2018</w:t>
      </w:r>
      <w:r w:rsidR="00791F65">
        <w:t xml:space="preserve"> II.</w:t>
      </w:r>
      <w:r w:rsidR="0008234F" w:rsidRPr="007B6703">
        <w:t>“</w:t>
      </w:r>
      <w:r w:rsidR="00055799">
        <w:t>.</w:t>
      </w:r>
      <w:r w:rsidR="0030498F">
        <w:t xml:space="preserve"> </w:t>
      </w:r>
      <w:r w:rsidR="0030498F" w:rsidRPr="007C7ED6">
        <w:t>V případě rozporu mezi touto smlouvou a </w:t>
      </w:r>
      <w:r w:rsidR="0030498F">
        <w:t>výzvou</w:t>
      </w:r>
      <w:r w:rsidR="0030498F" w:rsidRPr="007C7ED6">
        <w:t xml:space="preserve"> se použije </w:t>
      </w:r>
      <w:r w:rsidR="0030498F">
        <w:t>výzva.</w:t>
      </w:r>
    </w:p>
    <w:p w:rsidR="00055799" w:rsidRDefault="00055799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 plnění zakázky se skládá z</w:t>
      </w:r>
      <w:r w:rsidR="005537E5">
        <w:t>e</w:t>
      </w:r>
      <w:r>
        <w:t> </w:t>
      </w:r>
      <w:r w:rsidR="005262BE">
        <w:t xml:space="preserve">tří </w:t>
      </w:r>
      <w:r>
        <w:t>dílčích plnění:</w:t>
      </w:r>
    </w:p>
    <w:p w:rsidR="00524A1B" w:rsidRDefault="00524A1B" w:rsidP="00524A1B">
      <w:pPr>
        <w:spacing w:before="120"/>
        <w:jc w:val="both"/>
      </w:pPr>
    </w:p>
    <w:p w:rsidR="00B85640" w:rsidRPr="008B4C44" w:rsidRDefault="00B85640" w:rsidP="00B85640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8B4C44">
        <w:rPr>
          <w:rFonts w:ascii="Times New Roman" w:hAnsi="Times New Roman"/>
          <w:b/>
          <w:sz w:val="24"/>
          <w:szCs w:val="24"/>
        </w:rPr>
        <w:t>Mobilní telefon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r w:rsidRPr="008B4C44">
        <w:rPr>
          <w:rFonts w:ascii="Times New Roman" w:hAnsi="Times New Roman"/>
          <w:b/>
          <w:sz w:val="24"/>
          <w:szCs w:val="24"/>
        </w:rPr>
        <w:t xml:space="preserve"> - 20 ks</w:t>
      </w:r>
      <w:r w:rsidR="00437DE6">
        <w:rPr>
          <w:rFonts w:ascii="Times New Roman" w:hAnsi="Times New Roman"/>
          <w:b/>
          <w:sz w:val="24"/>
          <w:szCs w:val="24"/>
        </w:rPr>
        <w:t>, typové označení…………… (doplní uchazeč)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Displej s uhlopříčkou min. 5,1“ a max. 5,8“ a rozlišením min. HD 2560x1440, min. 16 mil. barev, AMOLED nebo IPS, dotykový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Procesor min. osmijádrový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Operační paměť min. 4GB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Interní paměť min. 32GB rozšiřitelná pomocí externí paměťové karty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Podpora datových sítí GPRS/EDGE/HSPA+/LTE v síti operátora O2 s GSM konektivitou minimálně 2G, 3G a 4G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GPS, Bluetooth, WiFi 802.11 min. b/g/n, NFC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Port 3,5mm audio jack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Tlačítko/tlačítka pro ovládání hlasitosti, tlačítko vypnutí/zapnutí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Pohybový senzor (G-senzor), senzor přiblížení (proximity), světelný senzor (automatické nastavení jasu)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Fotoaparát min. přední s rozlišením min. 12Mpx, LED přisvětlení, autofokus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Operační systém Android verze min. 6.0 (Marshmallow)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Baterie s kapacitou min. 3000 mAh,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Barva černá nebo jiná tmavá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Voděodolný, min. IP68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Napájecí adaptér, napájecí USB kabel navíc (délka min. 1 m), sluchátka, český manuál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Hmotnost max. 200 g</w:t>
      </w:r>
    </w:p>
    <w:p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  <w:r>
        <w:t xml:space="preserve">- </w:t>
      </w:r>
      <w:r w:rsidRPr="00F72468">
        <w:t>Na telefonu bude instalováno kompatibilní a pro daný model přímo určené krycí absolutně průhledné tvrzené sklo tloušťky 0,3 mm a tvrdosti minimálně 9H, a to tak, že v rámci aplikace tohoto skla nedojde ke vzniku vzduchových bublin nebo zanešení nečistot</w:t>
      </w:r>
      <w:r>
        <w:t>. Sklo bude pokrývat celou plochu displeje (v případě na hranách zaobleného displeje bude sklo rovněž zaoblené) až k jeho hranám nebo max. 2 mm od těchto hran.</w:t>
      </w:r>
    </w:p>
    <w:p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</w:p>
    <w:p w:rsidR="00B85640" w:rsidRPr="008B4C44" w:rsidRDefault="00B85640" w:rsidP="00B85640">
      <w:pPr>
        <w:pStyle w:val="Odstavecseseznamem"/>
        <w:tabs>
          <w:tab w:val="left" w:pos="720"/>
        </w:tabs>
        <w:contextualSpacing w:val="0"/>
        <w:rPr>
          <w:b/>
        </w:rPr>
      </w:pPr>
      <w:r w:rsidRPr="008B4C44">
        <w:rPr>
          <w:b/>
        </w:rPr>
        <w:t xml:space="preserve">b) Mobilní telefon </w:t>
      </w:r>
      <w:r>
        <w:rPr>
          <w:b/>
        </w:rPr>
        <w:t xml:space="preserve">B </w:t>
      </w:r>
      <w:r w:rsidRPr="008B4C44">
        <w:rPr>
          <w:b/>
        </w:rPr>
        <w:t>– 1 ks</w:t>
      </w:r>
      <w:r w:rsidR="00437DE6">
        <w:rPr>
          <w:b/>
        </w:rPr>
        <w:t>,</w:t>
      </w:r>
      <w:r w:rsidR="00437DE6" w:rsidRPr="00437DE6">
        <w:rPr>
          <w:b/>
        </w:rPr>
        <w:t xml:space="preserve"> </w:t>
      </w:r>
      <w:r w:rsidR="00437DE6">
        <w:rPr>
          <w:b/>
        </w:rPr>
        <w:t>typové označení…………… (doplní uchazeč)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</w:t>
      </w:r>
      <w:r w:rsidRPr="000E12A4">
        <w:rPr>
          <w:rFonts w:ascii="Times New Roman" w:eastAsia="Calibri" w:hAnsi="Times New Roman"/>
          <w:b w:val="0"/>
          <w:lang w:eastAsia="en-US"/>
        </w:rPr>
        <w:t>velikost displeje min. 5,2“, max. 6,2“, rozlišení min. 2040x1080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počet jader procesoru min. 4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 xml:space="preserve">- operační paměť min. 2 GB,  vestavěná interní paměť min. </w:t>
      </w:r>
      <w:r>
        <w:rPr>
          <w:rFonts w:ascii="Times New Roman" w:eastAsia="Calibri" w:hAnsi="Times New Roman"/>
          <w:b w:val="0"/>
          <w:lang w:eastAsia="en-US"/>
        </w:rPr>
        <w:t>64</w:t>
      </w:r>
      <w:r w:rsidRPr="000E12A4">
        <w:rPr>
          <w:rFonts w:ascii="Times New Roman" w:eastAsia="Calibri" w:hAnsi="Times New Roman"/>
          <w:b w:val="0"/>
          <w:lang w:eastAsia="en-US"/>
        </w:rPr>
        <w:t xml:space="preserve"> GB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fotoaparát s rozlišením min. 12 Mpx</w:t>
      </w:r>
    </w:p>
    <w:p w:rsidR="00B85640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GPS, Bluetooth, WiFi min. 802.11ac, LTE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>- operační systém iOS</w:t>
      </w:r>
    </w:p>
    <w:p w:rsidR="00B85640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voděodolný, min. IP67</w:t>
      </w:r>
    </w:p>
    <w:p w:rsidR="00B85640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</w:t>
      </w:r>
      <w:r w:rsidRPr="000E12A4">
        <w:rPr>
          <w:rFonts w:ascii="Times New Roman" w:eastAsia="Calibri" w:hAnsi="Times New Roman"/>
          <w:b w:val="0"/>
          <w:lang w:eastAsia="en-US"/>
        </w:rPr>
        <w:t>telefon je určen pro českou distribuci</w:t>
      </w:r>
    </w:p>
    <w:p w:rsidR="003C35C6" w:rsidRPr="00A32331" w:rsidRDefault="003C35C6" w:rsidP="003C35C6">
      <w:pPr>
        <w:pStyle w:val="oznaentvaru"/>
        <w:ind w:left="993"/>
        <w:jc w:val="both"/>
        <w:rPr>
          <w:rFonts w:ascii="Times New Roman" w:eastAsia="Calibri" w:hAnsi="Times New Roman"/>
          <w:b w:val="0"/>
          <w:lang w:eastAsia="en-US"/>
        </w:rPr>
      </w:pPr>
      <w:r w:rsidRPr="00A32331">
        <w:rPr>
          <w:b w:val="0"/>
        </w:rPr>
        <w:t>Na telefonu bude instalováno kompatibilní a pro daný model přímo určené krycí absolutně průhledné tvrzené sklo tloušťky 0,3 mm a tvrdosti minimálně 9H, a to tak, že v rámci aplikace tohoto skla nedojde ke vzniku vzduchových bublin nebo zanešení nečistot. Sklo bude pokrývat celou plochu displeje (v případě na hranách zaobleného displeje bude sklo rovněž zaoblené) až k jeho hranám nebo max. 2 mm od těchto hran.</w:t>
      </w:r>
    </w:p>
    <w:p w:rsidR="004C36A6" w:rsidRDefault="004C36A6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</w:p>
    <w:p w:rsidR="00822DCD" w:rsidRDefault="004C36A6" w:rsidP="00822DCD">
      <w:pPr>
        <w:pStyle w:val="Odstavecseseznamem"/>
        <w:numPr>
          <w:ilvl w:val="0"/>
          <w:numId w:val="24"/>
        </w:numPr>
        <w:tabs>
          <w:tab w:val="left" w:pos="720"/>
        </w:tabs>
        <w:contextualSpacing w:val="0"/>
        <w:rPr>
          <w:b/>
        </w:rPr>
      </w:pPr>
      <w:r w:rsidRPr="00C76428">
        <w:rPr>
          <w:rFonts w:eastAsia="Calibri"/>
          <w:b/>
          <w:lang w:eastAsia="en-US"/>
        </w:rPr>
        <w:t>Tablet</w:t>
      </w:r>
      <w:r w:rsidR="00773B7A" w:rsidRPr="00C76428">
        <w:rPr>
          <w:rFonts w:eastAsia="Calibri"/>
          <w:b/>
          <w:lang w:eastAsia="en-US"/>
        </w:rPr>
        <w:t xml:space="preserve"> </w:t>
      </w:r>
      <w:r w:rsidR="00773B7A" w:rsidRPr="00C76428">
        <w:rPr>
          <w:b/>
        </w:rPr>
        <w:t>– 1 ks, typové označení…………… (doplní uchazeč)</w:t>
      </w:r>
    </w:p>
    <w:p w:rsidR="005262BE" w:rsidRPr="00822DCD" w:rsidRDefault="00822DCD" w:rsidP="00822DCD">
      <w:pPr>
        <w:pStyle w:val="Odstavecseseznamem"/>
        <w:tabs>
          <w:tab w:val="left" w:pos="720"/>
        </w:tabs>
        <w:ind w:left="1080"/>
        <w:contextualSpacing w:val="0"/>
        <w:rPr>
          <w:b/>
        </w:rPr>
      </w:pPr>
      <w:r w:rsidRPr="00822DCD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="005262BE" w:rsidRPr="00822DCD">
        <w:rPr>
          <w:rFonts w:eastAsia="Calibri"/>
          <w:lang w:eastAsia="en-US"/>
        </w:rPr>
        <w:t>velikost displeje min. 12“, max. 13,5“, rozlišení min. 2</w:t>
      </w:r>
      <w:r w:rsidR="00773B7A" w:rsidRPr="00822DCD">
        <w:rPr>
          <w:rFonts w:eastAsia="Calibri"/>
          <w:lang w:eastAsia="en-US"/>
        </w:rPr>
        <w:t>2</w:t>
      </w:r>
      <w:r w:rsidR="005262BE" w:rsidRPr="00822DCD">
        <w:rPr>
          <w:rFonts w:eastAsia="Calibri"/>
          <w:lang w:eastAsia="en-US"/>
        </w:rPr>
        <w:t>00x1920</w:t>
      </w:r>
    </w:p>
    <w:p w:rsidR="00B61A8A" w:rsidRPr="005537E5" w:rsidRDefault="00B61A8A" w:rsidP="005537E5">
      <w:pPr>
        <w:pStyle w:val="oznaentvaru"/>
        <w:ind w:left="1080"/>
        <w:jc w:val="both"/>
        <w:rPr>
          <w:rFonts w:ascii="Times New Roman" w:eastAsia="Calibri" w:hAnsi="Times New Roman"/>
          <w:b w:val="0"/>
          <w:lang w:eastAsia="en-US"/>
        </w:rPr>
      </w:pPr>
      <w:r w:rsidRPr="005537E5">
        <w:rPr>
          <w:rFonts w:ascii="Times New Roman" w:eastAsia="Calibri" w:hAnsi="Times New Roman"/>
          <w:b w:val="0"/>
          <w:lang w:eastAsia="en-US"/>
        </w:rPr>
        <w:t>- operační paměť min. 4 GB, interní paměť min. 64GB</w:t>
      </w:r>
    </w:p>
    <w:p w:rsidR="00B61A8A" w:rsidRPr="005537E5" w:rsidRDefault="00B61A8A" w:rsidP="005537E5">
      <w:pPr>
        <w:pStyle w:val="oznaentvaru"/>
        <w:ind w:left="1080"/>
        <w:jc w:val="both"/>
        <w:rPr>
          <w:rFonts w:ascii="Times New Roman" w:eastAsia="Calibri" w:hAnsi="Times New Roman"/>
          <w:b w:val="0"/>
          <w:lang w:eastAsia="en-US"/>
        </w:rPr>
      </w:pPr>
      <w:r w:rsidRPr="005537E5">
        <w:rPr>
          <w:rFonts w:ascii="Times New Roman" w:eastAsia="Calibri" w:hAnsi="Times New Roman"/>
          <w:b w:val="0"/>
          <w:lang w:eastAsia="en-US"/>
        </w:rPr>
        <w:t>- LTE, Wifi min. 802.11ac, GPS, Bluetooth</w:t>
      </w:r>
    </w:p>
    <w:p w:rsidR="00822DCD" w:rsidRDefault="00773B7A" w:rsidP="00822DCD">
      <w:pPr>
        <w:pStyle w:val="oznaentvaru"/>
        <w:ind w:left="1080"/>
        <w:jc w:val="both"/>
        <w:rPr>
          <w:rFonts w:ascii="Times New Roman" w:eastAsia="Calibri" w:hAnsi="Times New Roman"/>
          <w:b w:val="0"/>
          <w:lang w:eastAsia="en-US"/>
        </w:rPr>
      </w:pPr>
      <w:r w:rsidRPr="005537E5">
        <w:rPr>
          <w:rFonts w:ascii="Times New Roman" w:eastAsia="Calibri" w:hAnsi="Times New Roman"/>
          <w:b w:val="0"/>
          <w:lang w:eastAsia="en-US"/>
        </w:rPr>
        <w:t>- barva stříbrná, šedá nebo černá</w:t>
      </w:r>
    </w:p>
    <w:p w:rsidR="00B61A8A" w:rsidRPr="005537E5" w:rsidRDefault="00822DCD" w:rsidP="00822DCD">
      <w:pPr>
        <w:pStyle w:val="oznaentvaru"/>
        <w:ind w:left="1080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</w:t>
      </w:r>
      <w:r w:rsidR="00B61A8A" w:rsidRPr="005537E5">
        <w:rPr>
          <w:rFonts w:ascii="Times New Roman" w:eastAsia="Calibri" w:hAnsi="Times New Roman"/>
          <w:b w:val="0"/>
          <w:lang w:eastAsia="en-US"/>
        </w:rPr>
        <w:t>tablet je určen pro českou distribuci</w:t>
      </w:r>
    </w:p>
    <w:p w:rsidR="00A85A96" w:rsidRDefault="00B90D37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Kupující </w:t>
      </w:r>
      <w:r w:rsidRPr="00A03FEE">
        <w:t xml:space="preserve">se zavazuje zboží uvedené v tomto článku od </w:t>
      </w:r>
      <w:r>
        <w:t>prodávajícího odebrat a zaplatit za něj prodávajícímu dohodnutou kupní cenu.</w:t>
      </w:r>
    </w:p>
    <w:p w:rsidR="00C84725" w:rsidRPr="00B22FE5" w:rsidRDefault="00A85A96" w:rsidP="00066F2C">
      <w:r>
        <w:br w:type="page"/>
      </w:r>
    </w:p>
    <w:p w:rsidR="00115077" w:rsidRPr="004E35C8" w:rsidRDefault="00115077" w:rsidP="00115077">
      <w:pPr>
        <w:spacing w:before="240"/>
        <w:jc w:val="center"/>
        <w:rPr>
          <w:b/>
        </w:rPr>
      </w:pPr>
      <w:r w:rsidRPr="004E35C8">
        <w:rPr>
          <w:b/>
        </w:rPr>
        <w:lastRenderedPageBreak/>
        <w:t>III.</w:t>
      </w:r>
      <w:r w:rsidRPr="004E35C8">
        <w:rPr>
          <w:b/>
        </w:rPr>
        <w:br/>
        <w:t>Cena plnění a platební podmínky</w:t>
      </w:r>
    </w:p>
    <w:p w:rsidR="006304B3" w:rsidRDefault="0028320B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Cena</w:t>
      </w:r>
      <w:r w:rsidR="00ED0986">
        <w:t xml:space="preserve"> plnění</w:t>
      </w:r>
      <w:r>
        <w:t xml:space="preserve"> byla</w:t>
      </w:r>
      <w:r w:rsidR="00ED0986">
        <w:t xml:space="preserve"> stanovena jako smluvní ve výši: </w:t>
      </w:r>
    </w:p>
    <w:tbl>
      <w:tblPr>
        <w:tblpPr w:leftFromText="141" w:rightFromText="141" w:vertAnchor="text" w:horzAnchor="margin" w:tblpX="-15" w:tblpY="196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701"/>
        <w:gridCol w:w="1706"/>
        <w:gridCol w:w="1990"/>
        <w:gridCol w:w="1974"/>
      </w:tblGrid>
      <w:tr w:rsidR="00F61296" w:rsidRPr="000B3DA8" w:rsidTr="000408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:rsidR="00F61296" w:rsidRPr="000B3DA8" w:rsidRDefault="00C341CC" w:rsidP="000408CC">
            <w:pPr>
              <w:keepNext/>
              <w:spacing w:before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Předmět plnění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v</w:t>
            </w:r>
            <w:r w:rsidR="005036FC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5036FC">
              <w:rPr>
                <w:b/>
                <w:color w:val="FFFFFF" w:themeColor="background1"/>
              </w:rPr>
              <w:t xml:space="preserve"> za 1 ks</w:t>
            </w:r>
            <w:r w:rsidRPr="000B3DA8">
              <w:rPr>
                <w:b/>
                <w:color w:val="FFFFFF" w:themeColor="background1"/>
              </w:rPr>
              <w:t xml:space="preserve"> bez DPH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F61296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v</w:t>
            </w:r>
            <w:r w:rsidR="004265B1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4265B1">
              <w:rPr>
                <w:b/>
                <w:color w:val="FFFFFF" w:themeColor="background1"/>
              </w:rPr>
              <w:t xml:space="preserve"> celkem</w:t>
            </w:r>
            <w:r>
              <w:rPr>
                <w:b/>
                <w:color w:val="FFFFFF" w:themeColor="background1"/>
              </w:rPr>
              <w:t xml:space="preserve"> </w:t>
            </w:r>
            <w:r w:rsidR="004265B1">
              <w:rPr>
                <w:b/>
                <w:color w:val="FFFFFF" w:themeColor="background1"/>
              </w:rPr>
              <w:t>bez DPH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Výše </w:t>
            </w:r>
            <w:r w:rsidRPr="000B3DA8">
              <w:rPr>
                <w:b/>
                <w:color w:val="FFFFFF" w:themeColor="background1"/>
              </w:rPr>
              <w:t xml:space="preserve">DPH </w:t>
            </w:r>
            <w:r w:rsidR="004265B1">
              <w:rPr>
                <w:b/>
                <w:color w:val="FFFFFF" w:themeColor="background1"/>
              </w:rPr>
              <w:t xml:space="preserve">celkem </w:t>
            </w:r>
            <w:r w:rsidRPr="000B3DA8">
              <w:rPr>
                <w:b/>
                <w:color w:val="FFFFFF" w:themeColor="background1"/>
              </w:rPr>
              <w:t>v</w:t>
            </w:r>
            <w:r>
              <w:rPr>
                <w:b/>
                <w:color w:val="FFFFFF" w:themeColor="background1"/>
              </w:rPr>
              <w:t> Kč (21%)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 w:rsidRPr="000B3DA8">
              <w:rPr>
                <w:b/>
                <w:color w:val="FFFFFF" w:themeColor="background1"/>
              </w:rPr>
              <w:t>Cena</w:t>
            </w:r>
            <w:r>
              <w:rPr>
                <w:b/>
                <w:color w:val="FFFFFF" w:themeColor="background1"/>
              </w:rPr>
              <w:t xml:space="preserve"> v</w:t>
            </w:r>
            <w:r w:rsidR="004265B1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4265B1">
              <w:rPr>
                <w:b/>
                <w:color w:val="FFFFFF" w:themeColor="background1"/>
              </w:rPr>
              <w:t xml:space="preserve"> celkem</w:t>
            </w:r>
            <w:r w:rsidRPr="000B3DA8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včetně DPH</w:t>
            </w:r>
          </w:p>
        </w:tc>
      </w:tr>
      <w:tr w:rsidR="00F61296" w:rsidRPr="000B3DA8" w:rsidTr="000408CC">
        <w:tc>
          <w:tcPr>
            <w:tcW w:w="1980" w:type="dxa"/>
            <w:vAlign w:val="center"/>
          </w:tcPr>
          <w:p w:rsidR="00F61296" w:rsidRPr="00DB40E5" w:rsidRDefault="00CC493A" w:rsidP="000408CC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Mobilní telefon A</w:t>
            </w:r>
          </w:p>
        </w:tc>
        <w:tc>
          <w:tcPr>
            <w:tcW w:w="1701" w:type="dxa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90" w:type="dxa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61296" w:rsidRPr="000B3DA8" w:rsidTr="000408CC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61296" w:rsidRDefault="00CC493A" w:rsidP="000408CC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Mobilní telefon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F61296" w:rsidRPr="000B3DA8" w:rsidRDefault="00F61296" w:rsidP="000408CC">
            <w:pPr>
              <w:keepNext/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8A2D47" w:rsidRPr="000B3DA8" w:rsidTr="000408CC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A2D47" w:rsidRPr="008A2D47" w:rsidRDefault="008A2D47" w:rsidP="000408CC">
            <w:pPr>
              <w:keepNext/>
              <w:rPr>
                <w:color w:val="000000"/>
                <w:highlight w:val="yellow"/>
              </w:rPr>
            </w:pPr>
            <w:r w:rsidRPr="009D7B62">
              <w:rPr>
                <w:color w:val="000000"/>
              </w:rPr>
              <w:t>Tablet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2D47" w:rsidRPr="000B3DA8" w:rsidRDefault="008A2D47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A2D47" w:rsidRPr="000B3DA8" w:rsidRDefault="008A2D47" w:rsidP="000408CC">
            <w:pPr>
              <w:keepNext/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8A2D47" w:rsidRPr="000B3DA8" w:rsidRDefault="008A2D47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8A2D47" w:rsidRPr="000B3DA8" w:rsidRDefault="008A2D47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61296" w:rsidRPr="000B3DA8" w:rsidTr="000408CC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61296" w:rsidRPr="000B3DA8" w:rsidRDefault="00F61296" w:rsidP="000408CC">
            <w:pPr>
              <w:keepNext/>
              <w:spacing w:before="20"/>
              <w:rPr>
                <w:color w:val="000000"/>
              </w:rPr>
            </w:pPr>
            <w:r w:rsidRPr="000B3DA8">
              <w:rPr>
                <w:b/>
                <w:color w:val="000000"/>
              </w:rPr>
              <w:t>CELKEM</w:t>
            </w:r>
            <w:r w:rsidR="0028320B">
              <w:rPr>
                <w:b/>
                <w:color w:val="00000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</w:tbl>
    <w:p w:rsidR="00F61296" w:rsidRPr="0028320B" w:rsidRDefault="0028320B" w:rsidP="0028320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28320B">
        <w:rPr>
          <w:i/>
          <w:sz w:val="20"/>
          <w:szCs w:val="20"/>
        </w:rPr>
        <w:t xml:space="preserve">Celková cena za </w:t>
      </w:r>
      <w:r w:rsidR="00773B7A">
        <w:rPr>
          <w:i/>
          <w:sz w:val="20"/>
          <w:szCs w:val="20"/>
        </w:rPr>
        <w:t>všechna tři</w:t>
      </w:r>
      <w:r w:rsidR="00773B7A" w:rsidRPr="0028320B">
        <w:rPr>
          <w:i/>
          <w:sz w:val="20"/>
          <w:szCs w:val="20"/>
        </w:rPr>
        <w:t xml:space="preserve"> </w:t>
      </w:r>
      <w:r w:rsidR="00CD5200">
        <w:rPr>
          <w:i/>
          <w:sz w:val="20"/>
          <w:szCs w:val="20"/>
        </w:rPr>
        <w:t>plnění – Mobilní telefon A,</w:t>
      </w:r>
      <w:r w:rsidRPr="0028320B">
        <w:rPr>
          <w:i/>
          <w:sz w:val="20"/>
          <w:szCs w:val="20"/>
        </w:rPr>
        <w:t xml:space="preserve"> Mobilní telefon B</w:t>
      </w:r>
      <w:r w:rsidR="00773B7A">
        <w:rPr>
          <w:i/>
          <w:sz w:val="20"/>
          <w:szCs w:val="20"/>
        </w:rPr>
        <w:t xml:space="preserve"> a Tablet</w:t>
      </w:r>
      <w:r w:rsidRPr="0028320B">
        <w:rPr>
          <w:i/>
          <w:sz w:val="20"/>
          <w:szCs w:val="20"/>
        </w:rPr>
        <w:t xml:space="preserve">. </w:t>
      </w:r>
    </w:p>
    <w:p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616BF1">
        <w:t>a</w:t>
      </w:r>
      <w:r w:rsidR="00DA3558">
        <w:t xml:space="preserve"> plnění</w:t>
      </w:r>
      <w:r w:rsidR="001A4964">
        <w:t>.</w:t>
      </w:r>
    </w:p>
    <w:p w:rsidR="004F2997" w:rsidRPr="007B112B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:rsidR="004F2997" w:rsidRPr="00CC13D6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:rsidR="004F2997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:rsidR="004F2997" w:rsidRPr="00A03FEE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:rsidR="004F299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:rsidR="004F2997" w:rsidRPr="00033BBA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:rsidR="004F2997" w:rsidRPr="00421EAD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:rsidR="004F2997" w:rsidRPr="00151F0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:rsidR="00C57BE4" w:rsidRPr="000C2D31" w:rsidRDefault="004F299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:rsidR="004F2997" w:rsidRDefault="004F2997" w:rsidP="00115077">
      <w:pPr>
        <w:spacing w:before="240"/>
        <w:jc w:val="center"/>
        <w:rPr>
          <w:b/>
        </w:rPr>
      </w:pPr>
      <w:r>
        <w:rPr>
          <w:b/>
        </w:rPr>
        <w:t>Termín a místo plnění</w:t>
      </w:r>
    </w:p>
    <w:p w:rsidR="004F2997" w:rsidRPr="00395F47" w:rsidRDefault="00037054" w:rsidP="004F299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>
        <w:t>Místem plnění je</w:t>
      </w:r>
      <w:r>
        <w:rPr>
          <w:i/>
        </w:rPr>
        <w:t xml:space="preserve"> </w:t>
      </w:r>
      <w:r>
        <w:t>sídlo kupujícího uvedené v čl. I této smlouvy.</w:t>
      </w:r>
    </w:p>
    <w:p w:rsidR="004F2997" w:rsidRPr="00421EAD" w:rsidRDefault="004F2997" w:rsidP="004F2997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395F47">
        <w:t>Společně se zbožím uvedeným v čl. II této smlouvy je prodávající povinen dodat</w:t>
      </w:r>
      <w:r w:rsidRPr="00421EAD">
        <w:t xml:space="preserve"> kupujícímu při předání zboží v místě plnění dodací listy.</w:t>
      </w:r>
    </w:p>
    <w:p w:rsidR="004F2997" w:rsidRPr="004E4695" w:rsidRDefault="004F2997" w:rsidP="00190503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421EAD">
        <w:lastRenderedPageBreak/>
        <w:t xml:space="preserve">Zboží dodá prodávající do místa plnění kupujícímu, resp. pověřené kontaktní osobě </w:t>
      </w:r>
      <w:r w:rsidRPr="00897139">
        <w:t>kupujícího v místě plnění, nejpozději do 14 dnů od nabytí účinnosti smlouvy.</w:t>
      </w:r>
    </w:p>
    <w:p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0527C5">
        <w:t>10</w:t>
      </w:r>
      <w:r>
        <w:t>00</w:t>
      </w:r>
      <w:r w:rsidRPr="00D83F94">
        <w:t xml:space="preserve">,-Kč </w:t>
      </w:r>
      <w:r w:rsidRPr="00D83F94">
        <w:rPr>
          <w:i/>
        </w:rPr>
        <w:t xml:space="preserve">(slovy </w:t>
      </w:r>
      <w:r w:rsidR="000527C5">
        <w:rPr>
          <w:i/>
        </w:rPr>
        <w:t>tisíc</w:t>
      </w:r>
      <w:r w:rsidR="000527C5" w:rsidRPr="00D83F94">
        <w:rPr>
          <w:i/>
        </w:rPr>
        <w:t xml:space="preserve"> </w:t>
      </w:r>
      <w:r w:rsidRPr="00D83F94">
        <w:rPr>
          <w:i/>
        </w:rPr>
        <w:t xml:space="preserve">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B85640">
        <w:t>10</w:t>
      </w:r>
      <w:r w:rsidRPr="00D83F94">
        <w:t xml:space="preserve">00,- Kč </w:t>
      </w:r>
      <w:r w:rsidRPr="00D83F94">
        <w:rPr>
          <w:i/>
        </w:rPr>
        <w:t xml:space="preserve">(slovy </w:t>
      </w:r>
      <w:r w:rsidR="00B85640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oprávněn požadovat po kupujícím zákonný úrok z prodlení</w:t>
      </w:r>
      <w:r w:rsidRPr="00A03FEE">
        <w:t>.</w:t>
      </w:r>
    </w:p>
    <w:p w:rsidR="00063A98" w:rsidRPr="000C2D31" w:rsidRDefault="00686DB0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:rsidR="00383AC3" w:rsidRPr="004C6FA9" w:rsidRDefault="00C93D5C" w:rsidP="007A53FA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="00115077" w:rsidRPr="00A03FEE">
        <w:t xml:space="preserve"> </w:t>
      </w:r>
    </w:p>
    <w:p w:rsidR="00115077" w:rsidRPr="00217DB2" w:rsidRDefault="00597E61" w:rsidP="00115077">
      <w:pPr>
        <w:spacing w:before="240"/>
        <w:jc w:val="center"/>
        <w:rPr>
          <w:b/>
        </w:rPr>
      </w:pPr>
      <w:r>
        <w:rPr>
          <w:b/>
        </w:rPr>
        <w:t>V</w:t>
      </w:r>
      <w:r w:rsidR="00115077">
        <w:rPr>
          <w:b/>
        </w:rPr>
        <w:t>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:rsidR="004A1C7E" w:rsidRPr="00A03FE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</w:p>
    <w:p w:rsidR="001B4664" w:rsidRPr="00064F3F" w:rsidRDefault="004A1C7E" w:rsidP="00E517B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Pr="00897139">
        <w:rPr>
          <w:snapToGrid w:val="0"/>
          <w:sz w:val="23"/>
          <w:szCs w:val="23"/>
        </w:rPr>
        <w:t xml:space="preserve">dnem uveřejnění v Registru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:rsidR="00B06A1D" w:rsidRDefault="00B06A1D" w:rsidP="00550B88">
      <w:pPr>
        <w:pStyle w:val="eslovanstyl1"/>
        <w:widowControl/>
        <w:ind w:left="0" w:firstLine="0"/>
      </w:pPr>
    </w:p>
    <w:p w:rsidR="00A47CFF" w:rsidRDefault="00A47CFF" w:rsidP="00550B88">
      <w:pPr>
        <w:pStyle w:val="eslovanstyl1"/>
        <w:widowControl/>
        <w:ind w:left="0" w:firstLine="0"/>
      </w:pPr>
    </w:p>
    <w:p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:rsidR="00A47CFF" w:rsidRPr="00A47CFF" w:rsidRDefault="00A47CFF" w:rsidP="00A47CFF"/>
    <w:p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:rsidR="00A47CFF" w:rsidRPr="00A47CFF" w:rsidRDefault="00961207" w:rsidP="00961207">
      <w:pPr>
        <w:tabs>
          <w:tab w:val="left" w:pos="3900"/>
        </w:tabs>
      </w:pPr>
      <w:r>
        <w:tab/>
      </w:r>
    </w:p>
    <w:p w:rsidR="00A47CFF" w:rsidRDefault="00A47CFF" w:rsidP="00A47CFF"/>
    <w:p w:rsidR="00372EE1" w:rsidRDefault="00372EE1" w:rsidP="00A47CFF"/>
    <w:p w:rsidR="00372EE1" w:rsidRDefault="00372EE1" w:rsidP="00A47CFF"/>
    <w:p w:rsidR="00372EE1" w:rsidRPr="00A47CFF" w:rsidRDefault="00372EE1" w:rsidP="00A47CFF"/>
    <w:p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:rsidTr="004F2269">
        <w:tc>
          <w:tcPr>
            <w:tcW w:w="4394" w:type="dxa"/>
            <w:shd w:val="clear" w:color="auto" w:fill="auto"/>
            <w:vAlign w:val="center"/>
          </w:tcPr>
          <w:p w:rsidR="00372EE1" w:rsidRDefault="00372EE1" w:rsidP="004F2269">
            <w:pPr>
              <w:jc w:val="center"/>
            </w:pPr>
          </w:p>
          <w:p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:rsidR="00372EE1" w:rsidRDefault="00372EE1" w:rsidP="004F2269">
            <w:pPr>
              <w:jc w:val="center"/>
            </w:pPr>
          </w:p>
        </w:tc>
      </w:tr>
    </w:tbl>
    <w:p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6A405D">
        <w:rPr>
          <w:szCs w:val="20"/>
        </w:rPr>
        <w:t>, MBA</w:t>
      </w:r>
    </w:p>
    <w:p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A0" w:rsidRDefault="008D72A0">
      <w:r>
        <w:separator/>
      </w:r>
    </w:p>
  </w:endnote>
  <w:endnote w:type="continuationSeparator" w:id="0">
    <w:p w:rsidR="008D72A0" w:rsidRDefault="008D72A0">
      <w:r>
        <w:continuationSeparator/>
      </w:r>
    </w:p>
  </w:endnote>
  <w:endnote w:type="continuationNotice" w:id="1">
    <w:p w:rsidR="008D72A0" w:rsidRDefault="008D7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33D8">
      <w:rPr>
        <w:rStyle w:val="slostrnky"/>
        <w:noProof/>
      </w:rPr>
      <w:t>5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C833D8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B5" w:rsidRDefault="002613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A0" w:rsidRDefault="008D72A0">
      <w:r>
        <w:separator/>
      </w:r>
    </w:p>
  </w:footnote>
  <w:footnote w:type="continuationSeparator" w:id="0">
    <w:p w:rsidR="008D72A0" w:rsidRDefault="008D72A0">
      <w:r>
        <w:continuationSeparator/>
      </w:r>
    </w:p>
  </w:footnote>
  <w:footnote w:type="continuationNotice" w:id="1">
    <w:p w:rsidR="008D72A0" w:rsidRDefault="008D7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B5" w:rsidRDefault="002613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9F" w:rsidRPr="008C72F8" w:rsidRDefault="00FD409F" w:rsidP="00FD409F">
    <w:pPr>
      <w:pStyle w:val="Zhlav"/>
      <w:rPr>
        <w:i/>
      </w:rPr>
    </w:pPr>
    <w:r w:rsidRPr="008C72F8">
      <w:rPr>
        <w:i/>
      </w:rPr>
      <w:t>Česká školní insp</w:t>
    </w:r>
    <w:r w:rsidR="00F52744" w:rsidRPr="008C72F8">
      <w:rPr>
        <w:i/>
      </w:rPr>
      <w:t>ek</w:t>
    </w:r>
    <w:r w:rsidRPr="008C72F8">
      <w:rPr>
        <w:i/>
      </w:rPr>
      <w:t>ce</w:t>
    </w:r>
    <w:r w:rsidRPr="008C72F8">
      <w:rPr>
        <w:i/>
      </w:rPr>
      <w:tab/>
    </w:r>
    <w:r w:rsidRPr="008C72F8">
      <w:rPr>
        <w:i/>
      </w:rPr>
      <w:tab/>
    </w:r>
    <w:r w:rsidR="00E424B2" w:rsidRPr="00782B79">
      <w:rPr>
        <w:i/>
      </w:rPr>
      <w:t>Nákup mobi</w:t>
    </w:r>
    <w:r w:rsidR="00E424B2">
      <w:rPr>
        <w:i/>
      </w:rPr>
      <w:t xml:space="preserve">lních </w:t>
    </w:r>
    <w:r w:rsidR="005262BE">
      <w:rPr>
        <w:i/>
      </w:rPr>
      <w:t xml:space="preserve">zařízení </w:t>
    </w:r>
    <w:r w:rsidR="0094781A">
      <w:rPr>
        <w:i/>
      </w:rPr>
      <w:t>2018</w:t>
    </w:r>
    <w:r w:rsidR="00791F65">
      <w:rPr>
        <w:i/>
      </w:rPr>
      <w:t xml:space="preserve"> II.</w:t>
    </w:r>
  </w:p>
  <w:p w:rsidR="0079799A" w:rsidRPr="00FD409F" w:rsidRDefault="00791F65">
    <w:pPr>
      <w:pStyle w:val="Zhlav"/>
      <w:rPr>
        <w:i/>
      </w:rPr>
    </w:pPr>
    <w:r>
      <w:rPr>
        <w:i/>
      </w:rPr>
      <w:t>ČŠIG-S-</w:t>
    </w:r>
    <w:r w:rsidR="002613B5">
      <w:rPr>
        <w:i/>
      </w:rPr>
      <w:t>525</w:t>
    </w:r>
    <w:r w:rsidR="00FD409F">
      <w:rPr>
        <w:i/>
      </w:rPr>
      <w:t>/18-</w:t>
    </w:r>
    <w:r w:rsidR="00FD409F" w:rsidRPr="008F280D">
      <w:rPr>
        <w:i/>
      </w:rPr>
      <w:t>G42</w:t>
    </w:r>
    <w:r w:rsidR="00FD409F" w:rsidRPr="008F280D">
      <w:rPr>
        <w:i/>
      </w:rPr>
      <w:tab/>
    </w:r>
    <w:r w:rsidR="00FD409F" w:rsidRPr="008F280D">
      <w:rPr>
        <w:i/>
      </w:rPr>
      <w:tab/>
      <w:t>ČŠIG-</w:t>
    </w:r>
    <w:r w:rsidR="002613B5">
      <w:rPr>
        <w:i/>
      </w:rPr>
      <w:t>3338</w:t>
    </w:r>
    <w:r w:rsidR="00FD409F">
      <w:rPr>
        <w:i/>
      </w:rPr>
      <w:t>/18</w:t>
    </w:r>
    <w:r w:rsidR="00FD409F" w:rsidRPr="008F280D">
      <w:rPr>
        <w:i/>
      </w:rPr>
      <w:t>-</w:t>
    </w:r>
    <w:r w:rsidR="00FD409F">
      <w:rPr>
        <w:i/>
      </w:rPr>
      <w:t>G42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B5" w:rsidRDefault="002613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EF18F34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554CB"/>
    <w:multiLevelType w:val="hybridMultilevel"/>
    <w:tmpl w:val="8D1E2116"/>
    <w:lvl w:ilvl="0" w:tplc="89B0A3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F75551F"/>
    <w:multiLevelType w:val="hybridMultilevel"/>
    <w:tmpl w:val="805A7100"/>
    <w:lvl w:ilvl="0" w:tplc="C418507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7C7DC0"/>
    <w:multiLevelType w:val="hybridMultilevel"/>
    <w:tmpl w:val="6396ED88"/>
    <w:lvl w:ilvl="0" w:tplc="FA2E7D3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A11B46"/>
    <w:multiLevelType w:val="hybridMultilevel"/>
    <w:tmpl w:val="C8088606"/>
    <w:lvl w:ilvl="0" w:tplc="5650D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F15ADF"/>
    <w:multiLevelType w:val="hybridMultilevel"/>
    <w:tmpl w:val="C46E620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23"/>
  </w:num>
  <w:num w:numId="11">
    <w:abstractNumId w:val="1"/>
  </w:num>
  <w:num w:numId="12">
    <w:abstractNumId w:val="10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  <w:num w:numId="17">
    <w:abstractNumId w:val="16"/>
  </w:num>
  <w:num w:numId="18">
    <w:abstractNumId w:val="21"/>
  </w:num>
  <w:num w:numId="19">
    <w:abstractNumId w:val="12"/>
  </w:num>
  <w:num w:numId="20">
    <w:abstractNumId w:val="17"/>
  </w:num>
  <w:num w:numId="21">
    <w:abstractNumId w:val="18"/>
  </w:num>
  <w:num w:numId="22">
    <w:abstractNumId w:val="7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3BBA"/>
    <w:rsid w:val="00034C89"/>
    <w:rsid w:val="0003523F"/>
    <w:rsid w:val="000356A2"/>
    <w:rsid w:val="00037054"/>
    <w:rsid w:val="00037723"/>
    <w:rsid w:val="000408CC"/>
    <w:rsid w:val="00044B1A"/>
    <w:rsid w:val="00047F1F"/>
    <w:rsid w:val="000513F6"/>
    <w:rsid w:val="000527C5"/>
    <w:rsid w:val="00053206"/>
    <w:rsid w:val="0005565D"/>
    <w:rsid w:val="00055799"/>
    <w:rsid w:val="00062D28"/>
    <w:rsid w:val="00063A98"/>
    <w:rsid w:val="00064F3F"/>
    <w:rsid w:val="00065584"/>
    <w:rsid w:val="00066F2C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04E"/>
    <w:rsid w:val="000B77B8"/>
    <w:rsid w:val="000C0169"/>
    <w:rsid w:val="000C2D31"/>
    <w:rsid w:val="000E2EA4"/>
    <w:rsid w:val="000E3AA1"/>
    <w:rsid w:val="000F0DF0"/>
    <w:rsid w:val="000F40BF"/>
    <w:rsid w:val="001112DB"/>
    <w:rsid w:val="001127B6"/>
    <w:rsid w:val="00114C2C"/>
    <w:rsid w:val="00115077"/>
    <w:rsid w:val="00115CD7"/>
    <w:rsid w:val="00115DB8"/>
    <w:rsid w:val="00143991"/>
    <w:rsid w:val="00153132"/>
    <w:rsid w:val="00154EFA"/>
    <w:rsid w:val="00162419"/>
    <w:rsid w:val="001642C9"/>
    <w:rsid w:val="0017319B"/>
    <w:rsid w:val="00183992"/>
    <w:rsid w:val="001839BC"/>
    <w:rsid w:val="00190503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B1699"/>
    <w:rsid w:val="001B4664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40CE"/>
    <w:rsid w:val="0024778F"/>
    <w:rsid w:val="002542D2"/>
    <w:rsid w:val="00256A29"/>
    <w:rsid w:val="00260DC9"/>
    <w:rsid w:val="00260F66"/>
    <w:rsid w:val="002613B5"/>
    <w:rsid w:val="00262526"/>
    <w:rsid w:val="00263AAC"/>
    <w:rsid w:val="00265100"/>
    <w:rsid w:val="00271C83"/>
    <w:rsid w:val="0028220D"/>
    <w:rsid w:val="0028320B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B0973"/>
    <w:rsid w:val="002B3033"/>
    <w:rsid w:val="002B3E43"/>
    <w:rsid w:val="002B5F34"/>
    <w:rsid w:val="002C583C"/>
    <w:rsid w:val="002C5AB6"/>
    <w:rsid w:val="002C66FF"/>
    <w:rsid w:val="002E21B1"/>
    <w:rsid w:val="002E3955"/>
    <w:rsid w:val="002F04C0"/>
    <w:rsid w:val="002F1BB2"/>
    <w:rsid w:val="002F50A1"/>
    <w:rsid w:val="002F571E"/>
    <w:rsid w:val="002F7B12"/>
    <w:rsid w:val="0030498F"/>
    <w:rsid w:val="003102B9"/>
    <w:rsid w:val="00312B9E"/>
    <w:rsid w:val="00314EB4"/>
    <w:rsid w:val="00315362"/>
    <w:rsid w:val="00315CEC"/>
    <w:rsid w:val="003200BA"/>
    <w:rsid w:val="003239E9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3AC3"/>
    <w:rsid w:val="003875CB"/>
    <w:rsid w:val="003A46CB"/>
    <w:rsid w:val="003A6684"/>
    <w:rsid w:val="003A7364"/>
    <w:rsid w:val="003A77A9"/>
    <w:rsid w:val="003C35C6"/>
    <w:rsid w:val="003C4E6E"/>
    <w:rsid w:val="003E3C83"/>
    <w:rsid w:val="003E5328"/>
    <w:rsid w:val="003F37D6"/>
    <w:rsid w:val="00400A4D"/>
    <w:rsid w:val="00404C28"/>
    <w:rsid w:val="00405D41"/>
    <w:rsid w:val="004106F7"/>
    <w:rsid w:val="00411717"/>
    <w:rsid w:val="00422F03"/>
    <w:rsid w:val="004248CE"/>
    <w:rsid w:val="004265B1"/>
    <w:rsid w:val="00430E88"/>
    <w:rsid w:val="00430EEB"/>
    <w:rsid w:val="0043445E"/>
    <w:rsid w:val="00437DE6"/>
    <w:rsid w:val="00440EF2"/>
    <w:rsid w:val="00444E9E"/>
    <w:rsid w:val="00451ECE"/>
    <w:rsid w:val="0045577E"/>
    <w:rsid w:val="00456777"/>
    <w:rsid w:val="0046127B"/>
    <w:rsid w:val="0046225E"/>
    <w:rsid w:val="00464A09"/>
    <w:rsid w:val="004762BC"/>
    <w:rsid w:val="00477031"/>
    <w:rsid w:val="0048121B"/>
    <w:rsid w:val="00481C61"/>
    <w:rsid w:val="00483BFD"/>
    <w:rsid w:val="00483D0C"/>
    <w:rsid w:val="00490690"/>
    <w:rsid w:val="0049356E"/>
    <w:rsid w:val="004978E4"/>
    <w:rsid w:val="004A1C7E"/>
    <w:rsid w:val="004A4856"/>
    <w:rsid w:val="004A5E22"/>
    <w:rsid w:val="004A7BCF"/>
    <w:rsid w:val="004B0A63"/>
    <w:rsid w:val="004B4FDA"/>
    <w:rsid w:val="004C2893"/>
    <w:rsid w:val="004C36A6"/>
    <w:rsid w:val="004C3C33"/>
    <w:rsid w:val="004C6C29"/>
    <w:rsid w:val="004C6FA9"/>
    <w:rsid w:val="004C76FE"/>
    <w:rsid w:val="004C78D1"/>
    <w:rsid w:val="004D004B"/>
    <w:rsid w:val="004D2031"/>
    <w:rsid w:val="004E35C8"/>
    <w:rsid w:val="004E4264"/>
    <w:rsid w:val="004E4659"/>
    <w:rsid w:val="004E4695"/>
    <w:rsid w:val="004E7D5A"/>
    <w:rsid w:val="004F2997"/>
    <w:rsid w:val="004F2D72"/>
    <w:rsid w:val="004F430B"/>
    <w:rsid w:val="004F73AA"/>
    <w:rsid w:val="00502DBB"/>
    <w:rsid w:val="005036FC"/>
    <w:rsid w:val="00505C77"/>
    <w:rsid w:val="00506047"/>
    <w:rsid w:val="00511357"/>
    <w:rsid w:val="005204CC"/>
    <w:rsid w:val="00524A1B"/>
    <w:rsid w:val="005262BE"/>
    <w:rsid w:val="005263A5"/>
    <w:rsid w:val="005324B1"/>
    <w:rsid w:val="00536A62"/>
    <w:rsid w:val="00536F0D"/>
    <w:rsid w:val="0054451F"/>
    <w:rsid w:val="00550B88"/>
    <w:rsid w:val="005537E5"/>
    <w:rsid w:val="00560845"/>
    <w:rsid w:val="00560A2F"/>
    <w:rsid w:val="0056192A"/>
    <w:rsid w:val="00570850"/>
    <w:rsid w:val="00572F69"/>
    <w:rsid w:val="00581A2C"/>
    <w:rsid w:val="005870A2"/>
    <w:rsid w:val="00596540"/>
    <w:rsid w:val="00597E61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5F7544"/>
    <w:rsid w:val="00612AA6"/>
    <w:rsid w:val="00616BF1"/>
    <w:rsid w:val="006258FE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67AA5"/>
    <w:rsid w:val="006710DD"/>
    <w:rsid w:val="00677587"/>
    <w:rsid w:val="00677F9F"/>
    <w:rsid w:val="00686863"/>
    <w:rsid w:val="00686DB0"/>
    <w:rsid w:val="0069257B"/>
    <w:rsid w:val="00692DBE"/>
    <w:rsid w:val="00695911"/>
    <w:rsid w:val="006A405D"/>
    <w:rsid w:val="006A4B1E"/>
    <w:rsid w:val="006B117A"/>
    <w:rsid w:val="006B3C20"/>
    <w:rsid w:val="006B6B73"/>
    <w:rsid w:val="006B77F3"/>
    <w:rsid w:val="006C50B3"/>
    <w:rsid w:val="006C73E2"/>
    <w:rsid w:val="006D5825"/>
    <w:rsid w:val="006E4133"/>
    <w:rsid w:val="006F452B"/>
    <w:rsid w:val="006F60AF"/>
    <w:rsid w:val="007033FA"/>
    <w:rsid w:val="007042B0"/>
    <w:rsid w:val="00704459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35B6"/>
    <w:rsid w:val="00756A1A"/>
    <w:rsid w:val="007608D8"/>
    <w:rsid w:val="007630F7"/>
    <w:rsid w:val="00763523"/>
    <w:rsid w:val="00763914"/>
    <w:rsid w:val="007644FE"/>
    <w:rsid w:val="00773B7A"/>
    <w:rsid w:val="00774ADF"/>
    <w:rsid w:val="00776927"/>
    <w:rsid w:val="00777F96"/>
    <w:rsid w:val="0078534C"/>
    <w:rsid w:val="00791F65"/>
    <w:rsid w:val="007962FC"/>
    <w:rsid w:val="0079799A"/>
    <w:rsid w:val="007A2FF0"/>
    <w:rsid w:val="007A40F9"/>
    <w:rsid w:val="007A53FA"/>
    <w:rsid w:val="007B39C3"/>
    <w:rsid w:val="007B6703"/>
    <w:rsid w:val="007C31AA"/>
    <w:rsid w:val="007C67CB"/>
    <w:rsid w:val="007D22F8"/>
    <w:rsid w:val="007D34CA"/>
    <w:rsid w:val="007D3735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22DCD"/>
    <w:rsid w:val="00831E3A"/>
    <w:rsid w:val="00834B48"/>
    <w:rsid w:val="00835E59"/>
    <w:rsid w:val="00850D3D"/>
    <w:rsid w:val="00857392"/>
    <w:rsid w:val="00861093"/>
    <w:rsid w:val="008642FE"/>
    <w:rsid w:val="00865DE9"/>
    <w:rsid w:val="00867071"/>
    <w:rsid w:val="00876104"/>
    <w:rsid w:val="00877F18"/>
    <w:rsid w:val="00890B34"/>
    <w:rsid w:val="00891D8A"/>
    <w:rsid w:val="008A0F30"/>
    <w:rsid w:val="008A2D47"/>
    <w:rsid w:val="008B13B9"/>
    <w:rsid w:val="008B4DE7"/>
    <w:rsid w:val="008C01E9"/>
    <w:rsid w:val="008C40FA"/>
    <w:rsid w:val="008C72F8"/>
    <w:rsid w:val="008C76D2"/>
    <w:rsid w:val="008C7D59"/>
    <w:rsid w:val="008D391D"/>
    <w:rsid w:val="008D72A0"/>
    <w:rsid w:val="008E2659"/>
    <w:rsid w:val="008E2A05"/>
    <w:rsid w:val="008E3AC4"/>
    <w:rsid w:val="008E6B0C"/>
    <w:rsid w:val="008F003F"/>
    <w:rsid w:val="008F5F8B"/>
    <w:rsid w:val="00900748"/>
    <w:rsid w:val="009007E5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4781A"/>
    <w:rsid w:val="00961207"/>
    <w:rsid w:val="00962649"/>
    <w:rsid w:val="00980230"/>
    <w:rsid w:val="0098601E"/>
    <w:rsid w:val="009873C2"/>
    <w:rsid w:val="009909EA"/>
    <w:rsid w:val="009973CC"/>
    <w:rsid w:val="009B4247"/>
    <w:rsid w:val="009B5093"/>
    <w:rsid w:val="009B64A3"/>
    <w:rsid w:val="009C3B88"/>
    <w:rsid w:val="009C5C76"/>
    <w:rsid w:val="009D00D3"/>
    <w:rsid w:val="009D067C"/>
    <w:rsid w:val="009D7B62"/>
    <w:rsid w:val="009E33E8"/>
    <w:rsid w:val="009F2C54"/>
    <w:rsid w:val="00A0099B"/>
    <w:rsid w:val="00A0261A"/>
    <w:rsid w:val="00A07768"/>
    <w:rsid w:val="00A11EE8"/>
    <w:rsid w:val="00A145DA"/>
    <w:rsid w:val="00A20CBF"/>
    <w:rsid w:val="00A21098"/>
    <w:rsid w:val="00A211F4"/>
    <w:rsid w:val="00A260DA"/>
    <w:rsid w:val="00A26119"/>
    <w:rsid w:val="00A32331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6CB4"/>
    <w:rsid w:val="00A71B49"/>
    <w:rsid w:val="00A72F14"/>
    <w:rsid w:val="00A7458F"/>
    <w:rsid w:val="00A85A96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B06A1D"/>
    <w:rsid w:val="00B2072B"/>
    <w:rsid w:val="00B2242B"/>
    <w:rsid w:val="00B22A0C"/>
    <w:rsid w:val="00B22FE5"/>
    <w:rsid w:val="00B36B8B"/>
    <w:rsid w:val="00B4107E"/>
    <w:rsid w:val="00B439D6"/>
    <w:rsid w:val="00B534DF"/>
    <w:rsid w:val="00B55C3E"/>
    <w:rsid w:val="00B5640F"/>
    <w:rsid w:val="00B61A8A"/>
    <w:rsid w:val="00B70DE9"/>
    <w:rsid w:val="00B75886"/>
    <w:rsid w:val="00B768EA"/>
    <w:rsid w:val="00B77DBE"/>
    <w:rsid w:val="00B83D6E"/>
    <w:rsid w:val="00B850A1"/>
    <w:rsid w:val="00B85640"/>
    <w:rsid w:val="00B85B81"/>
    <w:rsid w:val="00B879B0"/>
    <w:rsid w:val="00B87BBD"/>
    <w:rsid w:val="00B90D37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41CC"/>
    <w:rsid w:val="00C3594A"/>
    <w:rsid w:val="00C41C02"/>
    <w:rsid w:val="00C4247F"/>
    <w:rsid w:val="00C4507C"/>
    <w:rsid w:val="00C45DB0"/>
    <w:rsid w:val="00C46EA8"/>
    <w:rsid w:val="00C568FF"/>
    <w:rsid w:val="00C574BF"/>
    <w:rsid w:val="00C57BE4"/>
    <w:rsid w:val="00C76428"/>
    <w:rsid w:val="00C77AC7"/>
    <w:rsid w:val="00C77F1F"/>
    <w:rsid w:val="00C804A0"/>
    <w:rsid w:val="00C833D8"/>
    <w:rsid w:val="00C844F7"/>
    <w:rsid w:val="00C84725"/>
    <w:rsid w:val="00C85018"/>
    <w:rsid w:val="00C87A44"/>
    <w:rsid w:val="00C93D5C"/>
    <w:rsid w:val="00CA0F03"/>
    <w:rsid w:val="00CB0EAA"/>
    <w:rsid w:val="00CB3307"/>
    <w:rsid w:val="00CC493A"/>
    <w:rsid w:val="00CC7253"/>
    <w:rsid w:val="00CD047C"/>
    <w:rsid w:val="00CD4A14"/>
    <w:rsid w:val="00CD5200"/>
    <w:rsid w:val="00CE270D"/>
    <w:rsid w:val="00CE6460"/>
    <w:rsid w:val="00D04CA7"/>
    <w:rsid w:val="00D11EED"/>
    <w:rsid w:val="00D11FCB"/>
    <w:rsid w:val="00D1423C"/>
    <w:rsid w:val="00D15734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1BA9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0ECE"/>
    <w:rsid w:val="00E12778"/>
    <w:rsid w:val="00E22E02"/>
    <w:rsid w:val="00E23FB4"/>
    <w:rsid w:val="00E3123E"/>
    <w:rsid w:val="00E40286"/>
    <w:rsid w:val="00E424B2"/>
    <w:rsid w:val="00E45E89"/>
    <w:rsid w:val="00E50B36"/>
    <w:rsid w:val="00E517BD"/>
    <w:rsid w:val="00E5519E"/>
    <w:rsid w:val="00E564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0986"/>
    <w:rsid w:val="00ED29B5"/>
    <w:rsid w:val="00EE147A"/>
    <w:rsid w:val="00EF6803"/>
    <w:rsid w:val="00EF6F8D"/>
    <w:rsid w:val="00EF7D31"/>
    <w:rsid w:val="00F01C9B"/>
    <w:rsid w:val="00F041B1"/>
    <w:rsid w:val="00F055F2"/>
    <w:rsid w:val="00F078C4"/>
    <w:rsid w:val="00F140A3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52744"/>
    <w:rsid w:val="00F54BE3"/>
    <w:rsid w:val="00F61296"/>
    <w:rsid w:val="00F623B9"/>
    <w:rsid w:val="00F62791"/>
    <w:rsid w:val="00F643C0"/>
    <w:rsid w:val="00F70972"/>
    <w:rsid w:val="00F853A0"/>
    <w:rsid w:val="00F92BD8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09F"/>
    <w:rsid w:val="00FD496E"/>
    <w:rsid w:val="00FE68D0"/>
    <w:rsid w:val="00FF16E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B097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4F2997"/>
    <w:pPr>
      <w:spacing w:before="120"/>
      <w:ind w:left="720"/>
      <w:contextualSpacing/>
      <w:jc w:val="both"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F2997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3239E9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239E9"/>
    <w:rPr>
      <w:rFonts w:ascii="Calibri" w:eastAsia="Calibri" w:hAnsi="Calibri"/>
      <w:sz w:val="22"/>
      <w:szCs w:val="22"/>
      <w:lang w:eastAsia="en-US"/>
    </w:rPr>
  </w:style>
  <w:style w:type="paragraph" w:customStyle="1" w:styleId="oznaentvaru">
    <w:name w:val="označení útvaru"/>
    <w:basedOn w:val="Normln"/>
    <w:link w:val="oznaentvaruChar"/>
    <w:qFormat/>
    <w:rsid w:val="003239E9"/>
    <w:pPr>
      <w:overflowPunct w:val="0"/>
      <w:autoSpaceDE w:val="0"/>
      <w:autoSpaceDN w:val="0"/>
      <w:adjustRightInd w:val="0"/>
      <w:textAlignment w:val="baseline"/>
    </w:pPr>
    <w:rPr>
      <w:rFonts w:ascii="Minion Pro Medium" w:hAnsi="Minion Pro Medium"/>
      <w:b/>
    </w:rPr>
  </w:style>
  <w:style w:type="character" w:customStyle="1" w:styleId="oznaentvaruChar">
    <w:name w:val="označení útvaru Char"/>
    <w:link w:val="oznaentvaru"/>
    <w:rsid w:val="003239E9"/>
    <w:rPr>
      <w:rFonts w:ascii="Minion Pro Medium" w:hAnsi="Minion Pro Medium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3CC8C-E9D6-4EC0-9B49-EC8D802D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2018-08-02T15:15:00Z</dcterms:created>
  <dcterms:modified xsi:type="dcterms:W3CDTF">2018-08-02T15:15:00Z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