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BF2" w:rsidRPr="00CC13D6" w:rsidRDefault="00907BF2" w:rsidP="00907BF2">
      <w:pPr>
        <w:pStyle w:val="Nadpis1"/>
        <w:spacing w:before="720" w:after="60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cs-C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2049145</wp:posOffset>
            </wp:positionH>
            <wp:positionV relativeFrom="paragraph">
              <wp:posOffset>-429895</wp:posOffset>
            </wp:positionV>
            <wp:extent cx="1144905" cy="687070"/>
            <wp:effectExtent l="0" t="0" r="0" b="0"/>
            <wp:wrapNone/>
            <wp:docPr id="1" name="Obrázek 1" descr="Popis: Popis: Popis: Popis: Popis: Popis: cz-barva-m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Popis: Popis: Popis: Popis: Popis: Popis: cz-barva-mal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905" cy="687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C13D6">
        <w:rPr>
          <w:rFonts w:ascii="Times New Roman" w:hAnsi="Times New Roman" w:cs="Times New Roman"/>
        </w:rPr>
        <w:t xml:space="preserve">Smlouva o </w:t>
      </w:r>
      <w:r>
        <w:rPr>
          <w:rFonts w:ascii="Times New Roman" w:hAnsi="Times New Roman" w:cs="Times New Roman"/>
        </w:rPr>
        <w:t>dodání zboží a souvisejících služeb</w:t>
      </w:r>
      <w:r w:rsidRPr="00CC13D6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b w:val="0"/>
          <w:sz w:val="24"/>
          <w:szCs w:val="24"/>
        </w:rPr>
        <w:t>uzavřená podle zákona č. 513/1991 Sb., obchodní zákoník, ve znění pozdějších předpisů</w:t>
      </w:r>
    </w:p>
    <w:p w:rsidR="00907BF2" w:rsidRPr="00CC13D6" w:rsidRDefault="00907BF2" w:rsidP="00907BF2">
      <w:pPr>
        <w:pStyle w:val="Nadpis1"/>
        <w:numPr>
          <w:ilvl w:val="0"/>
          <w:numId w:val="11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br/>
        <w:t>Smluvní strany</w:t>
      </w:r>
    </w:p>
    <w:p w:rsidR="00907BF2" w:rsidRPr="00CC13D6" w:rsidRDefault="00907BF2" w:rsidP="00907BF2">
      <w:pPr>
        <w:spacing w:before="360"/>
        <w:rPr>
          <w:sz w:val="22"/>
          <w:szCs w:val="22"/>
        </w:rPr>
      </w:pPr>
      <w:r w:rsidRPr="00CC13D6">
        <w:rPr>
          <w:b/>
          <w:sz w:val="22"/>
          <w:szCs w:val="22"/>
        </w:rPr>
        <w:t>Česká republika – Česká školní inspekce</w:t>
      </w:r>
    </w:p>
    <w:p w:rsidR="00907BF2" w:rsidRPr="00CC13D6" w:rsidRDefault="00907BF2" w:rsidP="00907BF2">
      <w:pPr>
        <w:spacing w:before="0"/>
        <w:ind w:left="2552" w:hanging="2552"/>
        <w:rPr>
          <w:sz w:val="22"/>
          <w:szCs w:val="22"/>
        </w:rPr>
      </w:pPr>
      <w:r w:rsidRPr="00CC13D6">
        <w:rPr>
          <w:sz w:val="22"/>
          <w:szCs w:val="22"/>
        </w:rPr>
        <w:t>sídlo:</w:t>
      </w:r>
      <w:r w:rsidRPr="00CC13D6">
        <w:rPr>
          <w:sz w:val="22"/>
          <w:szCs w:val="22"/>
        </w:rPr>
        <w:tab/>
        <w:t>Fráni Šrámka 37, 150 21 Praha 5</w:t>
      </w:r>
    </w:p>
    <w:p w:rsidR="00907BF2" w:rsidRPr="00CC13D6" w:rsidRDefault="00907BF2" w:rsidP="00907BF2">
      <w:pPr>
        <w:spacing w:before="0"/>
        <w:ind w:left="2552" w:hanging="2552"/>
        <w:rPr>
          <w:sz w:val="22"/>
          <w:szCs w:val="22"/>
        </w:rPr>
      </w:pPr>
      <w:r w:rsidRPr="00CC13D6">
        <w:rPr>
          <w:sz w:val="22"/>
          <w:szCs w:val="22"/>
        </w:rPr>
        <w:t>jednající:</w:t>
      </w:r>
      <w:r w:rsidRPr="00CC13D6">
        <w:rPr>
          <w:sz w:val="22"/>
          <w:szCs w:val="22"/>
        </w:rPr>
        <w:tab/>
        <w:t xml:space="preserve">Mgr. </w:t>
      </w:r>
      <w:r>
        <w:rPr>
          <w:sz w:val="22"/>
          <w:szCs w:val="22"/>
        </w:rPr>
        <w:t>Tomáš Zatloukal, ústřední školní inspektor</w:t>
      </w:r>
    </w:p>
    <w:p w:rsidR="00907BF2" w:rsidRPr="00CC13D6" w:rsidRDefault="00907BF2" w:rsidP="00907BF2">
      <w:pPr>
        <w:spacing w:before="0"/>
        <w:ind w:left="2552" w:hanging="2552"/>
        <w:rPr>
          <w:sz w:val="22"/>
          <w:szCs w:val="22"/>
        </w:rPr>
      </w:pPr>
      <w:r w:rsidRPr="00CC13D6">
        <w:rPr>
          <w:sz w:val="22"/>
          <w:szCs w:val="22"/>
        </w:rPr>
        <w:t>IČ</w:t>
      </w:r>
      <w:r>
        <w:rPr>
          <w:sz w:val="22"/>
          <w:szCs w:val="22"/>
        </w:rPr>
        <w:t>O</w:t>
      </w:r>
      <w:r w:rsidRPr="00CC13D6">
        <w:rPr>
          <w:sz w:val="22"/>
          <w:szCs w:val="22"/>
        </w:rPr>
        <w:t>:</w:t>
      </w:r>
      <w:r w:rsidRPr="00CC13D6">
        <w:rPr>
          <w:sz w:val="22"/>
          <w:szCs w:val="22"/>
        </w:rPr>
        <w:tab/>
        <w:t>00638994</w:t>
      </w:r>
    </w:p>
    <w:p w:rsidR="00907BF2" w:rsidRPr="00CC13D6" w:rsidRDefault="00907BF2" w:rsidP="00907BF2">
      <w:pPr>
        <w:spacing w:before="0"/>
        <w:ind w:left="2552" w:hanging="2552"/>
        <w:rPr>
          <w:sz w:val="22"/>
          <w:szCs w:val="22"/>
        </w:rPr>
      </w:pPr>
      <w:r w:rsidRPr="00CC13D6">
        <w:rPr>
          <w:sz w:val="22"/>
          <w:szCs w:val="22"/>
        </w:rPr>
        <w:t>bankovní spojení:</w:t>
      </w:r>
      <w:r w:rsidRPr="00CC13D6">
        <w:rPr>
          <w:sz w:val="22"/>
          <w:szCs w:val="22"/>
        </w:rPr>
        <w:tab/>
        <w:t>ČNB, Praha 1, číslo účtu: 7429061/0710</w:t>
      </w:r>
    </w:p>
    <w:p w:rsidR="00907BF2" w:rsidRPr="00CC13D6" w:rsidRDefault="00907BF2" w:rsidP="00907BF2">
      <w:pPr>
        <w:spacing w:before="0"/>
        <w:ind w:left="2552" w:hanging="2552"/>
        <w:jc w:val="left"/>
        <w:rPr>
          <w:sz w:val="22"/>
          <w:szCs w:val="22"/>
        </w:rPr>
      </w:pPr>
      <w:r w:rsidRPr="00CC13D6">
        <w:rPr>
          <w:sz w:val="22"/>
          <w:szCs w:val="22"/>
        </w:rPr>
        <w:t>kontaktní osoba:</w:t>
      </w:r>
      <w:r w:rsidRPr="00CC13D6">
        <w:rPr>
          <w:sz w:val="22"/>
          <w:szCs w:val="22"/>
        </w:rPr>
        <w:tab/>
      </w:r>
      <w:r>
        <w:t>Pavel Kohák</w:t>
      </w:r>
      <w:r w:rsidRPr="006D3307">
        <w:br/>
        <w:t>tel</w:t>
      </w:r>
      <w:r>
        <w:t>: 251 023 251, 728 523 520</w:t>
      </w:r>
      <w:r w:rsidRPr="006D3307">
        <w:br/>
        <w:t>fax</w:t>
      </w:r>
      <w:r>
        <w:t>: 251 566 789</w:t>
      </w:r>
      <w:r w:rsidRPr="006D3307">
        <w:br/>
        <w:t>e-mail</w:t>
      </w:r>
      <w:r>
        <w:t xml:space="preserve">: </w:t>
      </w:r>
      <w:hyperlink r:id="rId9" w:history="1">
        <w:r>
          <w:rPr>
            <w:rStyle w:val="Hypertextovodkaz"/>
          </w:rPr>
          <w:t>pavel.kohak</w:t>
        </w:r>
        <w:r w:rsidRPr="00302515">
          <w:rPr>
            <w:rStyle w:val="Hypertextovodkaz"/>
          </w:rPr>
          <w:t>@csicr.cz</w:t>
        </w:r>
      </w:hyperlink>
    </w:p>
    <w:p w:rsidR="00907BF2" w:rsidRPr="00CC13D6" w:rsidRDefault="00907BF2" w:rsidP="00907BF2">
      <w:pPr>
        <w:spacing w:before="0"/>
        <w:rPr>
          <w:sz w:val="22"/>
          <w:szCs w:val="22"/>
        </w:rPr>
      </w:pPr>
    </w:p>
    <w:p w:rsidR="00907BF2" w:rsidRPr="008F7B82" w:rsidRDefault="00907BF2" w:rsidP="00907BF2">
      <w:pPr>
        <w:rPr>
          <w:sz w:val="22"/>
          <w:szCs w:val="22"/>
        </w:rPr>
      </w:pPr>
      <w:r w:rsidRPr="00CC13D6">
        <w:rPr>
          <w:sz w:val="22"/>
          <w:szCs w:val="22"/>
        </w:rPr>
        <w:t>jako „</w:t>
      </w:r>
      <w:r w:rsidRPr="008F7B82">
        <w:rPr>
          <w:sz w:val="22"/>
          <w:szCs w:val="22"/>
        </w:rPr>
        <w:t>objednatel“</w:t>
      </w:r>
    </w:p>
    <w:p w:rsidR="00907BF2" w:rsidRPr="008F7B82" w:rsidRDefault="00907BF2" w:rsidP="00907BF2">
      <w:pPr>
        <w:spacing w:before="240" w:after="240"/>
        <w:rPr>
          <w:sz w:val="22"/>
          <w:szCs w:val="22"/>
        </w:rPr>
      </w:pPr>
      <w:r w:rsidRPr="008F7B82">
        <w:rPr>
          <w:sz w:val="22"/>
          <w:szCs w:val="22"/>
        </w:rPr>
        <w:t>a</w:t>
      </w:r>
    </w:p>
    <w:p w:rsidR="00907BF2" w:rsidRPr="008F7B82" w:rsidRDefault="00907BF2" w:rsidP="00907BF2">
      <w:pPr>
        <w:rPr>
          <w:sz w:val="22"/>
          <w:szCs w:val="22"/>
        </w:rPr>
      </w:pPr>
      <w:r w:rsidRPr="008F7B82">
        <w:rPr>
          <w:b/>
          <w:sz w:val="22"/>
          <w:szCs w:val="22"/>
        </w:rPr>
        <w:t>…</w:t>
      </w:r>
    </w:p>
    <w:p w:rsidR="00907BF2" w:rsidRPr="008F7B82" w:rsidRDefault="00907BF2" w:rsidP="00907BF2">
      <w:pPr>
        <w:spacing w:before="0"/>
        <w:ind w:left="2552" w:hanging="2552"/>
        <w:rPr>
          <w:sz w:val="22"/>
          <w:szCs w:val="22"/>
        </w:rPr>
      </w:pPr>
      <w:r w:rsidRPr="008F7B82">
        <w:rPr>
          <w:sz w:val="22"/>
          <w:szCs w:val="22"/>
        </w:rPr>
        <w:t>sídlo:</w:t>
      </w:r>
      <w:r w:rsidRPr="008F7B82">
        <w:rPr>
          <w:sz w:val="22"/>
          <w:szCs w:val="22"/>
        </w:rPr>
        <w:tab/>
      </w:r>
    </w:p>
    <w:p w:rsidR="00907BF2" w:rsidRPr="008F7B82" w:rsidRDefault="00907BF2" w:rsidP="00907BF2">
      <w:pPr>
        <w:spacing w:before="0"/>
        <w:ind w:left="2552" w:hanging="2552"/>
        <w:rPr>
          <w:sz w:val="22"/>
          <w:szCs w:val="22"/>
        </w:rPr>
      </w:pPr>
      <w:r w:rsidRPr="008F7B82">
        <w:rPr>
          <w:sz w:val="22"/>
          <w:szCs w:val="22"/>
        </w:rPr>
        <w:t>jednající:</w:t>
      </w:r>
      <w:r w:rsidRPr="008F7B82">
        <w:rPr>
          <w:sz w:val="22"/>
          <w:szCs w:val="22"/>
        </w:rPr>
        <w:tab/>
      </w:r>
    </w:p>
    <w:p w:rsidR="00907BF2" w:rsidRPr="008F7B82" w:rsidRDefault="00907BF2" w:rsidP="00907BF2">
      <w:pPr>
        <w:spacing w:before="0"/>
        <w:ind w:left="2552" w:hanging="2552"/>
        <w:rPr>
          <w:sz w:val="22"/>
          <w:szCs w:val="22"/>
        </w:rPr>
      </w:pPr>
      <w:r w:rsidRPr="008F7B82">
        <w:rPr>
          <w:sz w:val="22"/>
          <w:szCs w:val="22"/>
        </w:rPr>
        <w:t>IČO:</w:t>
      </w:r>
      <w:r w:rsidRPr="008F7B82">
        <w:rPr>
          <w:sz w:val="22"/>
          <w:szCs w:val="22"/>
        </w:rPr>
        <w:tab/>
      </w:r>
    </w:p>
    <w:p w:rsidR="00907BF2" w:rsidRPr="008F7B82" w:rsidRDefault="00907BF2" w:rsidP="00907BF2">
      <w:pPr>
        <w:spacing w:before="0"/>
        <w:ind w:left="2552" w:hanging="2552"/>
        <w:rPr>
          <w:sz w:val="22"/>
          <w:szCs w:val="22"/>
        </w:rPr>
      </w:pPr>
      <w:r w:rsidRPr="008F7B82">
        <w:rPr>
          <w:sz w:val="22"/>
          <w:szCs w:val="22"/>
        </w:rPr>
        <w:t xml:space="preserve">zapsaná v obchodním rejstříku vedeném u … soudu v </w:t>
      </w:r>
      <w:r w:rsidRPr="008F7B82">
        <w:rPr>
          <w:sz w:val="22"/>
          <w:szCs w:val="22"/>
        </w:rPr>
        <w:softHyphen/>
      </w:r>
      <w:r w:rsidRPr="008F7B82">
        <w:rPr>
          <w:sz w:val="22"/>
          <w:szCs w:val="22"/>
        </w:rPr>
        <w:softHyphen/>
        <w:t>……, oddíl ……, vložka ……</w:t>
      </w:r>
    </w:p>
    <w:p w:rsidR="00907BF2" w:rsidRPr="008F7B82" w:rsidRDefault="00907BF2" w:rsidP="00907BF2">
      <w:pPr>
        <w:spacing w:before="0"/>
        <w:ind w:left="2552" w:hanging="2552"/>
        <w:rPr>
          <w:sz w:val="22"/>
          <w:szCs w:val="22"/>
        </w:rPr>
      </w:pPr>
      <w:r w:rsidRPr="008F7B82">
        <w:rPr>
          <w:sz w:val="22"/>
          <w:szCs w:val="22"/>
        </w:rPr>
        <w:t>bankovní spojení:</w:t>
      </w:r>
      <w:r w:rsidRPr="008F7B82">
        <w:rPr>
          <w:sz w:val="22"/>
          <w:szCs w:val="22"/>
        </w:rPr>
        <w:tab/>
      </w:r>
    </w:p>
    <w:p w:rsidR="00907BF2" w:rsidRPr="008F7B82" w:rsidRDefault="00907BF2" w:rsidP="00907BF2">
      <w:pPr>
        <w:spacing w:before="0"/>
        <w:ind w:left="2552" w:hanging="2552"/>
        <w:rPr>
          <w:sz w:val="22"/>
          <w:szCs w:val="22"/>
        </w:rPr>
      </w:pPr>
      <w:r w:rsidRPr="008F7B82">
        <w:rPr>
          <w:sz w:val="22"/>
          <w:szCs w:val="22"/>
        </w:rPr>
        <w:t>kontaktní osoba:</w:t>
      </w:r>
      <w:r w:rsidRPr="008F7B82">
        <w:rPr>
          <w:sz w:val="22"/>
          <w:szCs w:val="22"/>
        </w:rPr>
        <w:tab/>
      </w:r>
    </w:p>
    <w:p w:rsidR="00907BF2" w:rsidRPr="008F7B82" w:rsidRDefault="00907BF2" w:rsidP="00907BF2">
      <w:pPr>
        <w:spacing w:before="0"/>
        <w:ind w:left="2552" w:hanging="2552"/>
        <w:rPr>
          <w:sz w:val="22"/>
          <w:szCs w:val="22"/>
        </w:rPr>
      </w:pPr>
      <w:r w:rsidRPr="008F7B82">
        <w:rPr>
          <w:sz w:val="22"/>
          <w:szCs w:val="22"/>
        </w:rPr>
        <w:tab/>
      </w:r>
    </w:p>
    <w:p w:rsidR="00907BF2" w:rsidRPr="008F7B82" w:rsidRDefault="00907BF2" w:rsidP="00907BF2">
      <w:pPr>
        <w:rPr>
          <w:sz w:val="22"/>
          <w:szCs w:val="22"/>
        </w:rPr>
      </w:pPr>
      <w:r w:rsidRPr="008F7B82">
        <w:rPr>
          <w:sz w:val="22"/>
          <w:szCs w:val="22"/>
        </w:rPr>
        <w:t>jako „</w:t>
      </w:r>
      <w:r>
        <w:rPr>
          <w:sz w:val="22"/>
          <w:szCs w:val="22"/>
        </w:rPr>
        <w:t>dodavatel</w:t>
      </w:r>
      <w:r w:rsidRPr="008F7B82">
        <w:rPr>
          <w:sz w:val="22"/>
          <w:szCs w:val="22"/>
        </w:rPr>
        <w:t>“</w:t>
      </w:r>
    </w:p>
    <w:p w:rsidR="00907BF2" w:rsidRPr="008F7B82" w:rsidRDefault="00907BF2" w:rsidP="00907BF2">
      <w:pPr>
        <w:pStyle w:val="Nadpis1"/>
        <w:numPr>
          <w:ilvl w:val="0"/>
          <w:numId w:val="11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8F7B82">
        <w:rPr>
          <w:rFonts w:ascii="Times New Roman" w:hAnsi="Times New Roman" w:cs="Times New Roman"/>
          <w:sz w:val="24"/>
          <w:szCs w:val="24"/>
        </w:rPr>
        <w:br/>
        <w:t>Úvodní ustanovení</w:t>
      </w:r>
    </w:p>
    <w:p w:rsidR="00907BF2" w:rsidRPr="008F7B82" w:rsidRDefault="00907BF2" w:rsidP="00907BF2">
      <w:pPr>
        <w:pStyle w:val="Odstavecseseznamem1"/>
        <w:widowControl w:val="0"/>
        <w:tabs>
          <w:tab w:val="left" w:pos="709"/>
        </w:tabs>
        <w:ind w:left="0"/>
        <w:contextualSpacing w:val="0"/>
      </w:pPr>
      <w:r w:rsidRPr="008F7B82">
        <w:t>Tato smlouva byla uzavřena s vybraným uchazečem na základě zadávacího řízení veřejné zakázky Upgrade a doplnění HW a SW serverové platformy zadané objednatelem jako zadavatelem (dále „zakázka“). Zadávací dokumentace k zadávacímu řízení podle věty první tvoří nedílnou součást této smlouvy. V případě rozporu mezi touto smlouvou a zadávací dokumentací se použije zadávací dokumentace.</w:t>
      </w:r>
    </w:p>
    <w:p w:rsidR="00907BF2" w:rsidRPr="008F7B82" w:rsidRDefault="00907BF2" w:rsidP="00907BF2">
      <w:pPr>
        <w:pStyle w:val="Nadpis1"/>
        <w:numPr>
          <w:ilvl w:val="0"/>
          <w:numId w:val="11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8F7B82">
        <w:rPr>
          <w:rFonts w:ascii="Times New Roman" w:hAnsi="Times New Roman" w:cs="Times New Roman"/>
          <w:sz w:val="24"/>
          <w:szCs w:val="24"/>
        </w:rPr>
        <w:br/>
        <w:t>Předmět plnění</w:t>
      </w:r>
    </w:p>
    <w:p w:rsidR="00907BF2" w:rsidRPr="008F7B82" w:rsidRDefault="00907BF2" w:rsidP="00907BF2">
      <w:pPr>
        <w:pStyle w:val="Odstavecseseznamem1"/>
        <w:widowControl w:val="0"/>
        <w:numPr>
          <w:ilvl w:val="0"/>
          <w:numId w:val="2"/>
        </w:numPr>
        <w:tabs>
          <w:tab w:val="left" w:pos="709"/>
        </w:tabs>
        <w:ind w:left="0" w:firstLine="0"/>
        <w:contextualSpacing w:val="0"/>
      </w:pPr>
      <w:r>
        <w:t>Dodavatel</w:t>
      </w:r>
      <w:r w:rsidRPr="008F7B82">
        <w:t xml:space="preserve"> se zavazuje v souladu s touto smlouvou řádně dodat předmět plnění.</w:t>
      </w:r>
    </w:p>
    <w:p w:rsidR="00907BF2" w:rsidRPr="008F7B82" w:rsidRDefault="00907BF2" w:rsidP="00907BF2">
      <w:pPr>
        <w:pStyle w:val="Odstavecseseznamem1"/>
        <w:widowControl w:val="0"/>
        <w:numPr>
          <w:ilvl w:val="0"/>
          <w:numId w:val="2"/>
        </w:numPr>
        <w:tabs>
          <w:tab w:val="left" w:pos="709"/>
        </w:tabs>
        <w:ind w:left="0" w:firstLine="0"/>
        <w:contextualSpacing w:val="0"/>
      </w:pPr>
      <w:r w:rsidRPr="008F7B82">
        <w:t>Předmětem plnění je dodání:</w:t>
      </w:r>
    </w:p>
    <w:p w:rsidR="00907BF2" w:rsidRPr="008F7B82" w:rsidRDefault="00907BF2" w:rsidP="00907BF2">
      <w:pPr>
        <w:numPr>
          <w:ilvl w:val="0"/>
          <w:numId w:val="12"/>
        </w:numPr>
        <w:spacing w:before="60" w:after="60"/>
      </w:pPr>
      <w:r w:rsidRPr="008F7B82">
        <w:t>upgrade a rozšíření kapacity centrálního diskového pole;</w:t>
      </w:r>
    </w:p>
    <w:p w:rsidR="00907BF2" w:rsidRPr="008F7B82" w:rsidRDefault="00907BF2" w:rsidP="00907BF2">
      <w:pPr>
        <w:numPr>
          <w:ilvl w:val="0"/>
          <w:numId w:val="12"/>
        </w:numPr>
        <w:spacing w:before="60" w:after="60"/>
      </w:pPr>
      <w:r w:rsidRPr="008F7B82">
        <w:lastRenderedPageBreak/>
        <w:t xml:space="preserve">rozšíření paměťové kapacity stávajících </w:t>
      </w:r>
      <w:proofErr w:type="spellStart"/>
      <w:r w:rsidRPr="008F7B82">
        <w:t>Blade</w:t>
      </w:r>
      <w:proofErr w:type="spellEnd"/>
      <w:r w:rsidRPr="008F7B82">
        <w:t xml:space="preserve"> Serverů o paměťové moduly, prodloužení technické podpory a podpory SW licencí;</w:t>
      </w:r>
    </w:p>
    <w:p w:rsidR="00907BF2" w:rsidRPr="008F7B82" w:rsidRDefault="00907BF2" w:rsidP="00907BF2">
      <w:pPr>
        <w:numPr>
          <w:ilvl w:val="0"/>
          <w:numId w:val="12"/>
        </w:numPr>
        <w:spacing w:before="60" w:after="60"/>
      </w:pPr>
      <w:r w:rsidRPr="008F7B82">
        <w:t xml:space="preserve">pořízení kompatibilních </w:t>
      </w:r>
      <w:proofErr w:type="spellStart"/>
      <w:r w:rsidRPr="008F7B82">
        <w:t>Blade</w:t>
      </w:r>
      <w:proofErr w:type="spellEnd"/>
      <w:r w:rsidRPr="008F7B82">
        <w:t xml:space="preserve"> Serverů, sloužících k rozšíření současného produkčního prostředí a rozšíření výpočetní kapacity;</w:t>
      </w:r>
    </w:p>
    <w:p w:rsidR="00907BF2" w:rsidRPr="008F7B82" w:rsidRDefault="00907BF2" w:rsidP="00907BF2">
      <w:pPr>
        <w:numPr>
          <w:ilvl w:val="0"/>
          <w:numId w:val="12"/>
        </w:numPr>
        <w:spacing w:before="60" w:after="60"/>
      </w:pPr>
      <w:r w:rsidRPr="008F7B82">
        <w:t xml:space="preserve">nákup licencí pro </w:t>
      </w:r>
      <w:proofErr w:type="spellStart"/>
      <w:r w:rsidRPr="008F7B82">
        <w:t>virtualizaci</w:t>
      </w:r>
      <w:proofErr w:type="spellEnd"/>
      <w:r w:rsidRPr="008F7B82">
        <w:t xml:space="preserve"> prostředí a pořízení licencí na produkt umožňující zálohování a zpětnou obnovu celých image jednotlivých virtuálních serverů;</w:t>
      </w:r>
    </w:p>
    <w:p w:rsidR="00907BF2" w:rsidRPr="008F7B82" w:rsidRDefault="00907BF2" w:rsidP="00907BF2">
      <w:pPr>
        <w:numPr>
          <w:ilvl w:val="0"/>
          <w:numId w:val="12"/>
        </w:numPr>
        <w:spacing w:before="60" w:after="60"/>
      </w:pPr>
      <w:r w:rsidRPr="008F7B82">
        <w:t>posílení konektivity mezi dvěma stávajícími racky a nově pořizovaným rackem;</w:t>
      </w:r>
    </w:p>
    <w:p w:rsidR="00907BF2" w:rsidRPr="008F7B82" w:rsidRDefault="00907BF2" w:rsidP="00907BF2">
      <w:pPr>
        <w:numPr>
          <w:ilvl w:val="0"/>
          <w:numId w:val="12"/>
        </w:numPr>
        <w:spacing w:before="60" w:after="60"/>
      </w:pPr>
      <w:r w:rsidRPr="008F7B82">
        <w:t xml:space="preserve">rozšíření </w:t>
      </w:r>
      <w:proofErr w:type="spellStart"/>
      <w:r w:rsidRPr="008F7B82">
        <w:t>serverovny</w:t>
      </w:r>
      <w:proofErr w:type="spellEnd"/>
      <w:r w:rsidRPr="008F7B82">
        <w:t xml:space="preserve"> o rackovou skříň s příslušenstvím včetně záložního zdroje napájení;</w:t>
      </w:r>
    </w:p>
    <w:p w:rsidR="00907BF2" w:rsidRPr="008F7B82" w:rsidRDefault="00907BF2" w:rsidP="00907BF2">
      <w:pPr>
        <w:pStyle w:val="Odstavecseseznamem1"/>
        <w:numPr>
          <w:ilvl w:val="0"/>
          <w:numId w:val="13"/>
        </w:numPr>
        <w:tabs>
          <w:tab w:val="left" w:pos="709"/>
        </w:tabs>
        <w:contextualSpacing w:val="0"/>
      </w:pPr>
      <w:r w:rsidRPr="008F7B82">
        <w:t>pořízení HW Firewallu (dále „zakázka“).</w:t>
      </w:r>
    </w:p>
    <w:p w:rsidR="00907BF2" w:rsidRPr="008F7B82" w:rsidRDefault="00907BF2" w:rsidP="00907BF2">
      <w:pPr>
        <w:pStyle w:val="Odstavecseseznamem1"/>
        <w:tabs>
          <w:tab w:val="left" w:pos="709"/>
        </w:tabs>
        <w:ind w:left="0"/>
        <w:contextualSpacing w:val="0"/>
      </w:pPr>
      <w:r w:rsidRPr="008F7B82">
        <w:t>Předmět plnění je dále specifikován v příloze č. 1 této smlouvy.</w:t>
      </w:r>
      <w:r>
        <w:t xml:space="preserve"> U veškerých dodávaných a implementovaných HW a SW musí být zajištěna maximální kompatibilita se stávajícím řešením.</w:t>
      </w:r>
      <w:r w:rsidR="00F10D7B">
        <w:t xml:space="preserve"> Pro plnění je závazná obec</w:t>
      </w:r>
      <w:r w:rsidR="00897C6F">
        <w:t xml:space="preserve">ná specifikace předmětu plnění dle </w:t>
      </w:r>
      <w:r w:rsidR="00F10D7B">
        <w:t>př</w:t>
      </w:r>
      <w:r w:rsidR="00AA185F">
        <w:t>ílohy</w:t>
      </w:r>
      <w:r w:rsidR="00897C6F">
        <w:t xml:space="preserve"> č. 5 zadávací dokumentace</w:t>
      </w:r>
      <w:r w:rsidR="00F10D7B">
        <w:t>.</w:t>
      </w:r>
    </w:p>
    <w:p w:rsidR="00907BF2" w:rsidRPr="008F7B82" w:rsidRDefault="00907BF2" w:rsidP="00907BF2">
      <w:pPr>
        <w:pStyle w:val="Odstavecseseznamem1"/>
        <w:widowControl w:val="0"/>
        <w:numPr>
          <w:ilvl w:val="0"/>
          <w:numId w:val="2"/>
        </w:numPr>
        <w:tabs>
          <w:tab w:val="left" w:pos="709"/>
        </w:tabs>
        <w:ind w:left="0" w:firstLine="0"/>
        <w:contextualSpacing w:val="0"/>
      </w:pPr>
      <w:r w:rsidRPr="008F7B82">
        <w:t xml:space="preserve">Objednatel se zavazuje poskytnout </w:t>
      </w:r>
      <w:r>
        <w:t>dodavateli</w:t>
      </w:r>
      <w:r w:rsidRPr="008F7B82">
        <w:t xml:space="preserve"> součinnost k řádnému plnění a uhradit mu cenu </w:t>
      </w:r>
      <w:r>
        <w:t>dle čl. 5 této smlouvy.</w:t>
      </w:r>
    </w:p>
    <w:p w:rsidR="00907BF2" w:rsidRPr="008F7B82" w:rsidRDefault="00907BF2" w:rsidP="00907BF2">
      <w:pPr>
        <w:pStyle w:val="Odstavecseseznamem1"/>
        <w:widowControl w:val="0"/>
        <w:numPr>
          <w:ilvl w:val="0"/>
          <w:numId w:val="2"/>
        </w:numPr>
        <w:tabs>
          <w:tab w:val="left" w:pos="709"/>
        </w:tabs>
        <w:ind w:left="0" w:firstLine="0"/>
        <w:contextualSpacing w:val="0"/>
      </w:pPr>
      <w:r w:rsidRPr="008F7B82">
        <w:t xml:space="preserve">Zjistí-li </w:t>
      </w:r>
      <w:r>
        <w:t>dodavatel</w:t>
      </w:r>
      <w:r w:rsidRPr="008F7B82">
        <w:t xml:space="preserve"> při plnění smlouvy důvody pro úpravu předmětu plnění, je povinen bezodkladně písemně informovat objednatele a navrhnout dodatek k této smlouvě. Není-li objednatelem stanoveno jinak, úpravy předmětu plnění </w:t>
      </w:r>
      <w:r>
        <w:t>dodavatel</w:t>
      </w:r>
      <w:r w:rsidRPr="008F7B82">
        <w:t xml:space="preserve"> při plnění zohlední až na základě účinného písemného dodatku k této smlouvě. Pokud tak </w:t>
      </w:r>
      <w:r>
        <w:t>dodavatel</w:t>
      </w:r>
      <w:r w:rsidRPr="008F7B82">
        <w:t xml:space="preserve"> neučiní, má se za to, že práce a dodávky jím provedené byly v předmětu </w:t>
      </w:r>
      <w:r>
        <w:t>zakázky</w:t>
      </w:r>
      <w:r w:rsidRPr="008F7B82">
        <w:t xml:space="preserve"> a v jeho ceně zahrnuty.</w:t>
      </w:r>
    </w:p>
    <w:p w:rsidR="00907BF2" w:rsidRPr="008F7B82" w:rsidRDefault="00907BF2" w:rsidP="00907BF2">
      <w:pPr>
        <w:pStyle w:val="Nadpis1"/>
        <w:numPr>
          <w:ilvl w:val="0"/>
          <w:numId w:val="11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8F7B82">
        <w:rPr>
          <w:rFonts w:ascii="Times New Roman" w:hAnsi="Times New Roman" w:cs="Times New Roman"/>
          <w:sz w:val="24"/>
          <w:szCs w:val="24"/>
        </w:rPr>
        <w:br/>
        <w:t>Termíny a místo plnění</w:t>
      </w:r>
    </w:p>
    <w:p w:rsidR="00907BF2" w:rsidRPr="008F7B82" w:rsidRDefault="00907BF2" w:rsidP="00907BF2">
      <w:pPr>
        <w:pStyle w:val="Odstavecseseznamem1"/>
        <w:widowControl w:val="0"/>
        <w:numPr>
          <w:ilvl w:val="0"/>
          <w:numId w:val="3"/>
        </w:numPr>
        <w:tabs>
          <w:tab w:val="left" w:pos="709"/>
        </w:tabs>
        <w:ind w:left="0" w:firstLine="0"/>
        <w:contextualSpacing w:val="0"/>
      </w:pPr>
      <w:r w:rsidRPr="008F7B82">
        <w:t>Místem plnění je sídlo objednatele.</w:t>
      </w:r>
    </w:p>
    <w:p w:rsidR="00907BF2" w:rsidRPr="008F7B82" w:rsidRDefault="00907BF2" w:rsidP="00907BF2">
      <w:pPr>
        <w:pStyle w:val="Odstavecseseznamem1"/>
        <w:widowControl w:val="0"/>
        <w:numPr>
          <w:ilvl w:val="0"/>
          <w:numId w:val="3"/>
        </w:numPr>
        <w:tabs>
          <w:tab w:val="left" w:pos="709"/>
        </w:tabs>
        <w:ind w:left="0" w:firstLine="0"/>
        <w:contextualSpacing w:val="0"/>
      </w:pPr>
      <w:r w:rsidRPr="008F7B82">
        <w:t xml:space="preserve">Ke splnění </w:t>
      </w:r>
      <w:r>
        <w:t>zakázky</w:t>
      </w:r>
      <w:r w:rsidRPr="008F7B82">
        <w:t xml:space="preserve"> dojde předáním </w:t>
      </w:r>
      <w:r>
        <w:t>předmětu zakázky</w:t>
      </w:r>
      <w:r w:rsidRPr="008F7B82">
        <w:t xml:space="preserve"> </w:t>
      </w:r>
      <w:r>
        <w:t>dodavatelem</w:t>
      </w:r>
      <w:r w:rsidRPr="008F7B82">
        <w:t xml:space="preserve"> objednateli, a to ve stavu podle požadavků této smlouvy, právních předpisů, bez vad a nedodělků. O předání a  převzetí sepíšou </w:t>
      </w:r>
      <w:r>
        <w:t>dodavatel</w:t>
      </w:r>
      <w:r w:rsidRPr="008F7B82">
        <w:t xml:space="preserve"> a objednatel protokol podepsaný osobami oprávněnými jejich jménem nebo za ně jednat. Zakázka musí být splněna nejpozději do </w:t>
      </w:r>
      <w:r>
        <w:t>20</w:t>
      </w:r>
      <w:r w:rsidRPr="008F7B82">
        <w:t>. 12. 2013.</w:t>
      </w:r>
    </w:p>
    <w:p w:rsidR="00907BF2" w:rsidRDefault="00907BF2" w:rsidP="00907BF2">
      <w:pPr>
        <w:pStyle w:val="Odstavecseseznamem1"/>
        <w:widowControl w:val="0"/>
        <w:numPr>
          <w:ilvl w:val="0"/>
          <w:numId w:val="3"/>
        </w:numPr>
        <w:tabs>
          <w:tab w:val="left" w:pos="709"/>
        </w:tabs>
        <w:ind w:left="0" w:firstLine="0"/>
        <w:contextualSpacing w:val="0"/>
      </w:pPr>
      <w:r w:rsidRPr="008F7B82">
        <w:t xml:space="preserve">Objednatel je povinen v protokolu o předání a převzetí popsat vady, nedostatky či své výhrady, pro které odmítl </w:t>
      </w:r>
      <w:r>
        <w:t>předmět zakázky</w:t>
      </w:r>
      <w:r w:rsidRPr="008F7B82">
        <w:t xml:space="preserve"> převzít, případně popsat, jak se tyto vady projevují.</w:t>
      </w:r>
    </w:p>
    <w:p w:rsidR="00907BF2" w:rsidRPr="008F7B82" w:rsidRDefault="00907BF2" w:rsidP="00907BF2">
      <w:pPr>
        <w:pStyle w:val="Odstavecseseznamem1"/>
        <w:widowControl w:val="0"/>
        <w:numPr>
          <w:ilvl w:val="0"/>
          <w:numId w:val="3"/>
        </w:numPr>
        <w:tabs>
          <w:tab w:val="left" w:pos="709"/>
        </w:tabs>
        <w:ind w:left="0" w:firstLine="0"/>
        <w:contextualSpacing w:val="0"/>
      </w:pPr>
      <w:r>
        <w:t>Objednatel si vyhrazuje právo omezit dobu provádění instalací HW a SW, kdy dojde k výpadkům provozu stávajících systémů pouze na nepracovní dny nebo dobu od 19:00 do 6:00 v pracovních dnech.</w:t>
      </w:r>
    </w:p>
    <w:p w:rsidR="00907BF2" w:rsidRPr="008F7B82" w:rsidRDefault="00907BF2" w:rsidP="00907BF2">
      <w:pPr>
        <w:pStyle w:val="Nadpis1"/>
        <w:numPr>
          <w:ilvl w:val="0"/>
          <w:numId w:val="11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8F7B82">
        <w:rPr>
          <w:rFonts w:ascii="Times New Roman" w:hAnsi="Times New Roman" w:cs="Times New Roman"/>
          <w:sz w:val="24"/>
          <w:szCs w:val="24"/>
        </w:rPr>
        <w:br/>
        <w:t>Cena</w:t>
      </w:r>
      <w:r w:rsidRPr="008F7B82">
        <w:rPr>
          <w:rFonts w:ascii="Times New Roman" w:hAnsi="Times New Roman" w:cs="Times New Roman"/>
          <w:sz w:val="24"/>
          <w:szCs w:val="24"/>
        </w:rPr>
        <w:softHyphen/>
      </w:r>
      <w:r w:rsidRPr="008F7B82">
        <w:rPr>
          <w:rFonts w:ascii="Times New Roman" w:hAnsi="Times New Roman" w:cs="Times New Roman"/>
          <w:sz w:val="24"/>
          <w:szCs w:val="24"/>
        </w:rPr>
        <w:softHyphen/>
        <w:t xml:space="preserve"> plnění</w:t>
      </w:r>
    </w:p>
    <w:p w:rsidR="00907BF2" w:rsidRPr="008F7B82" w:rsidRDefault="00907BF2" w:rsidP="00907BF2">
      <w:pPr>
        <w:pStyle w:val="Odstavecseseznamem1"/>
        <w:widowControl w:val="0"/>
        <w:numPr>
          <w:ilvl w:val="0"/>
          <w:numId w:val="4"/>
        </w:numPr>
        <w:ind w:left="0" w:firstLine="0"/>
        <w:contextualSpacing w:val="0"/>
      </w:pPr>
      <w:r w:rsidRPr="008F7B82">
        <w:t>Celková cena plnění byla stanovena jako smluvní ve výši</w:t>
      </w:r>
    </w:p>
    <w:p w:rsidR="00907BF2" w:rsidRPr="008F7B82" w:rsidRDefault="00907BF2" w:rsidP="00907BF2">
      <w:pPr>
        <w:pStyle w:val="Odstavecseseznamem1"/>
        <w:widowControl w:val="0"/>
        <w:tabs>
          <w:tab w:val="left" w:pos="4253"/>
        </w:tabs>
        <w:spacing w:before="60"/>
        <w:ind w:left="708"/>
        <w:contextualSpacing w:val="0"/>
      </w:pPr>
      <w:r w:rsidRPr="008F7B82">
        <w:t>Celková cena bez DPH</w:t>
      </w:r>
      <w:r w:rsidRPr="008F7B82">
        <w:tab/>
        <w:t>………,- Kč</w:t>
      </w:r>
    </w:p>
    <w:p w:rsidR="00907BF2" w:rsidRPr="008F7B82" w:rsidRDefault="00907BF2" w:rsidP="00907BF2">
      <w:pPr>
        <w:pStyle w:val="Odstavecseseznamem1"/>
        <w:widowControl w:val="0"/>
        <w:tabs>
          <w:tab w:val="left" w:pos="4253"/>
        </w:tabs>
        <w:spacing w:before="60"/>
        <w:ind w:left="708"/>
        <w:contextualSpacing w:val="0"/>
      </w:pPr>
      <w:r>
        <w:t>DPH ve výši 21</w:t>
      </w:r>
      <w:r w:rsidRPr="008F7B82">
        <w:t xml:space="preserve"> %</w:t>
      </w:r>
      <w:r w:rsidRPr="008F7B82">
        <w:tab/>
        <w:t>………,- Kč</w:t>
      </w:r>
    </w:p>
    <w:p w:rsidR="00907BF2" w:rsidRDefault="00907BF2" w:rsidP="00907BF2">
      <w:pPr>
        <w:pStyle w:val="Odstavecseseznamem1"/>
        <w:widowControl w:val="0"/>
        <w:tabs>
          <w:tab w:val="left" w:pos="4253"/>
        </w:tabs>
        <w:spacing w:before="60"/>
        <w:ind w:left="708"/>
        <w:contextualSpacing w:val="0"/>
      </w:pPr>
      <w:r w:rsidRPr="008F7B82">
        <w:t>Celková cena včetně DPH</w:t>
      </w:r>
      <w:r w:rsidRPr="008F7B82">
        <w:tab/>
        <w:t>………,- Kč (slovy:…).</w:t>
      </w:r>
    </w:p>
    <w:p w:rsidR="00907BF2" w:rsidRPr="008F7B82" w:rsidRDefault="00907BF2" w:rsidP="00907BF2">
      <w:pPr>
        <w:pStyle w:val="Odstavecseseznamem1"/>
        <w:widowControl w:val="0"/>
        <w:tabs>
          <w:tab w:val="left" w:pos="4253"/>
        </w:tabs>
        <w:spacing w:before="60"/>
        <w:ind w:left="0"/>
        <w:contextualSpacing w:val="0"/>
      </w:pPr>
      <w:r>
        <w:t>Položkový rozpočet veškerého plnění je uveden v příloze č. 2 smlouvy (nabídky)</w:t>
      </w:r>
    </w:p>
    <w:p w:rsidR="00907BF2" w:rsidRPr="008F7B82" w:rsidRDefault="00907BF2" w:rsidP="00907BF2">
      <w:pPr>
        <w:pStyle w:val="Odstavecseseznamem1"/>
        <w:widowControl w:val="0"/>
        <w:numPr>
          <w:ilvl w:val="0"/>
          <w:numId w:val="4"/>
        </w:numPr>
        <w:ind w:left="0" w:firstLine="0"/>
        <w:contextualSpacing w:val="0"/>
      </w:pPr>
      <w:r w:rsidRPr="008F7B82">
        <w:rPr>
          <w:szCs w:val="22"/>
        </w:rPr>
        <w:lastRenderedPageBreak/>
        <w:t>Cena podle odstavce 1 je platná po celou dobu trvání této smlouvy bez ohledu na vývoj inflace či jiné skutečnosti promítající se do ceny výrobků či služeb na trhu. Strany výslovně sjednávají, že nejde o tzv. cenu podle rozpočtu bez záruky jeho úplnosti ve smyslu § 547 odst. 2 zákona č. 513/1991 Sb., obchodní zákoník, ve znění pozdějších předpisů či rozpočtu nezávazného ve smyslu § 547 odst. 3 obchodního zákoníku a na její výši nemá vliv vynaložení či výše jakýchkoli nákladů či poplatků, k jejichž úhradě je dodavatel na základě této smlouvy či obecně závazných právních předpisů povinen.</w:t>
      </w:r>
    </w:p>
    <w:p w:rsidR="00907BF2" w:rsidRPr="008F7B82" w:rsidRDefault="00907BF2" w:rsidP="00907BF2">
      <w:pPr>
        <w:pStyle w:val="Odstavecseseznamem1"/>
        <w:widowControl w:val="0"/>
        <w:numPr>
          <w:ilvl w:val="0"/>
          <w:numId w:val="4"/>
        </w:numPr>
        <w:ind w:left="0" w:firstLine="0"/>
        <w:contextualSpacing w:val="0"/>
      </w:pPr>
      <w:r w:rsidRPr="008F7B82">
        <w:rPr>
          <w:szCs w:val="22"/>
        </w:rPr>
        <w:t>Cenu podle odstavce 1 je možné měnit pouze</w:t>
      </w:r>
    </w:p>
    <w:p w:rsidR="00907BF2" w:rsidRPr="008F7B82" w:rsidRDefault="00907BF2" w:rsidP="00907BF2">
      <w:pPr>
        <w:pStyle w:val="Odstavecseseznamem1"/>
        <w:widowControl w:val="0"/>
        <w:numPr>
          <w:ilvl w:val="0"/>
          <w:numId w:val="5"/>
        </w:numPr>
        <w:spacing w:before="60"/>
        <w:contextualSpacing w:val="0"/>
      </w:pPr>
      <w:r w:rsidRPr="008F7B82">
        <w:t xml:space="preserve">dojde-li ke změně zákona č. 235/2004 Sb., o dani z přidané hodnoty, ve znění pozdějších předpisů, </w:t>
      </w:r>
      <w:r>
        <w:t>dodavatel</w:t>
      </w:r>
      <w:r w:rsidRPr="008F7B82">
        <w:t xml:space="preserve"> bude účtovat daň z přidané hodnoty podle aktuální zákonné úpravy,</w:t>
      </w:r>
    </w:p>
    <w:p w:rsidR="00907BF2" w:rsidRPr="008F7B82" w:rsidRDefault="00907BF2" w:rsidP="00907BF2">
      <w:pPr>
        <w:pStyle w:val="Odstavecseseznamem1"/>
        <w:widowControl w:val="0"/>
        <w:numPr>
          <w:ilvl w:val="0"/>
          <w:numId w:val="5"/>
        </w:numPr>
        <w:spacing w:before="60"/>
        <w:contextualSpacing w:val="0"/>
      </w:pPr>
      <w:r w:rsidRPr="008F7B82">
        <w:t>dojde-li ke změně ceny písemným dodatkem k této smlouvě.</w:t>
      </w:r>
    </w:p>
    <w:p w:rsidR="00907BF2" w:rsidRPr="008F7B82" w:rsidRDefault="00907BF2" w:rsidP="00907BF2">
      <w:pPr>
        <w:pStyle w:val="Odstavecseseznamem1"/>
        <w:widowControl w:val="0"/>
        <w:numPr>
          <w:ilvl w:val="0"/>
          <w:numId w:val="4"/>
        </w:numPr>
        <w:ind w:left="0" w:firstLine="0"/>
        <w:contextualSpacing w:val="0"/>
      </w:pPr>
      <w:r w:rsidRPr="008F7B82">
        <w:t xml:space="preserve">Objednateli nebudou účtovány náklady spojené s dodatečně zjištěnými skutečnostmi, které měl možnost </w:t>
      </w:r>
      <w:r>
        <w:t>dodavatel</w:t>
      </w:r>
      <w:r w:rsidRPr="008F7B82">
        <w:t xml:space="preserve"> zjistit před uzavřením smlouvy.</w:t>
      </w:r>
    </w:p>
    <w:p w:rsidR="00907BF2" w:rsidRPr="008F7B82" w:rsidRDefault="00907BF2" w:rsidP="00907BF2">
      <w:pPr>
        <w:pStyle w:val="Nadpis1"/>
        <w:numPr>
          <w:ilvl w:val="0"/>
          <w:numId w:val="11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8F7B82">
        <w:rPr>
          <w:rFonts w:ascii="Times New Roman" w:hAnsi="Times New Roman" w:cs="Times New Roman"/>
          <w:sz w:val="24"/>
          <w:szCs w:val="24"/>
        </w:rPr>
        <w:br/>
        <w:t>Platební podmínky</w:t>
      </w:r>
    </w:p>
    <w:p w:rsidR="00907BF2" w:rsidRPr="008F7B82" w:rsidRDefault="00907BF2" w:rsidP="00907BF2">
      <w:pPr>
        <w:pStyle w:val="Odstavecseseznamem1"/>
        <w:widowControl w:val="0"/>
        <w:numPr>
          <w:ilvl w:val="0"/>
          <w:numId w:val="6"/>
        </w:numPr>
        <w:tabs>
          <w:tab w:val="left" w:pos="709"/>
        </w:tabs>
        <w:ind w:left="0" w:firstLine="0"/>
        <w:contextualSpacing w:val="0"/>
      </w:pPr>
      <w:r w:rsidRPr="008F7B82">
        <w:t>Úhrada ceny za plnění bude provedena na základě příslušného daňového dokladu – faktury po splnění doloženém protokolem o předání a převzetí předmětu plnění.</w:t>
      </w:r>
    </w:p>
    <w:p w:rsidR="00907BF2" w:rsidRPr="008F7B82" w:rsidRDefault="00907BF2" w:rsidP="00907BF2">
      <w:pPr>
        <w:pStyle w:val="Odstavecseseznamem1"/>
        <w:widowControl w:val="0"/>
        <w:numPr>
          <w:ilvl w:val="0"/>
          <w:numId w:val="6"/>
        </w:numPr>
        <w:tabs>
          <w:tab w:val="left" w:pos="709"/>
        </w:tabs>
        <w:ind w:left="0" w:firstLine="0"/>
        <w:contextualSpacing w:val="0"/>
      </w:pPr>
      <w:r w:rsidRPr="008F7B82">
        <w:t xml:space="preserve">Objednatel provede úhradu ceny plnění na základě faktury vystavené </w:t>
      </w:r>
      <w:r>
        <w:t>dodavatelem</w:t>
      </w:r>
      <w:r w:rsidRPr="008F7B82">
        <w:t>. Faktura musí obsahovat náležitosti daňového dokladu ve smyslu zákona č. 235/2004 Sb., včetně doplnění dalších náležitostí faktury podle § 13a obchodního zákoníku.</w:t>
      </w:r>
    </w:p>
    <w:p w:rsidR="00907BF2" w:rsidRPr="008F7B82" w:rsidRDefault="00907BF2" w:rsidP="00907BF2">
      <w:pPr>
        <w:pStyle w:val="Odstavecseseznamem1"/>
        <w:widowControl w:val="0"/>
        <w:numPr>
          <w:ilvl w:val="0"/>
          <w:numId w:val="6"/>
        </w:numPr>
        <w:tabs>
          <w:tab w:val="left" w:pos="709"/>
        </w:tabs>
        <w:ind w:left="0" w:firstLine="0"/>
        <w:contextualSpacing w:val="0"/>
      </w:pPr>
      <w:r w:rsidRPr="008F7B82">
        <w:t>Úhrada ceny bude provedena a účtována v CZK.</w:t>
      </w:r>
    </w:p>
    <w:p w:rsidR="00907BF2" w:rsidRPr="008F7B82" w:rsidRDefault="00907BF2" w:rsidP="00907BF2">
      <w:pPr>
        <w:pStyle w:val="Odstavecseseznamem1"/>
        <w:widowControl w:val="0"/>
        <w:numPr>
          <w:ilvl w:val="0"/>
          <w:numId w:val="6"/>
        </w:numPr>
        <w:tabs>
          <w:tab w:val="left" w:pos="709"/>
        </w:tabs>
        <w:ind w:left="0" w:firstLine="0"/>
        <w:contextualSpacing w:val="0"/>
      </w:pPr>
      <w:r w:rsidRPr="008F7B82">
        <w:t xml:space="preserve">V případě, že faktura nebude mít odpovídající náležitosti, je objednatel oprávněn ji vrátit ve lhůtě splatnosti zpět </w:t>
      </w:r>
      <w:r>
        <w:t>dodavateli</w:t>
      </w:r>
      <w:r w:rsidRPr="008F7B82">
        <w:t xml:space="preserve"> k doplnění, aniž se tak dostane do prodlení se splatností. Lhůta splatnosti počíná běžet znovu od doručení náležitě doplněného či opraveného dokladu.</w:t>
      </w:r>
    </w:p>
    <w:p w:rsidR="00907BF2" w:rsidRPr="008F7B82" w:rsidRDefault="00907BF2" w:rsidP="00907BF2">
      <w:pPr>
        <w:pStyle w:val="Odstavecseseznamem1"/>
        <w:widowControl w:val="0"/>
        <w:numPr>
          <w:ilvl w:val="0"/>
          <w:numId w:val="6"/>
        </w:numPr>
        <w:tabs>
          <w:tab w:val="left" w:pos="709"/>
        </w:tabs>
        <w:ind w:left="0" w:firstLine="0"/>
        <w:contextualSpacing w:val="0"/>
      </w:pPr>
      <w:r w:rsidRPr="008F7B82">
        <w:t xml:space="preserve">Faktury budou splatné </w:t>
      </w:r>
      <w:r w:rsidRPr="008F7B82">
        <w:rPr>
          <w:b/>
        </w:rPr>
        <w:t xml:space="preserve">30 dní </w:t>
      </w:r>
      <w:r w:rsidRPr="008F7B82">
        <w:t xml:space="preserve">od data jejich doručení na adresu sídla objednatele v závislosti na přidělení prostředků ze státního rozpočtu, resp. prostředků Evropské unie. S ohledem na možnosti uvolnění finančních prostředků ze státního rozpočtu může být splatnost faktur prodloužena o dalších 90 dní. Opožděné uvolnění finančních prostředků ze státního rozpočtu se nepovažuje za prodlení splatnosti faktur a nebude důvodem pro využití sankčních opatření. Za zaplacení se považuje datum odepsání finanční částky za služby z účtu objednatele ve prospěch účtu </w:t>
      </w:r>
      <w:r>
        <w:t>dodavatele</w:t>
      </w:r>
      <w:r w:rsidRPr="008F7B82">
        <w:t>.</w:t>
      </w:r>
    </w:p>
    <w:p w:rsidR="00907BF2" w:rsidRPr="008F7B82" w:rsidRDefault="00907BF2" w:rsidP="00907BF2">
      <w:pPr>
        <w:pStyle w:val="Odstavecseseznamem1"/>
        <w:widowControl w:val="0"/>
        <w:numPr>
          <w:ilvl w:val="0"/>
          <w:numId w:val="6"/>
        </w:numPr>
        <w:tabs>
          <w:tab w:val="left" w:pos="709"/>
        </w:tabs>
        <w:ind w:left="0" w:firstLine="0"/>
        <w:contextualSpacing w:val="0"/>
      </w:pPr>
      <w:r w:rsidRPr="008F7B82">
        <w:t>Objednatel nebude poskytovat zálohy.</w:t>
      </w:r>
    </w:p>
    <w:p w:rsidR="00907BF2" w:rsidRPr="008F7B82" w:rsidRDefault="00907BF2" w:rsidP="00907BF2">
      <w:pPr>
        <w:pStyle w:val="Nadpis1"/>
        <w:numPr>
          <w:ilvl w:val="0"/>
          <w:numId w:val="11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8F7B82">
        <w:rPr>
          <w:rFonts w:ascii="Times New Roman" w:hAnsi="Times New Roman" w:cs="Times New Roman"/>
          <w:sz w:val="24"/>
          <w:szCs w:val="24"/>
        </w:rPr>
        <w:br/>
        <w:t>Smluvní pokuty a odpovědnost za škodu</w:t>
      </w:r>
    </w:p>
    <w:p w:rsidR="00907BF2" w:rsidRPr="008F7B82" w:rsidRDefault="00907BF2" w:rsidP="00907BF2">
      <w:pPr>
        <w:pStyle w:val="Odstavecseseznamem1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>
        <w:t>Dodavatel</w:t>
      </w:r>
      <w:r w:rsidRPr="008F7B82">
        <w:t xml:space="preserve"> je povinen zaplatit objednateli smluvní pokuty za nedodržení termínů uvedených v této smlouvě z důvodů na straně </w:t>
      </w:r>
      <w:r>
        <w:t>dodavatele</w:t>
      </w:r>
      <w:r w:rsidRPr="008F7B82">
        <w:t xml:space="preserve">, a to ve výši </w:t>
      </w:r>
      <w:r w:rsidRPr="004F01CB">
        <w:t>10.000,-</w:t>
      </w:r>
      <w:r w:rsidRPr="008F7B82">
        <w:t xml:space="preserve"> Kč za každý i započatý den prodlení.</w:t>
      </w:r>
    </w:p>
    <w:p w:rsidR="00907BF2" w:rsidRPr="008F7B82" w:rsidRDefault="00907BF2" w:rsidP="00907BF2">
      <w:pPr>
        <w:pStyle w:val="Odstavecseseznamem1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 w:rsidRPr="008F7B82">
        <w:t>Ustanovení o smluvních pokutách dle této smlouvy nemají vliv na náhradu škody.</w:t>
      </w:r>
    </w:p>
    <w:p w:rsidR="00907BF2" w:rsidRPr="008F7B82" w:rsidRDefault="00907BF2" w:rsidP="00907BF2">
      <w:pPr>
        <w:pStyle w:val="Odstavecseseznamem1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>
        <w:t>Dodavatel</w:t>
      </w:r>
      <w:r w:rsidRPr="008F7B82">
        <w:t xml:space="preserve"> odpovídá za škodu způsobenou objednateli v důsledku porušení povinností </w:t>
      </w:r>
      <w:r>
        <w:t>dodavatele</w:t>
      </w:r>
      <w:r w:rsidRPr="008F7B82">
        <w:t xml:space="preserve">, pokud toto porušení nebylo způsobeno okolností vylučující odpovědnost dle </w:t>
      </w:r>
      <w:r w:rsidRPr="008F7B82">
        <w:lastRenderedPageBreak/>
        <w:t>obchodního zákoníku</w:t>
      </w:r>
      <w:r w:rsidRPr="008F7B82">
        <w:rPr>
          <w:caps/>
        </w:rPr>
        <w:t>.</w:t>
      </w:r>
      <w:r w:rsidRPr="008F7B82">
        <w:t xml:space="preserve"> </w:t>
      </w:r>
      <w:r>
        <w:t>Dodavatel</w:t>
      </w:r>
      <w:r w:rsidRPr="008F7B82">
        <w:t xml:space="preserve"> je v takovémto případě povinen zaplatit náhradu škody způsobené objednateli.</w:t>
      </w:r>
    </w:p>
    <w:p w:rsidR="00907BF2" w:rsidRPr="008F7B82" w:rsidRDefault="00907BF2" w:rsidP="00907BF2">
      <w:pPr>
        <w:pStyle w:val="Nadpis1"/>
        <w:numPr>
          <w:ilvl w:val="0"/>
          <w:numId w:val="11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8F7B82">
        <w:rPr>
          <w:rFonts w:ascii="Times New Roman" w:hAnsi="Times New Roman" w:cs="Times New Roman"/>
          <w:sz w:val="24"/>
          <w:szCs w:val="24"/>
        </w:rPr>
        <w:br/>
        <w:t>Záruční podmínky</w:t>
      </w:r>
    </w:p>
    <w:p w:rsidR="00907BF2" w:rsidRPr="008F7B82" w:rsidRDefault="00907BF2" w:rsidP="00907BF2">
      <w:pPr>
        <w:pStyle w:val="Odstavecseseznamem1"/>
        <w:widowControl w:val="0"/>
        <w:numPr>
          <w:ilvl w:val="0"/>
          <w:numId w:val="8"/>
        </w:numPr>
        <w:tabs>
          <w:tab w:val="left" w:pos="709"/>
        </w:tabs>
        <w:ind w:left="0" w:firstLine="0"/>
        <w:contextualSpacing w:val="0"/>
      </w:pPr>
      <w:r>
        <w:t>Dodavatel</w:t>
      </w:r>
      <w:r w:rsidRPr="008F7B82">
        <w:t xml:space="preserve"> se zavazuje provést </w:t>
      </w:r>
      <w:r>
        <w:t>zakázku</w:t>
      </w:r>
      <w:r w:rsidRPr="008F7B82">
        <w:t xml:space="preserve"> bez jakýchkoliv faktických a právních vad a za podmínek sjednaných touto smlouvou.</w:t>
      </w:r>
    </w:p>
    <w:p w:rsidR="00907BF2" w:rsidRDefault="00907BF2" w:rsidP="00907BF2">
      <w:pPr>
        <w:pStyle w:val="Odstavecseseznamem1"/>
        <w:widowControl w:val="0"/>
        <w:numPr>
          <w:ilvl w:val="0"/>
          <w:numId w:val="8"/>
        </w:numPr>
        <w:tabs>
          <w:tab w:val="left" w:pos="709"/>
        </w:tabs>
        <w:ind w:left="0" w:firstLine="0"/>
        <w:contextualSpacing w:val="0"/>
      </w:pPr>
      <w:r w:rsidRPr="008F7B82">
        <w:t xml:space="preserve">Na poskytnuté plnění </w:t>
      </w:r>
      <w:r>
        <w:t>dodavatel</w:t>
      </w:r>
      <w:r w:rsidRPr="008F7B82">
        <w:t xml:space="preserve"> poskytuje záruku v délce trvání </w:t>
      </w:r>
      <w:r>
        <w:t>36</w:t>
      </w:r>
      <w:r w:rsidRPr="008F7B82">
        <w:t xml:space="preserve"> měsíců</w:t>
      </w:r>
      <w:r>
        <w:t xml:space="preserve"> s výjimkou některých HW komponent, kde je záruka 60 měsíců (dle přílohy č. 2)</w:t>
      </w:r>
      <w:r w:rsidRPr="008F7B82">
        <w:t>. Záruční doba počíná běžet dnem předání a převzetí dokončeného předmětu plnění. Doba záruky se prodlouží o dobu od uplatnění oprávněné reklamace do převzetí předmětu plnění po odstranění vady.</w:t>
      </w:r>
    </w:p>
    <w:p w:rsidR="00907BF2" w:rsidRPr="008F7B82" w:rsidRDefault="00907BF2" w:rsidP="00907BF2">
      <w:pPr>
        <w:pStyle w:val="Odstavecseseznamem1"/>
        <w:widowControl w:val="0"/>
        <w:numPr>
          <w:ilvl w:val="0"/>
          <w:numId w:val="8"/>
        </w:numPr>
        <w:tabs>
          <w:tab w:val="left" w:pos="709"/>
        </w:tabs>
        <w:ind w:left="0" w:firstLine="0"/>
        <w:contextualSpacing w:val="0"/>
      </w:pPr>
      <w:r>
        <w:t>Oprava v záruční době musí být zahájena do 4 hodin od nahlášení problému. To se týká funkčnosti všech HW komponent.</w:t>
      </w:r>
    </w:p>
    <w:p w:rsidR="00907BF2" w:rsidRPr="008F7B82" w:rsidRDefault="00907BF2" w:rsidP="00907BF2">
      <w:pPr>
        <w:pStyle w:val="Odstavecseseznamem1"/>
        <w:widowControl w:val="0"/>
        <w:numPr>
          <w:ilvl w:val="0"/>
          <w:numId w:val="8"/>
        </w:numPr>
        <w:tabs>
          <w:tab w:val="left" w:pos="709"/>
        </w:tabs>
        <w:ind w:left="0" w:firstLine="0"/>
        <w:contextualSpacing w:val="0"/>
      </w:pPr>
      <w:r>
        <w:t>Dodavatel</w:t>
      </w:r>
      <w:r w:rsidRPr="008F7B82">
        <w:t xml:space="preserve"> se zavazuje, že jím dodané plnění dle této smlouvy bude mít za trvání záruční doby vlastnosti dle této smlouvy a obecně závazných právních předpisů. Za trvání záruční doby se </w:t>
      </w:r>
      <w:r>
        <w:t>dodavatel</w:t>
      </w:r>
      <w:r w:rsidRPr="008F7B82">
        <w:t xml:space="preserve"> dále zavazuje na základě písemné reklamace vady odstranit na vlastní náklady.</w:t>
      </w:r>
    </w:p>
    <w:p w:rsidR="00907BF2" w:rsidRPr="008F7B82" w:rsidRDefault="00907BF2" w:rsidP="00907BF2">
      <w:pPr>
        <w:pStyle w:val="Odstavecseseznamem1"/>
        <w:widowControl w:val="0"/>
        <w:numPr>
          <w:ilvl w:val="0"/>
          <w:numId w:val="8"/>
        </w:numPr>
        <w:tabs>
          <w:tab w:val="left" w:pos="709"/>
        </w:tabs>
        <w:ind w:left="0" w:firstLine="0"/>
        <w:contextualSpacing w:val="0"/>
      </w:pPr>
      <w:r w:rsidRPr="008F7B82">
        <w:t xml:space="preserve">Jestliže </w:t>
      </w:r>
      <w:r>
        <w:t>dodavatel</w:t>
      </w:r>
      <w:r w:rsidRPr="008F7B82">
        <w:t xml:space="preserve"> neodstraní reklamovanou vadu ve lhůtě písemně dohodnuté s objednatelem, jinak nejpozději do 30 dní od doručení reklamace, je objednatel oprávněn odstranit vadu na náklady </w:t>
      </w:r>
      <w:r>
        <w:t>dodavatel</w:t>
      </w:r>
      <w:r w:rsidRPr="008F7B82">
        <w:t xml:space="preserve">. </w:t>
      </w:r>
      <w:r>
        <w:t>Dodavatel</w:t>
      </w:r>
      <w:r w:rsidRPr="008F7B82">
        <w:t xml:space="preserve"> se zavazuje uhradit objednateli náklady na odstranění reklamované vady ve výši vyúčtované objednatelem, a to bezodkladně po jejich vyúčtování.</w:t>
      </w:r>
    </w:p>
    <w:p w:rsidR="00907BF2" w:rsidRPr="008F7B82" w:rsidRDefault="00907BF2" w:rsidP="00907BF2">
      <w:pPr>
        <w:pStyle w:val="Nadpis1"/>
        <w:numPr>
          <w:ilvl w:val="0"/>
          <w:numId w:val="11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8F7B82">
        <w:rPr>
          <w:rFonts w:ascii="Times New Roman" w:hAnsi="Times New Roman" w:cs="Times New Roman"/>
          <w:sz w:val="24"/>
          <w:szCs w:val="24"/>
        </w:rPr>
        <w:br/>
        <w:t>Ukončení smlouvy</w:t>
      </w:r>
    </w:p>
    <w:p w:rsidR="00907BF2" w:rsidRPr="008F7B82" w:rsidRDefault="00907BF2" w:rsidP="00907BF2">
      <w:pPr>
        <w:pStyle w:val="Odstavecseseznamem1"/>
        <w:widowControl w:val="0"/>
        <w:numPr>
          <w:ilvl w:val="0"/>
          <w:numId w:val="1"/>
        </w:numPr>
        <w:tabs>
          <w:tab w:val="left" w:pos="709"/>
        </w:tabs>
        <w:ind w:left="0" w:firstLine="0"/>
        <w:contextualSpacing w:val="0"/>
      </w:pPr>
      <w:r w:rsidRPr="008F7B82">
        <w:t>Jestliže kterákoli ze smluvních stran poruší podstatným způsobem tuto smlouvu, je druhá strana oprávněna písemně vyzvat druhou stranu ke splnění jejích závazků. Pokud do 3 dní od doručení této výzvy strana, která porušila smlouvu, neodstraní porušení závazků, může druhá strana od smlouvy odstoupit, aniž by se tím zbavovala výkonu jakýchkoli jiných práv nebo prostředků k dosažení nápravy.</w:t>
      </w:r>
    </w:p>
    <w:p w:rsidR="00907BF2" w:rsidRPr="008F7B82" w:rsidRDefault="00907BF2" w:rsidP="00907BF2">
      <w:pPr>
        <w:pStyle w:val="Odstavecseseznamem1"/>
        <w:widowControl w:val="0"/>
        <w:numPr>
          <w:ilvl w:val="0"/>
          <w:numId w:val="1"/>
        </w:numPr>
        <w:tabs>
          <w:tab w:val="left" w:pos="709"/>
        </w:tabs>
        <w:ind w:left="0" w:firstLine="0"/>
        <w:contextualSpacing w:val="0"/>
      </w:pPr>
      <w:r w:rsidRPr="008F7B82">
        <w:t xml:space="preserve">Objednatel je oprávněn od této smlouvy odstoupit, pokud nedostane prostředky ze státního rozpočtu účelově určené na plnění podle této smlouvy nebo bude povinen tyto prostředky vrátit. Věta první se uplatní i v případě částečného neposkytnutí nebo vrácení prostředků. Odstoupení od smlouvy je účinné dnem doručení oznámení o odstoupení </w:t>
      </w:r>
      <w:r>
        <w:t>dodavateli</w:t>
      </w:r>
      <w:r w:rsidRPr="008F7B82">
        <w:t>.</w:t>
      </w:r>
    </w:p>
    <w:p w:rsidR="00907BF2" w:rsidRPr="008F7B82" w:rsidRDefault="00907BF2" w:rsidP="00907BF2">
      <w:pPr>
        <w:pStyle w:val="Odstavecseseznamem1"/>
        <w:widowControl w:val="0"/>
        <w:numPr>
          <w:ilvl w:val="0"/>
          <w:numId w:val="1"/>
        </w:numPr>
        <w:tabs>
          <w:tab w:val="left" w:pos="709"/>
        </w:tabs>
        <w:ind w:left="0" w:firstLine="0"/>
        <w:contextualSpacing w:val="0"/>
      </w:pPr>
      <w:r w:rsidRPr="008F7B82">
        <w:t>Ustanovení této smlouvy, jejichž cílem je upravit vztahy mezi smluvními stranami po ukončení účinnosti této smlouvy, zůstanou účinná i po ukončení platnosti této smlouvy.</w:t>
      </w:r>
    </w:p>
    <w:p w:rsidR="00907BF2" w:rsidRPr="008F7B82" w:rsidRDefault="00907BF2" w:rsidP="00907BF2">
      <w:pPr>
        <w:pStyle w:val="Nadpis1"/>
        <w:numPr>
          <w:ilvl w:val="0"/>
          <w:numId w:val="11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8F7B82">
        <w:rPr>
          <w:rFonts w:ascii="Times New Roman" w:hAnsi="Times New Roman" w:cs="Times New Roman"/>
          <w:sz w:val="24"/>
          <w:szCs w:val="24"/>
        </w:rPr>
        <w:br/>
        <w:t>Obecná ustanovení</w:t>
      </w:r>
    </w:p>
    <w:p w:rsidR="00907BF2" w:rsidRPr="008F7B82" w:rsidRDefault="00907BF2" w:rsidP="00907BF2">
      <w:pPr>
        <w:pStyle w:val="Odstavecseseznamem1"/>
        <w:widowControl w:val="0"/>
        <w:numPr>
          <w:ilvl w:val="0"/>
          <w:numId w:val="9"/>
        </w:numPr>
        <w:tabs>
          <w:tab w:val="left" w:pos="709"/>
        </w:tabs>
        <w:ind w:left="0" w:firstLine="0"/>
        <w:contextualSpacing w:val="0"/>
      </w:pPr>
      <w:r w:rsidRPr="008F7B82">
        <w:t>Tato smlouva a veškeré záležitosti z ní vyplývající nebo s ní související se řídí právn</w:t>
      </w:r>
      <w:r>
        <w:t>ím řádem České republiky a spadají</w:t>
      </w:r>
      <w:r w:rsidRPr="008F7B82">
        <w:t xml:space="preserve"> pod jurisdikci soudů České republiky. Smluvní strany se zavazují, že případné rozpory vzniklé při realizaci této smlouvy budou řešit korektním způsobem a v souladu s právními předpisy a pravidly slušnosti. Každá ze smluvních stran se dále zavazuje, že k soudnímu řešení uvedených sporů přistoupí až po </w:t>
      </w:r>
      <w:r w:rsidRPr="008F7B82">
        <w:lastRenderedPageBreak/>
        <w:t>vyčerpání možností jejich vyřízení mimosoudní cestou.</w:t>
      </w:r>
    </w:p>
    <w:p w:rsidR="00907BF2" w:rsidRPr="008F7B82" w:rsidRDefault="00907BF2" w:rsidP="00907BF2">
      <w:pPr>
        <w:pStyle w:val="Odstavecseseznamem1"/>
        <w:widowControl w:val="0"/>
        <w:numPr>
          <w:ilvl w:val="0"/>
          <w:numId w:val="9"/>
        </w:numPr>
        <w:tabs>
          <w:tab w:val="left" w:pos="709"/>
        </w:tabs>
        <w:ind w:left="0" w:firstLine="0"/>
        <w:contextualSpacing w:val="0"/>
      </w:pPr>
      <w:r>
        <w:t>Dodavatel</w:t>
      </w:r>
      <w:r w:rsidRPr="008F7B82">
        <w:t xml:space="preserve"> je povinen poskytnout objednateli, popř. jiným osobám, které objednatel určí, veškeré požadované informace, dokladovat svoji činnost, poskytovat veškerou dokumentaci vztahující se k projektu po dobu nejméně deseti let následujících po roce, ve kterém objednatel obdrží protokol o závěrečném vyhodnocení akce, jíž se plnění této smlouvy týká. </w:t>
      </w:r>
      <w:r>
        <w:t>Dodavatel</w:t>
      </w:r>
      <w:r w:rsidRPr="008F7B82">
        <w:t xml:space="preserve"> je povinen všechny povinnosti stanovené v tomto článku přenést i na své subdodavatele.  </w:t>
      </w:r>
      <w:r>
        <w:t>Dodavatel</w:t>
      </w:r>
      <w:r w:rsidRPr="008F7B82">
        <w:t xml:space="preserve"> je povinen archivovat veškeré dokumenty týkající se plnění z této smlouvy po dobu nejméně deseti let následujících po roce, ve kterém objednatel obdrží protokol o závěrečném vyhodnocení akce, jíž se plnění této smlouvy týká.</w:t>
      </w:r>
    </w:p>
    <w:p w:rsidR="00907BF2" w:rsidRPr="008F7B82" w:rsidRDefault="00907BF2" w:rsidP="00907BF2">
      <w:pPr>
        <w:pStyle w:val="Nadpis1"/>
        <w:numPr>
          <w:ilvl w:val="0"/>
          <w:numId w:val="11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8F7B82">
        <w:rPr>
          <w:rFonts w:ascii="Times New Roman" w:hAnsi="Times New Roman" w:cs="Times New Roman"/>
          <w:sz w:val="24"/>
          <w:szCs w:val="24"/>
        </w:rPr>
        <w:br/>
        <w:t>Závěrečná ustanovení</w:t>
      </w:r>
    </w:p>
    <w:p w:rsidR="00907BF2" w:rsidRPr="008F7B82" w:rsidRDefault="00907BF2" w:rsidP="00907BF2">
      <w:pPr>
        <w:pStyle w:val="Odstavecseseznamem1"/>
        <w:widowControl w:val="0"/>
        <w:numPr>
          <w:ilvl w:val="0"/>
          <w:numId w:val="10"/>
        </w:numPr>
        <w:ind w:left="0" w:firstLine="0"/>
        <w:contextualSpacing w:val="0"/>
      </w:pPr>
      <w:r w:rsidRPr="008F7B82">
        <w:t>Obě smluvní strany jsou povinny zachovávat mlčenlivost o informacích o druhé smluvní straně, její činnosti a jejích pracovnících, o nichž se v souvislosti s plněním podle této smlouvy dozví a dále jsou povinny postupovat v souladu se zákonem č. 101/2000 Sb.</w:t>
      </w:r>
      <w:r>
        <w:t>, o </w:t>
      </w:r>
      <w:r w:rsidRPr="008F7B82">
        <w:t>ochraně osobních údajů a o změně některých zákonů, ve znění pozdějších předpisů.</w:t>
      </w:r>
    </w:p>
    <w:p w:rsidR="00907BF2" w:rsidRPr="008F7B82" w:rsidRDefault="00907BF2" w:rsidP="00907BF2">
      <w:pPr>
        <w:pStyle w:val="Odstavecseseznamem1"/>
        <w:widowControl w:val="0"/>
        <w:numPr>
          <w:ilvl w:val="0"/>
          <w:numId w:val="10"/>
        </w:numPr>
        <w:ind w:left="0" w:firstLine="0"/>
        <w:contextualSpacing w:val="0"/>
      </w:pPr>
      <w:r w:rsidRPr="008F7B82">
        <w:t>Písemnosti týkající se této smlouvy se považují za doručené i v případě, že druhá smluvní strana jejich doručení odmítne, či jinak znemožní.</w:t>
      </w:r>
    </w:p>
    <w:p w:rsidR="00907BF2" w:rsidRPr="008F7B82" w:rsidRDefault="00907BF2" w:rsidP="00907BF2">
      <w:pPr>
        <w:pStyle w:val="Odstavecseseznamem1"/>
        <w:widowControl w:val="0"/>
        <w:numPr>
          <w:ilvl w:val="0"/>
          <w:numId w:val="10"/>
        </w:numPr>
        <w:tabs>
          <w:tab w:val="left" w:pos="709"/>
        </w:tabs>
        <w:ind w:left="0" w:firstLine="0"/>
        <w:contextualSpacing w:val="0"/>
      </w:pPr>
      <w:r w:rsidRPr="008F7B82">
        <w:t>Práva a závazky smluvních stran, která nejsou výslovně upravena touto smlouvou, se řídí obchodním zákoníkem.</w:t>
      </w:r>
    </w:p>
    <w:p w:rsidR="00907BF2" w:rsidRPr="008F7B82" w:rsidRDefault="00907BF2" w:rsidP="00907BF2">
      <w:pPr>
        <w:pStyle w:val="Odstavecseseznamem1"/>
        <w:widowControl w:val="0"/>
        <w:numPr>
          <w:ilvl w:val="0"/>
          <w:numId w:val="10"/>
        </w:numPr>
        <w:tabs>
          <w:tab w:val="left" w:pos="709"/>
        </w:tabs>
        <w:ind w:left="0" w:firstLine="0"/>
        <w:contextualSpacing w:val="0"/>
      </w:pPr>
      <w:r w:rsidRPr="008F7B82">
        <w:t>Je-li nebo stane-li se některé z ustanovení této smlouvy nebo její přílohy neplatným nebo neúčinným, netýká se to ostatních ustanovení této smlouvy a smluvní strany se zavazují nahradit takové ustanovení novým ustanovením, které bude v nejvyšší možné míře splňovat stejné ekonomické, právní a obchodní cíle původního ustanovení. Totéž platí, vyskytnou-li se ve smlouvě či jejích dodatcích případné mezery.</w:t>
      </w:r>
    </w:p>
    <w:p w:rsidR="00907BF2" w:rsidRPr="008F7B82" w:rsidRDefault="00907BF2" w:rsidP="00907BF2">
      <w:pPr>
        <w:pStyle w:val="Odstavecseseznamem1"/>
        <w:widowControl w:val="0"/>
        <w:numPr>
          <w:ilvl w:val="0"/>
          <w:numId w:val="10"/>
        </w:numPr>
        <w:tabs>
          <w:tab w:val="left" w:pos="709"/>
        </w:tabs>
        <w:ind w:left="0" w:firstLine="0"/>
        <w:contextualSpacing w:val="0"/>
      </w:pPr>
      <w:r w:rsidRPr="008F7B82">
        <w:t>Změny této smlouvy mohou být učiněny pouze písemnými vzestupně číslovanými dodatky podepsanými oběma smluvními stranami, resp. osobami oprávněnými jednat jménem nebo za smluvní strany.</w:t>
      </w:r>
    </w:p>
    <w:p w:rsidR="00907BF2" w:rsidRPr="008F7B82" w:rsidRDefault="00907BF2" w:rsidP="00907BF2">
      <w:pPr>
        <w:pStyle w:val="Odstavecseseznamem1"/>
        <w:widowControl w:val="0"/>
        <w:numPr>
          <w:ilvl w:val="0"/>
          <w:numId w:val="10"/>
        </w:numPr>
        <w:tabs>
          <w:tab w:val="left" w:pos="709"/>
        </w:tabs>
        <w:ind w:left="0" w:firstLine="0"/>
        <w:contextualSpacing w:val="0"/>
      </w:pPr>
      <w:r w:rsidRPr="008F7B82">
        <w:t>Nedílnou součástí této smlouvy je příloha č</w:t>
      </w:r>
      <w:r>
        <w:t xml:space="preserve">. 1 Specifikace předmětu plnění a příloha </w:t>
      </w:r>
      <w:proofErr w:type="gramStart"/>
      <w:r>
        <w:t>č. 2 Položkový</w:t>
      </w:r>
      <w:proofErr w:type="gramEnd"/>
      <w:r>
        <w:t xml:space="preserve"> rozpočet.</w:t>
      </w:r>
    </w:p>
    <w:p w:rsidR="00907BF2" w:rsidRPr="008F7B82" w:rsidRDefault="00907BF2" w:rsidP="00907BF2">
      <w:pPr>
        <w:pStyle w:val="Odstavecseseznamem1"/>
        <w:widowControl w:val="0"/>
        <w:numPr>
          <w:ilvl w:val="0"/>
          <w:numId w:val="10"/>
        </w:numPr>
        <w:tabs>
          <w:tab w:val="left" w:pos="709"/>
        </w:tabs>
        <w:ind w:left="0" w:firstLine="0"/>
        <w:contextualSpacing w:val="0"/>
      </w:pPr>
      <w:r w:rsidRPr="008F7B82">
        <w:t>Tato smlouva nabývá platnosti a účinnosti podpisem druhé ze smluvních stran. Tato smlouva byla vyhotovena ve dvou stejnopisech s platností originálu, přičemž každá ze smluvních stran obdrží jedno vyhotovení.</w:t>
      </w:r>
    </w:p>
    <w:p w:rsidR="00907BF2" w:rsidRPr="00CC13D6" w:rsidRDefault="00907BF2" w:rsidP="00907BF2">
      <w:pPr>
        <w:pStyle w:val="Odstavecseseznamem1"/>
        <w:widowControl w:val="0"/>
        <w:tabs>
          <w:tab w:val="left" w:pos="709"/>
        </w:tabs>
        <w:spacing w:before="720"/>
        <w:ind w:left="0"/>
        <w:contextualSpacing w:val="0"/>
        <w:rPr>
          <w:b/>
        </w:rPr>
      </w:pPr>
      <w:r w:rsidRPr="008F7B82">
        <w:rPr>
          <w:b/>
        </w:rPr>
        <w:t xml:space="preserve">Za </w:t>
      </w:r>
      <w:r>
        <w:rPr>
          <w:b/>
        </w:rPr>
        <w:t>dodavatele</w:t>
      </w:r>
      <w:r w:rsidRPr="008F7B82">
        <w:rPr>
          <w:b/>
        </w:rPr>
        <w:t>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CC13D6">
        <w:rPr>
          <w:b/>
        </w:rPr>
        <w:t>Za objednatele:</w:t>
      </w:r>
    </w:p>
    <w:p w:rsidR="00907BF2" w:rsidRPr="00CC13D6" w:rsidRDefault="00907BF2" w:rsidP="00907BF2">
      <w:pPr>
        <w:pStyle w:val="Odstavecseseznamem1"/>
        <w:widowControl w:val="0"/>
        <w:tabs>
          <w:tab w:val="left" w:pos="709"/>
        </w:tabs>
        <w:spacing w:before="360"/>
        <w:ind w:left="0"/>
        <w:contextualSpacing w:val="0"/>
      </w:pPr>
      <w:r>
        <w:t>V …</w:t>
      </w:r>
      <w:proofErr w:type="gramStart"/>
      <w:r>
        <w:t>….. dne</w:t>
      </w:r>
      <w:proofErr w:type="gramEnd"/>
      <w:r>
        <w:t xml:space="preserve"> ……..</w:t>
      </w:r>
      <w:r>
        <w:tab/>
      </w:r>
      <w:r>
        <w:tab/>
      </w:r>
      <w:r>
        <w:tab/>
      </w:r>
      <w:r>
        <w:tab/>
      </w:r>
      <w:r>
        <w:tab/>
      </w:r>
      <w:r w:rsidRPr="00CC13D6">
        <w:t>V Praze dne ………</w:t>
      </w:r>
    </w:p>
    <w:p w:rsidR="00907BF2" w:rsidRPr="008F7B82" w:rsidRDefault="00907BF2" w:rsidP="00907BF2">
      <w:pPr>
        <w:pStyle w:val="Odstavecseseznamem1"/>
        <w:widowControl w:val="0"/>
        <w:tabs>
          <w:tab w:val="left" w:pos="709"/>
          <w:tab w:val="center" w:pos="4536"/>
        </w:tabs>
        <w:spacing w:before="720"/>
        <w:ind w:left="0"/>
        <w:contextualSpacing w:val="0"/>
        <w:rPr>
          <w:b/>
        </w:rPr>
      </w:pPr>
      <w:r>
        <w:t>_________________________</w:t>
      </w:r>
      <w:r>
        <w:tab/>
      </w:r>
      <w:r>
        <w:tab/>
        <w:t>__________________________</w:t>
      </w:r>
      <w:r>
        <w:tab/>
      </w:r>
      <w:r>
        <w:tab/>
      </w:r>
      <w:r>
        <w:softHyphen/>
      </w:r>
      <w:r>
        <w:softHyphen/>
      </w:r>
      <w:r>
        <w:softHyphen/>
      </w:r>
    </w:p>
    <w:p w:rsidR="00907BF2" w:rsidRDefault="00907BF2" w:rsidP="00907BF2">
      <w:pPr>
        <w:pStyle w:val="Odstavecseseznamem1"/>
        <w:widowControl w:val="0"/>
        <w:tabs>
          <w:tab w:val="left" w:pos="709"/>
        </w:tabs>
        <w:ind w:left="0"/>
        <w:contextualSpacing w:val="0"/>
      </w:pPr>
      <w:r>
        <w:t>(jméno)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Mgr. Tomáš Zatloukal</w:t>
      </w:r>
    </w:p>
    <w:p w:rsidR="00907BF2" w:rsidRDefault="00907BF2" w:rsidP="00907BF2">
      <w:pPr>
        <w:pStyle w:val="Odstavecseseznamem1"/>
        <w:widowControl w:val="0"/>
        <w:tabs>
          <w:tab w:val="left" w:pos="709"/>
        </w:tabs>
        <w:spacing w:before="0"/>
        <w:ind w:left="0"/>
        <w:contextualSpacing w:val="0"/>
      </w:pPr>
      <w:r>
        <w:t>(funkce)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ústřední školní inspektor</w:t>
      </w:r>
      <w:bookmarkStart w:id="0" w:name="_GoBack"/>
      <w:bookmarkEnd w:id="0"/>
    </w:p>
    <w:sectPr w:rsidR="00907BF2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6DEB" w:rsidRDefault="00156DEB" w:rsidP="00907BF2">
      <w:pPr>
        <w:spacing w:before="0"/>
      </w:pPr>
      <w:r>
        <w:separator/>
      </w:r>
    </w:p>
  </w:endnote>
  <w:endnote w:type="continuationSeparator" w:id="0">
    <w:p w:rsidR="00156DEB" w:rsidRDefault="00156DEB" w:rsidP="00907BF2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6DEB" w:rsidRDefault="00156DEB" w:rsidP="00907BF2">
      <w:pPr>
        <w:spacing w:before="0"/>
      </w:pPr>
      <w:r>
        <w:separator/>
      </w:r>
    </w:p>
  </w:footnote>
  <w:footnote w:type="continuationSeparator" w:id="0">
    <w:p w:rsidR="00156DEB" w:rsidRDefault="00156DEB" w:rsidP="00907BF2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BF2" w:rsidRDefault="00907BF2" w:rsidP="00907BF2">
    <w:pPr>
      <w:pStyle w:val="Zhlav"/>
      <w:rPr>
        <w:i/>
      </w:rPr>
    </w:pPr>
    <w:r>
      <w:rPr>
        <w:i/>
      </w:rPr>
      <w:t>Česká školní inspekce</w:t>
    </w:r>
    <w:r>
      <w:rPr>
        <w:i/>
      </w:rPr>
      <w:tab/>
    </w:r>
    <w:r>
      <w:rPr>
        <w:i/>
      </w:rPr>
      <w:tab/>
      <w:t xml:space="preserve">Upgrade a doplnění HW a SW serverové </w:t>
    </w:r>
  </w:p>
  <w:p w:rsidR="00907BF2" w:rsidRDefault="00907BF2" w:rsidP="00907BF2">
    <w:pPr>
      <w:pStyle w:val="Zhlav"/>
      <w:tabs>
        <w:tab w:val="clear" w:pos="4536"/>
        <w:tab w:val="center" w:pos="3261"/>
      </w:tabs>
      <w:rPr>
        <w:i/>
      </w:rPr>
    </w:pPr>
    <w:proofErr w:type="spellStart"/>
    <w:proofErr w:type="gramStart"/>
    <w:r>
      <w:rPr>
        <w:i/>
      </w:rPr>
      <w:t>sp.zn</w:t>
    </w:r>
    <w:proofErr w:type="spellEnd"/>
    <w:r>
      <w:rPr>
        <w:i/>
      </w:rPr>
      <w:t>.</w:t>
    </w:r>
    <w:proofErr w:type="gramEnd"/>
    <w:r>
      <w:rPr>
        <w:i/>
      </w:rPr>
      <w:t>: ČŠIG-S-453/13-G22/2</w:t>
    </w:r>
    <w:r>
      <w:rPr>
        <w:i/>
      </w:rPr>
      <w:tab/>
    </w:r>
    <w:r>
      <w:rPr>
        <w:i/>
      </w:rPr>
      <w:tab/>
      <w:t>platformy ČŠI</w:t>
    </w:r>
  </w:p>
  <w:p w:rsidR="00907BF2" w:rsidRPr="00CD3715" w:rsidRDefault="00795834" w:rsidP="00907BF2">
    <w:pPr>
      <w:pStyle w:val="Zhlav"/>
      <w:tabs>
        <w:tab w:val="clear" w:pos="4536"/>
        <w:tab w:val="center" w:pos="3261"/>
      </w:tabs>
      <w:rPr>
        <w:i/>
      </w:rPr>
    </w:pPr>
    <w:r>
      <w:rPr>
        <w:i/>
      </w:rPr>
      <w:tab/>
    </w:r>
    <w:r>
      <w:rPr>
        <w:i/>
      </w:rPr>
      <w:tab/>
      <w:t>čj.: ČŠIG-2508</w:t>
    </w:r>
    <w:r w:rsidR="00907BF2">
      <w:rPr>
        <w:i/>
      </w:rPr>
      <w:t>/</w:t>
    </w:r>
    <w:r>
      <w:rPr>
        <w:i/>
      </w:rPr>
      <w:t>13</w:t>
    </w:r>
    <w:r w:rsidR="00907BF2">
      <w:rPr>
        <w:i/>
      </w:rPr>
      <w:t>-</w:t>
    </w:r>
    <w:r>
      <w:rPr>
        <w:i/>
      </w:rPr>
      <w:t>G40</w:t>
    </w:r>
  </w:p>
  <w:p w:rsidR="00907BF2" w:rsidRDefault="00907BF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20F8C"/>
    <w:multiLevelType w:val="hybridMultilevel"/>
    <w:tmpl w:val="43EAB3C0"/>
    <w:lvl w:ilvl="0" w:tplc="6AE2C756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22C5E6B"/>
    <w:multiLevelType w:val="hybridMultilevel"/>
    <w:tmpl w:val="F3C2E6FE"/>
    <w:lvl w:ilvl="0" w:tplc="4898525C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81557C1"/>
    <w:multiLevelType w:val="hybridMultilevel"/>
    <w:tmpl w:val="11EA9098"/>
    <w:lvl w:ilvl="0" w:tplc="AF165CCA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E5B259D"/>
    <w:multiLevelType w:val="hybridMultilevel"/>
    <w:tmpl w:val="BDE8F56C"/>
    <w:lvl w:ilvl="0" w:tplc="BF04AAB2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28B1643"/>
    <w:multiLevelType w:val="hybridMultilevel"/>
    <w:tmpl w:val="E33865C4"/>
    <w:lvl w:ilvl="0" w:tplc="83D4004E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3286515"/>
    <w:multiLevelType w:val="hybridMultilevel"/>
    <w:tmpl w:val="03623F3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A5E061A"/>
    <w:multiLevelType w:val="hybridMultilevel"/>
    <w:tmpl w:val="1A30FFC4"/>
    <w:lvl w:ilvl="0" w:tplc="B6CC5726">
      <w:start w:val="1"/>
      <w:numFmt w:val="decimal"/>
      <w:lvlText w:val="čl. %1"/>
      <w:lvlJc w:val="center"/>
      <w:pPr>
        <w:ind w:left="5039" w:hanging="360"/>
      </w:pPr>
      <w:rPr>
        <w:rFonts w:cs="Times New Roman"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703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775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847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919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991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1063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1135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12074" w:hanging="180"/>
      </w:pPr>
      <w:rPr>
        <w:rFonts w:cs="Times New Roman"/>
      </w:rPr>
    </w:lvl>
  </w:abstractNum>
  <w:abstractNum w:abstractNumId="7">
    <w:nsid w:val="61BB1D22"/>
    <w:multiLevelType w:val="hybridMultilevel"/>
    <w:tmpl w:val="82D45ECE"/>
    <w:lvl w:ilvl="0" w:tplc="9FDA1BB8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18707A2"/>
    <w:multiLevelType w:val="hybridMultilevel"/>
    <w:tmpl w:val="1F8217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74412C"/>
    <w:multiLevelType w:val="hybridMultilevel"/>
    <w:tmpl w:val="35B4A1EA"/>
    <w:lvl w:ilvl="0" w:tplc="FAA42124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A8B0BA6"/>
    <w:multiLevelType w:val="hybridMultilevel"/>
    <w:tmpl w:val="AEB030AC"/>
    <w:lvl w:ilvl="0" w:tplc="C0D401DA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CF63F10"/>
    <w:multiLevelType w:val="hybridMultilevel"/>
    <w:tmpl w:val="A44460B4"/>
    <w:lvl w:ilvl="0" w:tplc="69C04B16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7F3D1598"/>
    <w:multiLevelType w:val="hybridMultilevel"/>
    <w:tmpl w:val="166EC4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4"/>
  </w:num>
  <w:num w:numId="4">
    <w:abstractNumId w:val="10"/>
  </w:num>
  <w:num w:numId="5">
    <w:abstractNumId w:val="5"/>
  </w:num>
  <w:num w:numId="6">
    <w:abstractNumId w:val="1"/>
  </w:num>
  <w:num w:numId="7">
    <w:abstractNumId w:val="2"/>
  </w:num>
  <w:num w:numId="8">
    <w:abstractNumId w:val="9"/>
  </w:num>
  <w:num w:numId="9">
    <w:abstractNumId w:val="7"/>
  </w:num>
  <w:num w:numId="10">
    <w:abstractNumId w:val="3"/>
  </w:num>
  <w:num w:numId="11">
    <w:abstractNumId w:val="6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BF2"/>
    <w:rsid w:val="00156DEB"/>
    <w:rsid w:val="001F671B"/>
    <w:rsid w:val="0050659C"/>
    <w:rsid w:val="005412A4"/>
    <w:rsid w:val="00632A26"/>
    <w:rsid w:val="00676AFC"/>
    <w:rsid w:val="00795834"/>
    <w:rsid w:val="00897C6F"/>
    <w:rsid w:val="008A07F4"/>
    <w:rsid w:val="00907BF2"/>
    <w:rsid w:val="009605BD"/>
    <w:rsid w:val="00AA185F"/>
    <w:rsid w:val="00ED09E1"/>
    <w:rsid w:val="00F10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07BF2"/>
    <w:pPr>
      <w:spacing w:before="120"/>
      <w:jc w:val="both"/>
    </w:pPr>
    <w:rPr>
      <w:rFonts w:eastAsia="Times New Roman" w:cs="Times New Roman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907BF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07BF2"/>
    <w:rPr>
      <w:rFonts w:ascii="Arial" w:eastAsia="Times New Roman" w:hAnsi="Arial" w:cs="Arial"/>
      <w:b/>
      <w:bCs/>
      <w:kern w:val="32"/>
      <w:sz w:val="32"/>
      <w:szCs w:val="32"/>
    </w:rPr>
  </w:style>
  <w:style w:type="character" w:styleId="Hypertextovodkaz">
    <w:name w:val="Hyperlink"/>
    <w:uiPriority w:val="99"/>
    <w:rsid w:val="00907BF2"/>
    <w:rPr>
      <w:color w:val="0000FF"/>
      <w:u w:val="single"/>
    </w:rPr>
  </w:style>
  <w:style w:type="paragraph" w:customStyle="1" w:styleId="Odstavecseseznamem1">
    <w:name w:val="Odstavec se seznamem1"/>
    <w:basedOn w:val="Normln"/>
    <w:uiPriority w:val="34"/>
    <w:qFormat/>
    <w:rsid w:val="00907BF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07BF2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907BF2"/>
    <w:rPr>
      <w:rFonts w:eastAsia="Times New Roman" w:cs="Times New Roman"/>
      <w:szCs w:val="24"/>
    </w:rPr>
  </w:style>
  <w:style w:type="paragraph" w:styleId="Zpat">
    <w:name w:val="footer"/>
    <w:basedOn w:val="Normln"/>
    <w:link w:val="ZpatChar"/>
    <w:uiPriority w:val="99"/>
    <w:unhideWhenUsed/>
    <w:rsid w:val="00907BF2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907BF2"/>
    <w:rPr>
      <w:rFonts w:eastAsia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07BF2"/>
    <w:pPr>
      <w:spacing w:before="120"/>
      <w:jc w:val="both"/>
    </w:pPr>
    <w:rPr>
      <w:rFonts w:eastAsia="Times New Roman" w:cs="Times New Roman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907BF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07BF2"/>
    <w:rPr>
      <w:rFonts w:ascii="Arial" w:eastAsia="Times New Roman" w:hAnsi="Arial" w:cs="Arial"/>
      <w:b/>
      <w:bCs/>
      <w:kern w:val="32"/>
      <w:sz w:val="32"/>
      <w:szCs w:val="32"/>
    </w:rPr>
  </w:style>
  <w:style w:type="character" w:styleId="Hypertextovodkaz">
    <w:name w:val="Hyperlink"/>
    <w:uiPriority w:val="99"/>
    <w:rsid w:val="00907BF2"/>
    <w:rPr>
      <w:color w:val="0000FF"/>
      <w:u w:val="single"/>
    </w:rPr>
  </w:style>
  <w:style w:type="paragraph" w:customStyle="1" w:styleId="Odstavecseseznamem1">
    <w:name w:val="Odstavec se seznamem1"/>
    <w:basedOn w:val="Normln"/>
    <w:uiPriority w:val="34"/>
    <w:qFormat/>
    <w:rsid w:val="00907BF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07BF2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907BF2"/>
    <w:rPr>
      <w:rFonts w:eastAsia="Times New Roman" w:cs="Times New Roman"/>
      <w:szCs w:val="24"/>
    </w:rPr>
  </w:style>
  <w:style w:type="paragraph" w:styleId="Zpat">
    <w:name w:val="footer"/>
    <w:basedOn w:val="Normln"/>
    <w:link w:val="ZpatChar"/>
    <w:uiPriority w:val="99"/>
    <w:unhideWhenUsed/>
    <w:rsid w:val="00907BF2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907BF2"/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amil.melicharek@csicr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1704</Words>
  <Characters>10056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Nováková Michalea</dc:creator>
  <cp:lastModifiedBy>Nováková Michalea</cp:lastModifiedBy>
  <cp:revision>3</cp:revision>
  <dcterms:created xsi:type="dcterms:W3CDTF">2013-10-10T13:07:00Z</dcterms:created>
  <dcterms:modified xsi:type="dcterms:W3CDTF">2013-10-10T13:07:00Z</dcterms:modified>
</cp:coreProperties>
</file>