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44B830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D5247C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6FEE60C2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D5247C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ADBC19C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D5247C">
        <w:rPr>
          <w:b/>
        </w:rPr>
        <w:t>2</w:t>
      </w:r>
      <w:r w:rsidR="009F6FFB" w:rsidRPr="00353F5C">
        <w:rPr>
          <w:b/>
        </w:rPr>
        <w:t>. Q 20</w:t>
      </w:r>
      <w:r w:rsidR="00455FE3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0F1E3BA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D5F0102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02F1688E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39A5C4B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B757E">
        <w:rPr>
          <w:rFonts w:ascii="Times New Roman" w:hAnsi="Times New Roman"/>
          <w:sz w:val="24"/>
          <w:szCs w:val="24"/>
        </w:rPr>
        <w:t>21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1FA791FB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4051FEDD" w:rsidR="00C57BE4" w:rsidRPr="004C6FA9" w:rsidRDefault="007D72F4" w:rsidP="007D72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D3F802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20EE244" w:rsidR="00A47CFF" w:rsidRDefault="00A47CFF" w:rsidP="003D0E1D">
      <w:pPr>
        <w:tabs>
          <w:tab w:val="left" w:pos="4962"/>
        </w:tabs>
      </w:pPr>
      <w:r w:rsidRPr="00A47CFF">
        <w:t>V</w:t>
      </w:r>
      <w:r w:rsidR="003D0E1D">
        <w:tab/>
      </w:r>
      <w:proofErr w:type="spellStart"/>
      <w:r w:rsidRPr="00A47CFF">
        <w:t>V</w:t>
      </w:r>
      <w:proofErr w:type="spellEnd"/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FF8DD68" w:rsidR="00372EE1" w:rsidRDefault="00372EE1" w:rsidP="003D0E1D">
      <w:pPr>
        <w:tabs>
          <w:tab w:val="center" w:pos="2340"/>
          <w:tab w:val="center" w:pos="6946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>Mgr. Tomáš Zatloukal</w:t>
      </w:r>
      <w:r w:rsidR="00E17887">
        <w:rPr>
          <w:szCs w:val="20"/>
        </w:rPr>
        <w:t>, MBA</w:t>
      </w:r>
      <w:r w:rsidR="001F353E">
        <w:rPr>
          <w:szCs w:val="20"/>
        </w:rPr>
        <w:t>, LL.M.</w:t>
      </w:r>
    </w:p>
    <w:p w14:paraId="64CED8D6" w14:textId="45800EA2" w:rsidR="00A47CFF" w:rsidRPr="005B14D3" w:rsidRDefault="00372EE1" w:rsidP="005B14D3">
      <w:pPr>
        <w:tabs>
          <w:tab w:val="center" w:pos="2340"/>
          <w:tab w:val="center" w:pos="694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ústřední školní inspektor</w:t>
      </w: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5E15" w14:textId="77777777" w:rsidR="00BA49A3" w:rsidRDefault="00BA49A3">
      <w:r>
        <w:separator/>
      </w:r>
    </w:p>
  </w:endnote>
  <w:endnote w:type="continuationSeparator" w:id="0">
    <w:p w14:paraId="1523A4EC" w14:textId="77777777" w:rsidR="00BA49A3" w:rsidRDefault="00BA49A3">
      <w:r>
        <w:continuationSeparator/>
      </w:r>
    </w:p>
  </w:endnote>
  <w:endnote w:type="continuationNotice" w:id="1">
    <w:p w14:paraId="62BF1EAF" w14:textId="77777777" w:rsidR="00BA49A3" w:rsidRDefault="00BA4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2B65D" w14:textId="77777777" w:rsidR="00BA49A3" w:rsidRDefault="00BA49A3">
      <w:r>
        <w:separator/>
      </w:r>
    </w:p>
  </w:footnote>
  <w:footnote w:type="continuationSeparator" w:id="0">
    <w:p w14:paraId="126BEBAE" w14:textId="77777777" w:rsidR="00BA49A3" w:rsidRDefault="00BA49A3">
      <w:r>
        <w:continuationSeparator/>
      </w:r>
    </w:p>
  </w:footnote>
  <w:footnote w:type="continuationNotice" w:id="1">
    <w:p w14:paraId="306BB32A" w14:textId="77777777" w:rsidR="00BA49A3" w:rsidRDefault="00BA4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CE7" w14:textId="5EE4CF38" w:rsidR="008C4E15" w:rsidRPr="00B705F9" w:rsidRDefault="00CE3141" w:rsidP="008C4E15">
    <w:pPr>
      <w:pStyle w:val="Zhlav"/>
      <w:rPr>
        <w:i/>
        <w:sz w:val="22"/>
        <w:szCs w:val="22"/>
      </w:rPr>
    </w:pPr>
    <w:r w:rsidRPr="00AF1FBB">
      <w:rPr>
        <w:i/>
        <w:sz w:val="22"/>
        <w:szCs w:val="22"/>
      </w:rPr>
      <w:t>Česká školní inspekce</w:t>
    </w:r>
    <w:r w:rsidRPr="00AF1FBB">
      <w:rPr>
        <w:i/>
        <w:sz w:val="22"/>
        <w:szCs w:val="22"/>
      </w:rPr>
      <w:tab/>
    </w:r>
    <w:r w:rsidRPr="00AF1FBB">
      <w:rPr>
        <w:i/>
        <w:sz w:val="22"/>
        <w:szCs w:val="22"/>
      </w:rPr>
      <w:tab/>
    </w:r>
    <w:r w:rsidR="00787C63" w:rsidRPr="00AF1FBB">
      <w:rPr>
        <w:i/>
        <w:sz w:val="22"/>
        <w:szCs w:val="22"/>
      </w:rPr>
      <w:t>Drobné ICT</w:t>
    </w:r>
    <w:r w:rsidR="009F6FFB" w:rsidRPr="00AF1FBB">
      <w:rPr>
        <w:i/>
        <w:sz w:val="22"/>
        <w:szCs w:val="22"/>
      </w:rPr>
      <w:t xml:space="preserve"> – </w:t>
    </w:r>
    <w:r w:rsidR="00EC0326">
      <w:rPr>
        <w:i/>
        <w:sz w:val="22"/>
        <w:szCs w:val="22"/>
      </w:rPr>
      <w:t>2</w:t>
    </w:r>
    <w:r w:rsidR="009F6FFB" w:rsidRPr="00B705F9">
      <w:rPr>
        <w:i/>
        <w:sz w:val="22"/>
        <w:szCs w:val="22"/>
      </w:rPr>
      <w:t>. Q 20</w:t>
    </w:r>
    <w:r w:rsidR="00455FE3" w:rsidRPr="00B705F9">
      <w:rPr>
        <w:i/>
        <w:sz w:val="22"/>
        <w:szCs w:val="22"/>
      </w:rPr>
      <w:t>20</w:t>
    </w:r>
  </w:p>
  <w:p w14:paraId="73836DE0" w14:textId="2FF39884" w:rsidR="00AF1FBB" w:rsidRPr="00B705F9" w:rsidRDefault="00787C63">
    <w:pPr>
      <w:pStyle w:val="Zhlav"/>
      <w:rPr>
        <w:i/>
        <w:sz w:val="22"/>
        <w:szCs w:val="22"/>
      </w:rPr>
    </w:pPr>
    <w:r w:rsidRPr="00B705F9">
      <w:rPr>
        <w:i/>
        <w:sz w:val="22"/>
        <w:szCs w:val="22"/>
      </w:rPr>
      <w:t>ČŠIG-S-</w:t>
    </w:r>
    <w:r w:rsidR="00477FB1">
      <w:rPr>
        <w:i/>
        <w:sz w:val="22"/>
        <w:szCs w:val="22"/>
      </w:rPr>
      <w:t>139</w:t>
    </w:r>
    <w:r w:rsidRPr="00B705F9">
      <w:rPr>
        <w:i/>
        <w:sz w:val="22"/>
        <w:szCs w:val="22"/>
      </w:rPr>
      <w:t>/</w:t>
    </w:r>
    <w:proofErr w:type="gramStart"/>
    <w:r w:rsidR="00EC0326">
      <w:rPr>
        <w:i/>
        <w:sz w:val="22"/>
        <w:szCs w:val="22"/>
      </w:rPr>
      <w:t>20</w:t>
    </w:r>
    <w:r w:rsidRPr="00B705F9">
      <w:rPr>
        <w:i/>
        <w:sz w:val="22"/>
        <w:szCs w:val="22"/>
      </w:rPr>
      <w:t>-G42</w:t>
    </w:r>
    <w:proofErr w:type="gramEnd"/>
    <w:r w:rsidRPr="00B705F9">
      <w:rPr>
        <w:i/>
        <w:sz w:val="22"/>
        <w:szCs w:val="22"/>
      </w:rPr>
      <w:tab/>
    </w:r>
    <w:r w:rsidRPr="00B705F9">
      <w:rPr>
        <w:i/>
        <w:sz w:val="22"/>
        <w:szCs w:val="22"/>
      </w:rPr>
      <w:tab/>
      <w:t>ČŠIG-</w:t>
    </w:r>
    <w:r w:rsidR="00477FB1">
      <w:rPr>
        <w:i/>
        <w:sz w:val="22"/>
        <w:szCs w:val="22"/>
      </w:rPr>
      <w:t>1299</w:t>
    </w:r>
    <w:r w:rsidR="008C4E15" w:rsidRPr="00B705F9">
      <w:rPr>
        <w:i/>
        <w:sz w:val="22"/>
        <w:szCs w:val="22"/>
      </w:rPr>
      <w:t>/</w:t>
    </w:r>
    <w:r w:rsidR="00EC0326">
      <w:rPr>
        <w:i/>
        <w:sz w:val="22"/>
        <w:szCs w:val="22"/>
      </w:rPr>
      <w:t>20</w:t>
    </w:r>
    <w:r w:rsidR="008C4E15" w:rsidRPr="00B705F9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5C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14D3"/>
    <w:rsid w:val="005B7A1D"/>
    <w:rsid w:val="005C2329"/>
    <w:rsid w:val="005C533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0754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F5CB3-326B-42B8-BE9B-BB65AADF2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2020-03-24T14:47:00Z</dcterms:created>
  <dcterms:modified xsi:type="dcterms:W3CDTF">2020-03-24T14:47:00Z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