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9CAD0" w14:textId="088481C5" w:rsidR="00E52C34" w:rsidRPr="006F7253" w:rsidRDefault="00E52C34" w:rsidP="00851F6E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F7253">
        <w:rPr>
          <w:rFonts w:ascii="Times New Roman" w:hAnsi="Times New Roman" w:cs="Times New Roman"/>
          <w:b w:val="0"/>
          <w:sz w:val="24"/>
          <w:szCs w:val="24"/>
        </w:rPr>
        <w:t>Příloha č. 1</w:t>
      </w:r>
    </w:p>
    <w:p w14:paraId="13B67245" w14:textId="77777777" w:rsidR="006F7253" w:rsidRPr="006F7253" w:rsidRDefault="00AE39D1" w:rsidP="00851F6E">
      <w:pPr>
        <w:spacing w:before="36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Čj.: </w:t>
      </w:r>
      <w:r w:rsidRPr="00376ED3">
        <w:rPr>
          <w:rFonts w:ascii="Times New Roman" w:hAnsi="Times New Roman"/>
        </w:rPr>
        <w:t>ČŠIG-</w:t>
      </w:r>
      <w:r w:rsidR="00376ED3">
        <w:rPr>
          <w:rFonts w:ascii="Times New Roman" w:hAnsi="Times New Roman"/>
        </w:rPr>
        <w:tab/>
      </w:r>
      <w:r w:rsidRPr="00376ED3">
        <w:rPr>
          <w:rFonts w:ascii="Times New Roman" w:hAnsi="Times New Roman"/>
        </w:rPr>
        <w:t>/13</w:t>
      </w:r>
      <w:r w:rsidR="006F7253" w:rsidRPr="00376ED3">
        <w:rPr>
          <w:rFonts w:ascii="Times New Roman" w:hAnsi="Times New Roman"/>
        </w:rPr>
        <w:t>-G21</w:t>
      </w:r>
    </w:p>
    <w:p w14:paraId="594A7956" w14:textId="77777777" w:rsidR="006F7253" w:rsidRPr="006F7253" w:rsidRDefault="006F7253" w:rsidP="00851F6E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6F7253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6F7253">
        <w:rPr>
          <w:rFonts w:ascii="Times New Roman" w:hAnsi="Times New Roman"/>
          <w:sz w:val="28"/>
          <w:szCs w:val="28"/>
        </w:rPr>
        <w:br/>
      </w:r>
      <w:r w:rsidRPr="006F7253">
        <w:rPr>
          <w:rFonts w:ascii="Times New Roman" w:hAnsi="Times New Roman"/>
          <w:b w:val="0"/>
          <w:sz w:val="24"/>
          <w:szCs w:val="24"/>
        </w:rPr>
        <w:t>uzavřená</w:t>
      </w:r>
      <w:r w:rsidR="00876496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>
        <w:rPr>
          <w:rFonts w:ascii="Times New Roman" w:hAnsi="Times New Roman"/>
          <w:b w:val="0"/>
          <w:sz w:val="24"/>
          <w:szCs w:val="24"/>
        </w:rPr>
        <w:t>po</w:t>
      </w:r>
      <w:r w:rsidR="00876496">
        <w:rPr>
          <w:rFonts w:ascii="Times New Roman" w:hAnsi="Times New Roman"/>
          <w:b w:val="0"/>
          <w:sz w:val="24"/>
          <w:szCs w:val="24"/>
        </w:rPr>
        <w:t>dle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§ </w:t>
      </w:r>
      <w:r w:rsidR="008A4E7E">
        <w:rPr>
          <w:rFonts w:ascii="Times New Roman" w:hAnsi="Times New Roman"/>
          <w:b w:val="0"/>
          <w:sz w:val="24"/>
          <w:szCs w:val="24"/>
        </w:rPr>
        <w:t>2</w:t>
      </w:r>
      <w:r w:rsidRPr="006F7253">
        <w:rPr>
          <w:rFonts w:ascii="Times New Roman" w:hAnsi="Times New Roman"/>
          <w:b w:val="0"/>
          <w:sz w:val="24"/>
          <w:szCs w:val="24"/>
        </w:rPr>
        <w:t>5</w:t>
      </w:r>
      <w:r w:rsidR="008A4E7E">
        <w:rPr>
          <w:rFonts w:ascii="Times New Roman" w:hAnsi="Times New Roman"/>
          <w:b w:val="0"/>
          <w:sz w:val="24"/>
          <w:szCs w:val="24"/>
        </w:rPr>
        <w:t>8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6 a násl. </w:t>
      </w:r>
      <w:r w:rsidR="004374F1">
        <w:rPr>
          <w:rFonts w:ascii="Times New Roman" w:hAnsi="Times New Roman"/>
          <w:b w:val="0"/>
          <w:sz w:val="24"/>
          <w:szCs w:val="24"/>
        </w:rPr>
        <w:t xml:space="preserve">a § 2358 a násl. 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>
        <w:rPr>
          <w:rFonts w:ascii="Times New Roman" w:hAnsi="Times New Roman"/>
          <w:b w:val="0"/>
          <w:sz w:val="24"/>
          <w:szCs w:val="24"/>
        </w:rPr>
        <w:t>89/2012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6F7253">
        <w:rPr>
          <w:rFonts w:ascii="Times New Roman" w:hAnsi="Times New Roman"/>
          <w:b w:val="0"/>
          <w:sz w:val="24"/>
          <w:szCs w:val="24"/>
        </w:rPr>
        <w:br/>
      </w:r>
      <w:r w:rsidR="008A4E7E">
        <w:rPr>
          <w:rFonts w:ascii="Times New Roman" w:hAnsi="Times New Roman"/>
          <w:b w:val="0"/>
          <w:sz w:val="24"/>
          <w:szCs w:val="24"/>
        </w:rPr>
        <w:t>občanský zákoník</w:t>
      </w:r>
    </w:p>
    <w:p w14:paraId="191DC1E5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5A42604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2553274B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021738CC" w14:textId="77777777" w:rsidR="006F7253" w:rsidRPr="00C37B89" w:rsidRDefault="00AE5D05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</w:t>
      </w:r>
      <w:r w:rsidR="00D321C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 w:rsidR="00D321C1">
        <w:rPr>
          <w:rFonts w:ascii="Times New Roman" w:hAnsi="Times New Roman"/>
          <w:sz w:val="24"/>
          <w:szCs w:val="24"/>
        </w:rPr>
        <w:t>pená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  <w:t xml:space="preserve">Mgr. </w:t>
      </w:r>
      <w:r w:rsidR="00EB0B5F">
        <w:rPr>
          <w:rFonts w:ascii="Times New Roman" w:hAnsi="Times New Roman"/>
          <w:sz w:val="24"/>
          <w:szCs w:val="24"/>
        </w:rPr>
        <w:t>Tomáš</w:t>
      </w:r>
      <w:r w:rsidR="00D321C1">
        <w:rPr>
          <w:rFonts w:ascii="Times New Roman" w:hAnsi="Times New Roman"/>
          <w:sz w:val="24"/>
          <w:szCs w:val="24"/>
        </w:rPr>
        <w:t>em</w:t>
      </w:r>
      <w:r w:rsidR="00EB0B5F">
        <w:rPr>
          <w:rFonts w:ascii="Times New Roman" w:hAnsi="Times New Roman"/>
          <w:sz w:val="24"/>
          <w:szCs w:val="24"/>
        </w:rPr>
        <w:t xml:space="preserve"> Zatloukal</w:t>
      </w:r>
      <w:r w:rsidR="00D321C1">
        <w:rPr>
          <w:rFonts w:ascii="Times New Roman" w:hAnsi="Times New Roman"/>
          <w:sz w:val="24"/>
          <w:szCs w:val="24"/>
        </w:rPr>
        <w:t>em</w:t>
      </w:r>
      <w:r w:rsidR="006F7253" w:rsidRPr="00C37B89">
        <w:rPr>
          <w:rFonts w:ascii="Times New Roman" w:hAnsi="Times New Roman"/>
          <w:sz w:val="24"/>
          <w:szCs w:val="24"/>
        </w:rPr>
        <w:t xml:space="preserve">, </w:t>
      </w:r>
      <w:r w:rsidR="00EB0B5F">
        <w:rPr>
          <w:rFonts w:ascii="Times New Roman" w:hAnsi="Times New Roman"/>
          <w:sz w:val="24"/>
          <w:szCs w:val="24"/>
        </w:rPr>
        <w:t>ústřední</w:t>
      </w:r>
      <w:r w:rsidR="00D321C1"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školní</w:t>
      </w:r>
      <w:r w:rsidR="00D321C1"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inspektor</w:t>
      </w:r>
      <w:r w:rsidR="00D321C1">
        <w:rPr>
          <w:rFonts w:ascii="Times New Roman" w:hAnsi="Times New Roman"/>
          <w:sz w:val="24"/>
          <w:szCs w:val="24"/>
        </w:rPr>
        <w:t>em</w:t>
      </w:r>
    </w:p>
    <w:p w14:paraId="4FEAA7B3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  <w:t>00638994</w:t>
      </w:r>
    </w:p>
    <w:p w14:paraId="783063B4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736DF3E3" w14:textId="77777777" w:rsidR="006F7253" w:rsidRPr="00C37B89" w:rsidRDefault="006F7253" w:rsidP="002B3E18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  <w:r w:rsidR="002B3E18">
        <w:rPr>
          <w:rFonts w:ascii="Times New Roman" w:hAnsi="Times New Roman"/>
          <w:sz w:val="24"/>
          <w:szCs w:val="24"/>
        </w:rPr>
        <w:t>Bc. Kamil Melichárek</w:t>
      </w:r>
      <w:r w:rsidR="002B3E18">
        <w:rPr>
          <w:rFonts w:ascii="Times New Roman" w:hAnsi="Times New Roman"/>
          <w:sz w:val="24"/>
          <w:szCs w:val="24"/>
        </w:rPr>
        <w:br/>
        <w:t xml:space="preserve">+420 728 166 668, </w:t>
      </w:r>
      <w:hyperlink r:id="rId17" w:history="1">
        <w:r w:rsidR="002B3E18" w:rsidRPr="00B76B41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5C324346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„objednatel“</w:t>
      </w:r>
    </w:p>
    <w:p w14:paraId="0F4BBF5B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a</w:t>
      </w:r>
    </w:p>
    <w:p w14:paraId="67F8C140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…</w:t>
      </w:r>
    </w:p>
    <w:p w14:paraId="4D1AA11F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11A3F92F" w14:textId="77777777" w:rsidR="006F7253" w:rsidRPr="00C37B89" w:rsidRDefault="00D321C1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</w:r>
    </w:p>
    <w:p w14:paraId="5A9B2829" w14:textId="77777777" w:rsidR="006F7253" w:rsidRPr="00C37B89" w:rsidRDefault="00D321C1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</w:r>
    </w:p>
    <w:p w14:paraId="0D608D8E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C37B89">
        <w:rPr>
          <w:rFonts w:ascii="Times New Roman" w:hAnsi="Times New Roman"/>
          <w:sz w:val="24"/>
          <w:szCs w:val="24"/>
        </w:rPr>
        <w:softHyphen/>
      </w:r>
      <w:r w:rsidRPr="00C37B89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4C234033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7F62C688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0B673FBA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ab/>
      </w:r>
    </w:p>
    <w:p w14:paraId="130480D7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„zhotovitel“</w:t>
      </w:r>
    </w:p>
    <w:p w14:paraId="2ECF6969" w14:textId="77777777" w:rsidR="006F7253" w:rsidRPr="006F7253" w:rsidRDefault="00376ED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F7253" w:rsidRPr="006F7253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660BA88D" w14:textId="77777777" w:rsidR="006F7253" w:rsidRPr="006F7253" w:rsidRDefault="006F7253" w:rsidP="002B3E18">
      <w:pPr>
        <w:pStyle w:val="Odstavecseseznamem1"/>
        <w:widowControl w:val="0"/>
        <w:numPr>
          <w:ilvl w:val="0"/>
          <w:numId w:val="34"/>
        </w:numPr>
        <w:tabs>
          <w:tab w:val="left" w:pos="709"/>
        </w:tabs>
        <w:ind w:left="0" w:firstLine="0"/>
        <w:contextualSpacing w:val="0"/>
      </w:pPr>
      <w:r w:rsidRPr="006F7253">
        <w:t xml:space="preserve">Tato smlouva byla uzavřena s vybraným uchazečem na základě zadávacího řízení veřejné zakázky </w:t>
      </w:r>
      <w:r w:rsidR="0015211C">
        <w:t>„</w:t>
      </w:r>
      <w:r w:rsidR="002B3E18" w:rsidRPr="002B3E18">
        <w:t>Zajištění služeb správy, provozu a uživatelské podpory všech informačních systémů projektu</w:t>
      </w:r>
      <w:r w:rsidR="0015211C">
        <w:t>“</w:t>
      </w:r>
      <w:r w:rsidR="00726A9A">
        <w:t xml:space="preserve"> </w:t>
      </w:r>
      <w:r w:rsidRPr="006F7253">
        <w:t>zadané objednatelem jako zadavatelem (dále „zakázka“)</w:t>
      </w:r>
      <w:r w:rsidR="0012257B">
        <w:t xml:space="preserve"> v rámci projektu Národní systém inspekčního hodnocení vzdělávací soustavy v České republice (dále „NIQES“)</w:t>
      </w:r>
      <w:r w:rsidRPr="006F7253">
        <w:t xml:space="preserve">. </w:t>
      </w:r>
      <w:r w:rsidR="002B3E18">
        <w:t>Účel a cíle plnění vyplývají ze zadávací dokumentace k </w:t>
      </w:r>
      <w:r w:rsidR="00991986">
        <w:t>zadávacímu</w:t>
      </w:r>
      <w:r w:rsidR="002B3E18">
        <w:t xml:space="preserve"> řízení podle věty první</w:t>
      </w:r>
      <w:r w:rsidR="002B3E18" w:rsidRPr="007C7ED6">
        <w:t>.</w:t>
      </w:r>
    </w:p>
    <w:p w14:paraId="684E0708" w14:textId="2A0E70EE" w:rsidR="009F7601" w:rsidRPr="00A54B0D" w:rsidRDefault="009F7601" w:rsidP="00DF46C0">
      <w:pPr>
        <w:pStyle w:val="Odstavecseseznamem1"/>
        <w:widowControl w:val="0"/>
        <w:numPr>
          <w:ilvl w:val="0"/>
          <w:numId w:val="34"/>
        </w:numPr>
        <w:tabs>
          <w:tab w:val="left" w:pos="709"/>
        </w:tabs>
        <w:ind w:left="0" w:firstLine="0"/>
        <w:contextualSpacing w:val="0"/>
      </w:pPr>
      <w:r w:rsidRPr="00A54B0D">
        <w:t xml:space="preserve">Účelem této </w:t>
      </w:r>
      <w:r>
        <w:t>smlouvy</w:t>
      </w:r>
      <w:r w:rsidRPr="00A54B0D">
        <w:t xml:space="preserve"> je </w:t>
      </w:r>
      <w:r>
        <w:t xml:space="preserve">zajištění správy, provozu a podpory elektronických systémů České školní inspekce určených jak pro interní potřebu České školní inspekce (dále „ČŠI“), tak pro masivní využití školami, pedagogickými </w:t>
      </w:r>
      <w:r w:rsidR="00515766">
        <w:t>pracovníky, žáky, jejich rodiči</w:t>
      </w:r>
      <w:r>
        <w:t xml:space="preserve"> i širokou veřejností. A to včetně zabezpečení, archivace, potřebných úprav a upgradů.</w:t>
      </w:r>
    </w:p>
    <w:p w14:paraId="1470A7A2" w14:textId="77777777" w:rsidR="009F7601" w:rsidRPr="001C1072" w:rsidRDefault="009F7601" w:rsidP="009F7601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0DBB0A4" w14:textId="3499EB27" w:rsidR="009F7601" w:rsidRPr="006E3DDF" w:rsidRDefault="009F7601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>
        <w:t xml:space="preserve">Předmětem </w:t>
      </w:r>
      <w:r w:rsidR="0012257B">
        <w:t>plnění</w:t>
      </w:r>
      <w:r>
        <w:t xml:space="preserve"> </w:t>
      </w:r>
      <w:r w:rsidR="00DF46C0">
        <w:t xml:space="preserve">je </w:t>
      </w:r>
      <w:r>
        <w:t xml:space="preserve">poskytnutí </w:t>
      </w:r>
      <w:r w:rsidR="00B92E2F">
        <w:t xml:space="preserve">vyjmenovaných </w:t>
      </w:r>
      <w:r w:rsidRPr="006E3DDF">
        <w:t>služeb</w:t>
      </w:r>
      <w:r w:rsidR="00B92E2F">
        <w:t xml:space="preserve"> a dalších plnění za shora uvedeným účelem</w:t>
      </w:r>
      <w:r w:rsidRPr="006E3DDF">
        <w:t xml:space="preserve"> v období 23. 5. 2014 – 30. 6. 2015. Služb</w:t>
      </w:r>
      <w:r w:rsidR="00B92E2F">
        <w:t>y se týkají zajištění provozu a </w:t>
      </w:r>
      <w:r w:rsidRPr="006E3DDF">
        <w:t>podpory integrovaných informačních systémů projektu NIQES</w:t>
      </w:r>
      <w:r w:rsidR="00B92E2F">
        <w:t xml:space="preserve"> (dále „systémy“)</w:t>
      </w:r>
      <w:r w:rsidRPr="006E3DDF">
        <w:t xml:space="preserve">. </w:t>
      </w:r>
      <w:r w:rsidR="0012257B">
        <w:t>Jedná se</w:t>
      </w:r>
      <w:r w:rsidR="00B1512F">
        <w:t xml:space="preserve"> o </w:t>
      </w:r>
      <w:r w:rsidRPr="006E3DDF">
        <w:t>tyto provázané služby:</w:t>
      </w:r>
    </w:p>
    <w:p w14:paraId="471465A9" w14:textId="77777777" w:rsidR="009F7601" w:rsidRPr="006E3DDF" w:rsidRDefault="009F7601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6E3DDF">
        <w:t>Služba 1 – zajištění provozu systémů včetně všech jejich komponent a modulů</w:t>
      </w:r>
      <w:r>
        <w:t>.</w:t>
      </w:r>
    </w:p>
    <w:p w14:paraId="748CD550" w14:textId="77777777" w:rsidR="009F7601" w:rsidRPr="006E3DDF" w:rsidRDefault="009F7601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6E3DDF">
        <w:t xml:space="preserve">Služba 2 – zajištění uživatelské a administrátorské podpory systémů, včetně služby řešení incidentů </w:t>
      </w:r>
      <w:r w:rsidR="00B92E2F">
        <w:t xml:space="preserve">prostřednictvím </w:t>
      </w:r>
      <w:r w:rsidRPr="006E3DDF">
        <w:t>elektronického helpdesku a zajištění služeb podpory pomocí call-centra s bezplatným voláním</w:t>
      </w:r>
      <w:r>
        <w:t>.</w:t>
      </w:r>
    </w:p>
    <w:p w14:paraId="59E064DB" w14:textId="77777777" w:rsidR="009F7601" w:rsidRDefault="009F7601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6E3DDF">
        <w:t>Služba 3 – zajištění</w:t>
      </w:r>
      <w:r w:rsidR="00CA26D4">
        <w:t xml:space="preserve"> rozvoje </w:t>
      </w:r>
      <w:r w:rsidRPr="006E3DDF">
        <w:t xml:space="preserve">systémů </w:t>
      </w:r>
      <w:r w:rsidR="00CA26D4">
        <w:t xml:space="preserve">formou úprav a doplnění </w:t>
      </w:r>
      <w:r w:rsidRPr="006E3DDF">
        <w:t>a komplexní implementace</w:t>
      </w:r>
      <w:r w:rsidR="00CA26D4">
        <w:t xml:space="preserve"> takových úprav a doplnění</w:t>
      </w:r>
      <w:r>
        <w:t>.</w:t>
      </w:r>
    </w:p>
    <w:p w14:paraId="108A1D13" w14:textId="77777777" w:rsidR="009F7601" w:rsidRDefault="00DF0A8D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Služba 4 – u</w:t>
      </w:r>
      <w:r w:rsidR="009F7601">
        <w:t xml:space="preserve">končení provozu </w:t>
      </w:r>
      <w:r w:rsidR="002B1303">
        <w:t>zhotovitelem</w:t>
      </w:r>
      <w:r w:rsidR="009F7601">
        <w:t xml:space="preserve"> a transfer do prostředí </w:t>
      </w:r>
      <w:r w:rsidR="002B1303">
        <w:t>objednatele</w:t>
      </w:r>
      <w:r w:rsidR="009F7601">
        <w:t xml:space="preserve"> nebo určeného provozovatele.</w:t>
      </w:r>
    </w:p>
    <w:p w14:paraId="1D8A0A84" w14:textId="77777777" w:rsidR="007C1FB7" w:rsidRDefault="000F629C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Poskytnutí neomezené</w:t>
      </w:r>
      <w:r w:rsidR="009F7601">
        <w:t xml:space="preserve"> licence ke všem v rámci plnění</w:t>
      </w:r>
      <w:r w:rsidR="009D445D">
        <w:t xml:space="preserve"> služby</w:t>
      </w:r>
      <w:r w:rsidR="009F7601">
        <w:t xml:space="preserve"> v</w:t>
      </w:r>
      <w:r w:rsidR="00DC4B58">
        <w:t>yvinutým softwarovým utilitám a </w:t>
      </w:r>
      <w:r w:rsidR="009F7601">
        <w:t>aplikacím včetně veškeré</w:t>
      </w:r>
      <w:r w:rsidR="00DF46C0">
        <w:t xml:space="preserve"> související dokumentace a </w:t>
      </w:r>
      <w:r w:rsidR="009F7601">
        <w:t>zdrojových kódů.</w:t>
      </w:r>
    </w:p>
    <w:p w14:paraId="53C22EA9" w14:textId="77777777" w:rsidR="007C1FB7" w:rsidRPr="007C1FB7" w:rsidRDefault="007C1FB7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 w:rsidRPr="007C1FB7">
        <w:t xml:space="preserve">Požadované služby se týkají informačních </w:t>
      </w:r>
      <w:r w:rsidR="00423AB0">
        <w:t xml:space="preserve">elektronických </w:t>
      </w:r>
      <w:r w:rsidRPr="007C1FB7">
        <w:t>systémů:</w:t>
      </w:r>
    </w:p>
    <w:p w14:paraId="5B84F8E3" w14:textId="77777777" w:rsidR="007C1FB7" w:rsidRDefault="007C1FB7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3018E7">
        <w:t xml:space="preserve">iSET – systém pro certifikované, školní a domácí </w:t>
      </w:r>
      <w:r w:rsidR="003018E7">
        <w:t>testování a e-learning s </w:t>
      </w:r>
      <w:r w:rsidR="00423AB0">
        <w:t>moduly</w:t>
      </w:r>
    </w:p>
    <w:p w14:paraId="174D0119" w14:textId="77777777" w:rsidR="007C1FB7" w:rsidRPr="003018E7" w:rsidRDefault="008441AA" w:rsidP="00F63FD6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>
        <w:t>c</w:t>
      </w:r>
      <w:r w:rsidR="007C1FB7" w:rsidRPr="003018E7">
        <w:t>ertifikované testování (šetření výsledků žáků ze strany ČŠI)</w:t>
      </w:r>
      <w:r w:rsidR="00423AB0">
        <w:t>,</w:t>
      </w:r>
    </w:p>
    <w:p w14:paraId="002FCD64" w14:textId="77777777" w:rsidR="007C1FB7" w:rsidRPr="003018E7" w:rsidRDefault="008441AA" w:rsidP="00F63FD6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ind w:left="714" w:hanging="357"/>
        <w:contextualSpacing w:val="0"/>
      </w:pPr>
      <w:r>
        <w:t>š</w:t>
      </w:r>
      <w:r w:rsidR="007C1FB7" w:rsidRPr="003018E7">
        <w:t>kolní testování a e-learning (uzavřené prostředí pro školy)</w:t>
      </w:r>
      <w:r w:rsidR="00423AB0">
        <w:t>,</w:t>
      </w:r>
    </w:p>
    <w:p w14:paraId="44E7165F" w14:textId="77777777" w:rsidR="00DC0BE0" w:rsidRPr="005312DD" w:rsidRDefault="008441AA" w:rsidP="00DC0BE0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>
        <w:t>d</w:t>
      </w:r>
      <w:r w:rsidR="007C1FB7" w:rsidRPr="003018E7">
        <w:t xml:space="preserve">omácí testování a </w:t>
      </w:r>
      <w:r w:rsidR="007C1FB7" w:rsidRPr="005312DD">
        <w:t>e-learning</w:t>
      </w:r>
      <w:r w:rsidRPr="005312DD">
        <w:t xml:space="preserve"> </w:t>
      </w:r>
      <w:r w:rsidR="007C1FB7" w:rsidRPr="005312DD">
        <w:t>(</w:t>
      </w:r>
      <w:r w:rsidR="00991986" w:rsidRPr="005312DD">
        <w:t>pro uživatele</w:t>
      </w:r>
      <w:r w:rsidR="007C1FB7" w:rsidRPr="005312DD">
        <w:t xml:space="preserve"> z řad široké veřejnosti)</w:t>
      </w:r>
      <w:r w:rsidR="00423AB0" w:rsidRPr="005312DD">
        <w:t>,</w:t>
      </w:r>
    </w:p>
    <w:p w14:paraId="70521852" w14:textId="77777777" w:rsidR="00DC0BE0" w:rsidRPr="005312DD" w:rsidRDefault="00DC0BE0" w:rsidP="00DC0BE0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 w:rsidRPr="005312DD">
        <w:t>uživatelská dokumentace je uvedena v příloze č. 2 této smlouvy.</w:t>
      </w:r>
    </w:p>
    <w:p w14:paraId="187BF9E7" w14:textId="77777777" w:rsidR="007C1FB7" w:rsidRPr="005312DD" w:rsidRDefault="007C1FB7" w:rsidP="00F63FD6">
      <w:pPr>
        <w:pStyle w:val="Odstavecseseznamem1"/>
        <w:numPr>
          <w:ilvl w:val="3"/>
          <w:numId w:val="6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5312DD">
        <w:t>iEPIS – kompl</w:t>
      </w:r>
      <w:r w:rsidR="00423AB0" w:rsidRPr="005312DD">
        <w:t>exní informační systém s moduly</w:t>
      </w:r>
    </w:p>
    <w:p w14:paraId="672ECCFC" w14:textId="77777777" w:rsidR="007C1FB7" w:rsidRPr="005312DD" w:rsidRDefault="007C1FB7" w:rsidP="00F63FD6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 w:rsidRPr="005312DD">
        <w:t>iEPIS1 – modul pro multikriteriální hodnocení vzdělávací soustavy, resortní sběr dat, plánování činnosti ČŠI včetně lidských zdrojů</w:t>
      </w:r>
      <w:r w:rsidR="00423AB0" w:rsidRPr="005312DD">
        <w:t>,</w:t>
      </w:r>
    </w:p>
    <w:p w14:paraId="097AD6FC" w14:textId="77777777" w:rsidR="007C1FB7" w:rsidRPr="005312DD" w:rsidRDefault="007C1FB7" w:rsidP="00F63FD6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 w:rsidRPr="005312DD">
        <w:t>iEPIS2 – modul pro tvorbu, modifikaci a hodnocení ŠVP</w:t>
      </w:r>
      <w:r w:rsidR="00423AB0" w:rsidRPr="005312DD">
        <w:t>,</w:t>
      </w:r>
    </w:p>
    <w:p w14:paraId="4896498E" w14:textId="77777777" w:rsidR="007C1FB7" w:rsidRPr="005312DD" w:rsidRDefault="007C1FB7" w:rsidP="00F63FD6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 w:rsidRPr="005312DD">
        <w:t>iPortál – nástroj pro vytváření portálu školy a vyhledávání škol podle škály kritérií</w:t>
      </w:r>
      <w:r w:rsidR="00423AB0" w:rsidRPr="005312DD">
        <w:t>,</w:t>
      </w:r>
    </w:p>
    <w:p w14:paraId="4890956B" w14:textId="77777777" w:rsidR="00DC0BE0" w:rsidRPr="005312DD" w:rsidRDefault="007C1FB7" w:rsidP="00DC0BE0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 w:rsidRPr="005312DD">
        <w:t>iHelpdesk – centrální nástroj pro řešení incidentů vztahujících se ke všem systémům ČŠI – určený pro externí i interní uživatele</w:t>
      </w:r>
      <w:r w:rsidR="00DC0BE0" w:rsidRPr="005312DD">
        <w:t>,</w:t>
      </w:r>
    </w:p>
    <w:p w14:paraId="6DC0F2A0" w14:textId="77777777" w:rsidR="00DC0BE0" w:rsidRPr="005312DD" w:rsidRDefault="00DC0BE0" w:rsidP="00DC0BE0">
      <w:pPr>
        <w:pStyle w:val="Odstavecseseznamem1"/>
        <w:numPr>
          <w:ilvl w:val="0"/>
          <w:numId w:val="60"/>
        </w:numPr>
        <w:tabs>
          <w:tab w:val="left" w:pos="357"/>
          <w:tab w:val="left" w:pos="709"/>
        </w:tabs>
        <w:spacing w:before="60"/>
        <w:contextualSpacing w:val="0"/>
      </w:pPr>
      <w:r w:rsidRPr="005312DD">
        <w:t>uživatelská dokumentace je uvedena v příloze č. 3 této smlouvy.</w:t>
      </w:r>
    </w:p>
    <w:p w14:paraId="1E28CC47" w14:textId="77777777" w:rsidR="00387570" w:rsidRDefault="00387570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 w:rsidRPr="005312DD">
        <w:t>Bližší popis plnění je uveden v</w:t>
      </w:r>
      <w:r w:rsidR="00DC0BE0" w:rsidRPr="005312DD">
        <w:t> </w:t>
      </w:r>
      <w:r w:rsidRPr="005312DD">
        <w:t>příloze</w:t>
      </w:r>
      <w:r w:rsidR="00DC0BE0" w:rsidRPr="005312DD">
        <w:t xml:space="preserve"> č. 1</w:t>
      </w:r>
      <w:r w:rsidRPr="005312DD">
        <w:t xml:space="preserve"> této</w:t>
      </w:r>
      <w:r>
        <w:t xml:space="preserve"> smlouvy.</w:t>
      </w:r>
    </w:p>
    <w:p w14:paraId="1E3185DA" w14:textId="35FC997C" w:rsidR="007C1FB7" w:rsidRDefault="00C230BD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>
        <w:t>Součás</w:t>
      </w:r>
      <w:r w:rsidR="00423AB0" w:rsidRPr="00423AB0">
        <w:t>t</w:t>
      </w:r>
      <w:r>
        <w:t>í</w:t>
      </w:r>
      <w:r w:rsidR="00423AB0" w:rsidRPr="00423AB0">
        <w:t xml:space="preserve"> plnění je p</w:t>
      </w:r>
      <w:r w:rsidR="007C1FB7" w:rsidRPr="00423AB0">
        <w:t>ravidelný reporting poskytovaných služeb</w:t>
      </w:r>
      <w:r w:rsidR="00423AB0" w:rsidRPr="00423AB0">
        <w:t>.</w:t>
      </w:r>
    </w:p>
    <w:p w14:paraId="6CE8CFAA" w14:textId="77777777" w:rsidR="00F62C4C" w:rsidRPr="00635F8A" w:rsidRDefault="007D277D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>
        <w:lastRenderedPageBreak/>
        <w:t>Ř</w:t>
      </w:r>
      <w:r w:rsidR="00DF46C0">
        <w:t xml:space="preserve">ešení </w:t>
      </w:r>
      <w:r w:rsidR="00602B73">
        <w:t xml:space="preserve">služby 3 </w:t>
      </w:r>
      <w:r w:rsidR="00DF46C0">
        <w:t xml:space="preserve">a jeho praktické provedení nesmí vyžadovat nasazení SW systémů nebo aplikací třetích osob, pokud provoz takových systémů nebo aplikací v režimu a kapacitách požadovaných pro </w:t>
      </w:r>
      <w:r w:rsidR="00C83F3F">
        <w:t>dodávané systémy</w:t>
      </w:r>
      <w:r w:rsidR="00DF46C0">
        <w:t xml:space="preserve"> vyžaduje vynakládání finančních prostředků na služby s tímto provozem spojené (zejména licenční poplatky, upgrade, podpora ze </w:t>
      </w:r>
      <w:r w:rsidR="00DF46C0" w:rsidRPr="00635F8A">
        <w:t>strany výrobce, popř. také správa). Výjimkou jsou ty systémy a aplikace, které již jsou ze strany objednatele provozovány</w:t>
      </w:r>
      <w:r w:rsidR="008D3CDE">
        <w:t xml:space="preserve"> (viz část II přílohy</w:t>
      </w:r>
      <w:r w:rsidR="00635F8A">
        <w:t xml:space="preserve"> </w:t>
      </w:r>
      <w:r w:rsidR="008D3CDE">
        <w:t xml:space="preserve">č. 1 </w:t>
      </w:r>
      <w:r w:rsidR="00635F8A">
        <w:t>této smlouvy)</w:t>
      </w:r>
      <w:r w:rsidR="00DF46C0" w:rsidRPr="00635F8A">
        <w:t>.</w:t>
      </w:r>
    </w:p>
    <w:p w14:paraId="3A7393EF" w14:textId="77777777" w:rsidR="00F62C4C" w:rsidRDefault="00F62C4C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 w:rsidRPr="00F62C4C">
        <w:rPr>
          <w:color w:val="000000"/>
        </w:rPr>
        <w:t>Zhotovitel se zavazuje při realizaci plnění této smlouvy</w:t>
      </w:r>
      <w:r>
        <w:rPr>
          <w:color w:val="000000"/>
        </w:rPr>
        <w:t xml:space="preserve"> v případech, kde je to možné a </w:t>
      </w:r>
      <w:r w:rsidRPr="00F62C4C">
        <w:rPr>
          <w:color w:val="000000"/>
        </w:rPr>
        <w:t>kde by jinak bylo nezbytné vyvíjet tuto funkčnost v rámci plnění této smlouvy, využít formou integrace všech funkčností v informačních systémech, kter</w:t>
      </w:r>
      <w:r>
        <w:rPr>
          <w:color w:val="000000"/>
        </w:rPr>
        <w:t>é jsou objednatelem již užívány.</w:t>
      </w:r>
    </w:p>
    <w:p w14:paraId="7EFF164E" w14:textId="77777777" w:rsidR="00F070BF" w:rsidRPr="00092F3B" w:rsidRDefault="00AF64A4" w:rsidP="00F63FD6">
      <w:pPr>
        <w:pStyle w:val="Odstavecseseznamem1"/>
        <w:numPr>
          <w:ilvl w:val="0"/>
          <w:numId w:val="62"/>
        </w:numPr>
        <w:tabs>
          <w:tab w:val="left" w:pos="709"/>
        </w:tabs>
        <w:ind w:left="0" w:firstLine="0"/>
        <w:contextualSpacing w:val="0"/>
      </w:pPr>
      <w:r>
        <w:t>I</w:t>
      </w:r>
      <w:r w:rsidR="0015211C">
        <w:t>nformační infrastruktura, kterou uchazeč vytvoří a bude provozovat, musí splňovat požadavky zákona č. 101/2000 Sb., o ochraně osobních údajů a o změně některých zákon</w:t>
      </w:r>
      <w:r w:rsidR="003B256F">
        <w:t>ů, ve znění pozdějších předpisů</w:t>
      </w:r>
      <w:r w:rsidR="0015211C">
        <w:t>.</w:t>
      </w:r>
    </w:p>
    <w:p w14:paraId="1B07B06A" w14:textId="77777777" w:rsidR="0038775B" w:rsidRPr="004739C2" w:rsidRDefault="005029C9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D428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D428E" w:rsidRPr="004739C2">
        <w:rPr>
          <w:rFonts w:ascii="Times New Roman" w:hAnsi="Times New Roman" w:cs="Times New Roman"/>
          <w:sz w:val="24"/>
          <w:szCs w:val="24"/>
        </w:rPr>
        <w:t>Obecná</w:t>
      </w:r>
      <w:r w:rsidRPr="004739C2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4739C2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4739C2">
        <w:rPr>
          <w:rFonts w:ascii="Times New Roman" w:hAnsi="Times New Roman" w:cs="Times New Roman"/>
          <w:sz w:val="24"/>
          <w:szCs w:val="24"/>
        </w:rPr>
        <w:t>výstupů plnění</w:t>
      </w:r>
    </w:p>
    <w:p w14:paraId="11079293" w14:textId="77777777" w:rsidR="00E36CC2" w:rsidRPr="00575A7F" w:rsidRDefault="007F0169" w:rsidP="00F63FD6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Zhotovitel dbá</w:t>
      </w:r>
      <w:r w:rsidR="00730B63" w:rsidRPr="00575A7F">
        <w:rPr>
          <w:lang w:eastAsia="cs-CZ"/>
        </w:rPr>
        <w:t>,</w:t>
      </w:r>
      <w:r w:rsidRPr="00575A7F">
        <w:rPr>
          <w:lang w:eastAsia="cs-CZ"/>
        </w:rPr>
        <w:t xml:space="preserve"> </w:t>
      </w:r>
      <w:r w:rsidR="00730B63" w:rsidRPr="00575A7F">
        <w:rPr>
          <w:lang w:eastAsia="cs-CZ"/>
        </w:rPr>
        <w:t xml:space="preserve">aby </w:t>
      </w:r>
      <w:r w:rsidR="004C6A9F">
        <w:rPr>
          <w:lang w:eastAsia="cs-CZ"/>
        </w:rPr>
        <w:t>realizace služby</w:t>
      </w:r>
      <w:r w:rsidR="00730B63" w:rsidRPr="00575A7F">
        <w:rPr>
          <w:lang w:eastAsia="cs-CZ"/>
        </w:rPr>
        <w:t xml:space="preserve"> v praxi umožnil</w:t>
      </w:r>
      <w:r w:rsidR="004C6A9F">
        <w:rPr>
          <w:lang w:eastAsia="cs-CZ"/>
        </w:rPr>
        <w:t>a</w:t>
      </w:r>
      <w:r w:rsidR="00730B63" w:rsidRPr="00575A7F">
        <w:rPr>
          <w:lang w:eastAsia="cs-CZ"/>
        </w:rPr>
        <w:t xml:space="preserve"> m</w:t>
      </w:r>
      <w:r w:rsidRPr="00575A7F">
        <w:rPr>
          <w:lang w:eastAsia="cs-CZ"/>
        </w:rPr>
        <w:t xml:space="preserve">aximálně </w:t>
      </w:r>
      <w:r w:rsidR="00730B63" w:rsidRPr="00575A7F">
        <w:rPr>
          <w:lang w:eastAsia="cs-CZ"/>
        </w:rPr>
        <w:t xml:space="preserve">hospodárné, efektivní a účelné využití zdrojů objednatele a minimální zatěžování </w:t>
      </w:r>
      <w:r w:rsidR="00726A9A" w:rsidRPr="00575A7F">
        <w:rPr>
          <w:lang w:eastAsia="cs-CZ"/>
        </w:rPr>
        <w:t>uživatelů</w:t>
      </w:r>
      <w:r w:rsidR="00730B63" w:rsidRPr="00575A7F">
        <w:rPr>
          <w:lang w:eastAsia="cs-CZ"/>
        </w:rPr>
        <w:t>.</w:t>
      </w:r>
    </w:p>
    <w:p w14:paraId="6A8ED07D" w14:textId="77777777" w:rsidR="00AF64A4" w:rsidRPr="00DD4843" w:rsidRDefault="00D12E9E" w:rsidP="00F63FD6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Písemné výstupy plnění</w:t>
      </w:r>
      <w:r w:rsidR="006F7253" w:rsidRPr="00575A7F">
        <w:rPr>
          <w:lang w:eastAsia="cs-CZ"/>
        </w:rPr>
        <w:t xml:space="preserve"> musí splňovat veškeré požadavky týkající se publicity stanovené v dokumentech OP VK, zejména </w:t>
      </w:r>
      <w:r w:rsidR="006A4C02" w:rsidRPr="00575A7F">
        <w:rPr>
          <w:lang w:eastAsia="cs-CZ"/>
        </w:rPr>
        <w:t xml:space="preserve">v </w:t>
      </w:r>
      <w:r w:rsidR="006F7253" w:rsidRPr="00575A7F">
        <w:rPr>
          <w:lang w:eastAsia="cs-CZ"/>
        </w:rPr>
        <w:t>Příručce pro</w:t>
      </w:r>
      <w:r w:rsidR="00556159" w:rsidRPr="00575A7F">
        <w:rPr>
          <w:lang w:eastAsia="cs-CZ"/>
        </w:rPr>
        <w:t xml:space="preserve"> příjemce finanční podpory z OP </w:t>
      </w:r>
      <w:r w:rsidR="006F7253" w:rsidRPr="00575A7F">
        <w:rPr>
          <w:lang w:eastAsia="cs-CZ"/>
        </w:rPr>
        <w:t xml:space="preserve">VK, verze 4, </w:t>
      </w:r>
      <w:r w:rsidR="006A4C02" w:rsidRPr="00575A7F">
        <w:rPr>
          <w:lang w:eastAsia="cs-CZ"/>
        </w:rPr>
        <w:t>v</w:t>
      </w:r>
      <w:r w:rsidR="006F7253" w:rsidRPr="00575A7F">
        <w:rPr>
          <w:lang w:eastAsia="cs-CZ"/>
        </w:rPr>
        <w:t xml:space="preserve"> Manuálu vizuální</w:t>
      </w:r>
      <w:r w:rsidR="006F7253" w:rsidRPr="00726A9A">
        <w:rPr>
          <w:lang w:eastAsia="cs-CZ"/>
        </w:rPr>
        <w:t xml:space="preserve"> identity OP VK, verze z října 2009 a plně odpovídat logomanuálu projektu </w:t>
      </w:r>
      <w:r w:rsidR="006F7253" w:rsidRPr="00DD4843">
        <w:rPr>
          <w:lang w:eastAsia="cs-CZ"/>
        </w:rPr>
        <w:t>NIQES</w:t>
      </w:r>
      <w:r w:rsidR="00AF64A4" w:rsidRPr="00DD4843">
        <w:rPr>
          <w:lang w:eastAsia="cs-CZ"/>
        </w:rPr>
        <w:t xml:space="preserve"> a České technické normě ČSN 01 6910</w:t>
      </w:r>
      <w:r w:rsidR="006F7253" w:rsidRPr="00DD4843">
        <w:rPr>
          <w:lang w:eastAsia="cs-CZ"/>
        </w:rPr>
        <w:t>. Dokumenty OP VK jsou k dispozici na webových stránkách MŠMT. Logomanuál projektu NIQES předá objednatel na vyzvání zhotoviteli po podpisu smlouvy.</w:t>
      </w:r>
    </w:p>
    <w:p w14:paraId="03E1495E" w14:textId="77777777" w:rsidR="00D12E9E" w:rsidRPr="00DD4843" w:rsidRDefault="00D12E9E" w:rsidP="00F63FD6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DD4843">
        <w:rPr>
          <w:lang w:eastAsia="cs-CZ"/>
        </w:rPr>
        <w:t>Jakékoli výstupy plnění, které mají charakter autorského díla, jsou dílem na objednávku a zhotovitel se zavazuje poskytnout objednateli licenci užívat tyto výstupy (dílo na objednávku).</w:t>
      </w:r>
    </w:p>
    <w:p w14:paraId="74C85B95" w14:textId="77777777" w:rsidR="006F7253" w:rsidRPr="00DD484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DD4843">
        <w:rPr>
          <w:rFonts w:ascii="Times New Roman" w:hAnsi="Times New Roman" w:cs="Times New Roman"/>
          <w:sz w:val="24"/>
          <w:szCs w:val="24"/>
        </w:rPr>
        <w:br/>
      </w:r>
      <w:r w:rsidR="00DA144D" w:rsidRPr="00DD4843">
        <w:rPr>
          <w:rFonts w:ascii="Times New Roman" w:hAnsi="Times New Roman" w:cs="Times New Roman"/>
          <w:sz w:val="24"/>
          <w:szCs w:val="24"/>
        </w:rPr>
        <w:t>Osoby odpovědné</w:t>
      </w:r>
      <w:r w:rsidR="00575A7F" w:rsidRPr="00DD4843">
        <w:rPr>
          <w:rFonts w:ascii="Times New Roman" w:hAnsi="Times New Roman" w:cs="Times New Roman"/>
          <w:sz w:val="24"/>
          <w:szCs w:val="24"/>
        </w:rPr>
        <w:t xml:space="preserve"> za realizaci zakázky</w:t>
      </w:r>
    </w:p>
    <w:p w14:paraId="456E6B6C" w14:textId="77777777" w:rsidR="006F7253" w:rsidRPr="00DD4843" w:rsidRDefault="001A5E3D" w:rsidP="00F63FD6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DD4843">
        <w:t xml:space="preserve">Vzhledem k charakteru plnění budou veškeré části plnění pro objednatele zpracovány </w:t>
      </w:r>
      <w:r w:rsidR="00575A7F" w:rsidRPr="00DD4843">
        <w:t>ve spolupráci s osobami s následující odborností:</w:t>
      </w:r>
    </w:p>
    <w:p w14:paraId="381BF7A9" w14:textId="77777777" w:rsidR="00EB0B5F" w:rsidRPr="00DD4843" w:rsidRDefault="00EB0B5F" w:rsidP="00F63FD6">
      <w:pPr>
        <w:pStyle w:val="Odstavecseseznamem1"/>
        <w:numPr>
          <w:ilvl w:val="0"/>
          <w:numId w:val="43"/>
        </w:numPr>
        <w:tabs>
          <w:tab w:val="left" w:pos="851"/>
        </w:tabs>
        <w:spacing w:before="60"/>
        <w:contextualSpacing w:val="0"/>
      </w:pPr>
      <w:r w:rsidRPr="00DD4843">
        <w:t>hlavní manažer (obl</w:t>
      </w:r>
      <w:r w:rsidR="005F0F04" w:rsidRPr="00DD4843">
        <w:t xml:space="preserve">ast vedení a řízení realizace </w:t>
      </w:r>
      <w:r w:rsidRPr="00DD4843">
        <w:t xml:space="preserve">zakázky) </w:t>
      </w:r>
    </w:p>
    <w:p w14:paraId="23F8D7AD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 xml:space="preserve">dosažené vysokoškolské vzdělání technického směru, </w:t>
      </w:r>
    </w:p>
    <w:p w14:paraId="1C76D40D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kom</w:t>
      </w:r>
      <w:r w:rsidR="005F0F04" w:rsidRPr="00DD4843">
        <w:t>unikuje plynně v českém jazyce (slovem i písmem),</w:t>
      </w:r>
    </w:p>
    <w:p w14:paraId="15B1C626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má minimálně pět let odborných zkušeností v oblasti řízení IT projektů (vývoje informačních systémů),</w:t>
      </w:r>
    </w:p>
    <w:p w14:paraId="600B67F6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má zkušenosti s implementací informačních systémů, a to alespoň ze tří projektů, které svým předmětem a rozsahem odpovídají požadavkům</w:t>
      </w:r>
      <w:r w:rsidR="00876496" w:rsidRPr="00DD4843">
        <w:t xml:space="preserve"> dle</w:t>
      </w:r>
      <w:r w:rsidRPr="00DD4843">
        <w:t xml:space="preserve"> čl. 7 odst. 5 písm. a) bod 1 nebo 2 zadávací dokumentace (nemusí jít přímo o služby, které jsou uvedeny v písm. a), může jít o obdobné plnění u jiného subjektu);</w:t>
      </w:r>
    </w:p>
    <w:p w14:paraId="30A01F23" w14:textId="77777777" w:rsidR="00EB0B5F" w:rsidRPr="00DD4843" w:rsidRDefault="00EB0B5F" w:rsidP="00DD4843">
      <w:pPr>
        <w:pStyle w:val="Odstavecseseznamem1"/>
        <w:numPr>
          <w:ilvl w:val="0"/>
          <w:numId w:val="43"/>
        </w:numPr>
        <w:tabs>
          <w:tab w:val="left" w:pos="851"/>
        </w:tabs>
        <w:spacing w:before="60"/>
        <w:contextualSpacing w:val="0"/>
      </w:pPr>
      <w:r w:rsidRPr="00DD4843">
        <w:t xml:space="preserve">architekt informačních systémů (oblast architektura řešení informačních systémů) </w:t>
      </w:r>
    </w:p>
    <w:p w14:paraId="09D7423B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 xml:space="preserve">dosažené vysokoškolské vzdělání technického směru, </w:t>
      </w:r>
    </w:p>
    <w:p w14:paraId="221493F9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komunikuje plynně v českém jazyce</w:t>
      </w:r>
      <w:r w:rsidR="005F0F04" w:rsidRPr="00DD4843">
        <w:t xml:space="preserve"> (slovem i písmem)</w:t>
      </w:r>
      <w:r w:rsidRPr="00DD4843">
        <w:t>,</w:t>
      </w:r>
    </w:p>
    <w:p w14:paraId="0A7D7653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má minimálně pět let doložitelnou zkušenost v oblasti architektury informačních systémů,</w:t>
      </w:r>
    </w:p>
    <w:p w14:paraId="0A3110D8" w14:textId="77777777" w:rsidR="00DD4843" w:rsidRPr="00DD4843" w:rsidRDefault="005876F4" w:rsidP="00DD484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 xml:space="preserve">má zkušenosti z činnosti aplikačního architekta a </w:t>
      </w:r>
      <w:r w:rsidR="00DD4843" w:rsidRPr="00DD4843">
        <w:t xml:space="preserve">analytika informačních systémů, </w:t>
      </w:r>
      <w:r w:rsidRPr="00DD4843">
        <w:t xml:space="preserve">tím se rozumí analýza požadavků na informační systém a návrh aplikační </w:t>
      </w:r>
      <w:r w:rsidRPr="00DD4843">
        <w:lastRenderedPageBreak/>
        <w:t>architektury informačního systému, a to alespoň ze tří projektů, které svým předmětem a rozsahem odpovídají požadavkům</w:t>
      </w:r>
      <w:r w:rsidR="00876496" w:rsidRPr="00DD4843">
        <w:t xml:space="preserve"> dle</w:t>
      </w:r>
      <w:r w:rsidRPr="00DD4843">
        <w:t xml:space="preserve"> čl. 7 odst. 5 písm. a) bod 1 nebo 2 zadávací </w:t>
      </w:r>
      <w:r w:rsidR="00F0734A" w:rsidRPr="00DD4843">
        <w:t>dokumentace (nemusí jít přímo o </w:t>
      </w:r>
      <w:r w:rsidRPr="00DD4843">
        <w:t>služby, které jsou uvedeny v písm. a), může jít o obdobné plnění u jiného subjektu);</w:t>
      </w:r>
    </w:p>
    <w:p w14:paraId="175FD4E9" w14:textId="77777777" w:rsidR="00EB0B5F" w:rsidRPr="00DD4843" w:rsidRDefault="00EB0B5F" w:rsidP="00DD4843">
      <w:pPr>
        <w:pStyle w:val="Odstavecseseznamem1"/>
        <w:numPr>
          <w:ilvl w:val="0"/>
          <w:numId w:val="43"/>
        </w:numPr>
        <w:tabs>
          <w:tab w:val="left" w:pos="851"/>
        </w:tabs>
        <w:spacing w:before="60"/>
        <w:contextualSpacing w:val="0"/>
      </w:pPr>
      <w:r w:rsidRPr="00DD4843">
        <w:t>vývojář informačních systémů (oblast vývoje informačních systémů)</w:t>
      </w:r>
    </w:p>
    <w:p w14:paraId="5277A916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dosažené vysokoškolské vzdělání technického směru,</w:t>
      </w:r>
    </w:p>
    <w:p w14:paraId="539EA4E8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komunikuje plynně v českém jazyce</w:t>
      </w:r>
      <w:r w:rsidR="005F0F04" w:rsidRPr="00DD4843">
        <w:t xml:space="preserve"> (slovem i písmem)</w:t>
      </w:r>
      <w:r w:rsidRPr="00DD4843">
        <w:t>,</w:t>
      </w:r>
    </w:p>
    <w:p w14:paraId="0829320D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má minimálně pět let odborných zkušeností v oblasti vývoje informačních systémů,</w:t>
      </w:r>
    </w:p>
    <w:p w14:paraId="2F71C110" w14:textId="77777777" w:rsidR="005876F4" w:rsidRPr="00DD4843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DD4843">
        <w:t>má zkušenosti s implementací informačních systémů, a to alespoň ze tří projektů, které svým předmětem a rozsahem odpovídají požadavkům</w:t>
      </w:r>
      <w:r w:rsidR="00876496" w:rsidRPr="00DD4843">
        <w:t xml:space="preserve"> dle</w:t>
      </w:r>
      <w:r w:rsidRPr="00DD4843">
        <w:t xml:space="preserve"> čl. 7 odst. 5 písm. a) bod 1 nebo 2 zadávací dokumentace (nemusí jít přímo o služby, které jsou uvedeny v písm. a), může jít o obdobné plnění u jiného subjektu);</w:t>
      </w:r>
    </w:p>
    <w:p w14:paraId="3A086053" w14:textId="77777777" w:rsidR="006F7253" w:rsidRPr="00575A7F" w:rsidRDefault="00DA144D" w:rsidP="00F63FD6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>
        <w:t>Odpovědné osoby</w:t>
      </w:r>
      <w:r w:rsidR="00575A7F" w:rsidRPr="00575A7F">
        <w:t xml:space="preserve"> budou po </w:t>
      </w:r>
      <w:r w:rsidR="006F7253" w:rsidRPr="00575A7F">
        <w:t xml:space="preserve">celou dobu plnění spolupracovat s objednatelem a </w:t>
      </w:r>
      <w:r w:rsidR="00575A7F" w:rsidRPr="00575A7F">
        <w:t>bud</w:t>
      </w:r>
      <w:r w:rsidR="00EB0B5F">
        <w:t>ou</w:t>
      </w:r>
      <w:r w:rsidR="00575A7F" w:rsidRPr="00575A7F">
        <w:t xml:space="preserve"> podávat informace o plnění</w:t>
      </w:r>
      <w:r w:rsidR="006F7253" w:rsidRPr="00575A7F">
        <w:t xml:space="preserve">. </w:t>
      </w:r>
      <w:r>
        <w:t>Odpovědné osoby</w:t>
      </w:r>
      <w:r w:rsidR="006F7253" w:rsidRPr="00575A7F">
        <w:t xml:space="preserve"> budou po celou dobu plnění poskytovat potřebná metodická doporučení objednateli.</w:t>
      </w:r>
    </w:p>
    <w:p w14:paraId="6E641E00" w14:textId="77777777" w:rsidR="00155585" w:rsidRPr="00093DE5" w:rsidRDefault="006F7253" w:rsidP="00F63FD6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75A7F">
        <w:t xml:space="preserve">V případě, že některý </w:t>
      </w:r>
      <w:r w:rsidR="00575A7F" w:rsidRPr="00575A7F">
        <w:t>z techniků</w:t>
      </w:r>
      <w:r w:rsidRPr="00575A7F">
        <w:t xml:space="preserve"> přestane spl</w:t>
      </w:r>
      <w:r w:rsidR="00575A7F" w:rsidRPr="00575A7F">
        <w:t>ňovat požadavky</w:t>
      </w:r>
      <w:r w:rsidR="00876496">
        <w:t xml:space="preserve"> </w:t>
      </w:r>
      <w:r w:rsidR="002162FB">
        <w:t>po</w:t>
      </w:r>
      <w:r w:rsidR="00876496">
        <w:t>dle</w:t>
      </w:r>
      <w:r w:rsidR="00575A7F" w:rsidRPr="00575A7F">
        <w:t xml:space="preserve"> odstavce 1</w:t>
      </w:r>
      <w:r w:rsidRPr="00575A7F">
        <w:t xml:space="preserve"> nebo se nemůže účastnit realizace v požadovaném rozsahu, je zhotovitel povinen do 14 dní ustanovit nového </w:t>
      </w:r>
      <w:r w:rsidR="00575A7F" w:rsidRPr="00575A7F">
        <w:t>technika</w:t>
      </w:r>
      <w:r w:rsidRPr="00575A7F">
        <w:t xml:space="preserve"> za splnění výše uvedených podmínek. Změnu je zhotovitel povinen oznámit bezodkladně objednateli.</w:t>
      </w:r>
    </w:p>
    <w:p w14:paraId="11DFDBA4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53F9DCF2" w14:textId="77777777" w:rsidR="006F7253" w:rsidRPr="006F7253" w:rsidRDefault="006F7253" w:rsidP="00851F6E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6F7253">
        <w:t>Místem plnění je</w:t>
      </w:r>
      <w:r w:rsidRPr="006F7253">
        <w:rPr>
          <w:i/>
        </w:rPr>
        <w:t xml:space="preserve"> </w:t>
      </w:r>
      <w:r w:rsidRPr="006F7253">
        <w:t>sídlo objednatele.</w:t>
      </w:r>
    </w:p>
    <w:p w14:paraId="339E1CDC" w14:textId="77777777" w:rsidR="006F7253" w:rsidRPr="00F02D74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6F7253">
        <w:rPr>
          <w:rFonts w:ascii="Times New Roman" w:hAnsi="Times New Roman" w:cs="Times New Roman"/>
          <w:sz w:val="24"/>
          <w:szCs w:val="24"/>
        </w:rPr>
        <w:br/>
      </w:r>
      <w:r w:rsidRPr="00F02D74">
        <w:rPr>
          <w:rFonts w:ascii="Times New Roman" w:hAnsi="Times New Roman" w:cs="Times New Roman"/>
          <w:sz w:val="24"/>
          <w:szCs w:val="24"/>
        </w:rPr>
        <w:t>předávací a akceptační podmínky výsledků poskytovaných služeb</w:t>
      </w:r>
    </w:p>
    <w:p w14:paraId="53C601CE" w14:textId="77777777" w:rsidR="005F15B5" w:rsidRDefault="00AE1266" w:rsidP="005F15B5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T</w:t>
      </w:r>
      <w:r w:rsidR="00301A5E" w:rsidRPr="00F02D74">
        <w:t xml:space="preserve">ermín zahájení plnění </w:t>
      </w:r>
      <w:r w:rsidR="00301A5E" w:rsidRPr="00DF2C0A">
        <w:t xml:space="preserve">je </w:t>
      </w:r>
      <w:r w:rsidR="005D027D">
        <w:rPr>
          <w:b/>
        </w:rPr>
        <w:t>23. 5</w:t>
      </w:r>
      <w:r w:rsidRPr="00DF2C0A">
        <w:rPr>
          <w:b/>
        </w:rPr>
        <w:t>.</w:t>
      </w:r>
      <w:r w:rsidR="00301A5E" w:rsidRPr="00DF2C0A">
        <w:rPr>
          <w:b/>
        </w:rPr>
        <w:t> 201</w:t>
      </w:r>
      <w:r w:rsidR="00DA63CD" w:rsidRPr="00DF2C0A">
        <w:rPr>
          <w:b/>
        </w:rPr>
        <w:t>4</w:t>
      </w:r>
      <w:r w:rsidR="00301A5E" w:rsidRPr="00DF2C0A">
        <w:t xml:space="preserve">. </w:t>
      </w:r>
      <w:r w:rsidRPr="00DF2C0A">
        <w:t>T</w:t>
      </w:r>
      <w:r w:rsidR="00301A5E" w:rsidRPr="00DF2C0A">
        <w:t>ermín</w:t>
      </w:r>
      <w:r w:rsidR="00301A5E" w:rsidRPr="00F02D74">
        <w:t xml:space="preserve"> ukončení plnění je </w:t>
      </w:r>
      <w:r w:rsidR="005D027D">
        <w:rPr>
          <w:b/>
        </w:rPr>
        <w:t>30. 6</w:t>
      </w:r>
      <w:r w:rsidR="00301A5E" w:rsidRPr="00F02D74">
        <w:rPr>
          <w:b/>
        </w:rPr>
        <w:t>. 2015</w:t>
      </w:r>
      <w:r w:rsidR="005F15B5">
        <w:t>, termíny dílčích plnění jsou uvedeny v následující tabulce.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1814"/>
        <w:gridCol w:w="1919"/>
      </w:tblGrid>
      <w:tr w:rsidR="00A85C58" w:rsidRPr="0034563A" w14:paraId="75E23DB1" w14:textId="77777777" w:rsidTr="00A85C58">
        <w:tc>
          <w:tcPr>
            <w:tcW w:w="5495" w:type="dxa"/>
            <w:shd w:val="clear" w:color="auto" w:fill="0073CF"/>
          </w:tcPr>
          <w:p w14:paraId="6E402C87" w14:textId="77777777" w:rsidR="00A85C58" w:rsidRPr="0034563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1843" w:type="dxa"/>
            <w:shd w:val="clear" w:color="auto" w:fill="0073CF"/>
          </w:tcPr>
          <w:p w14:paraId="2EF91814" w14:textId="77777777" w:rsidR="00A85C58" w:rsidRPr="0034563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Zahájení plnění</w:t>
            </w:r>
          </w:p>
        </w:tc>
        <w:tc>
          <w:tcPr>
            <w:tcW w:w="1950" w:type="dxa"/>
            <w:shd w:val="clear" w:color="auto" w:fill="0073CF"/>
          </w:tcPr>
          <w:p w14:paraId="251D736F" w14:textId="77777777" w:rsidR="00A85C58" w:rsidRPr="0034563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Ukončení plnění</w:t>
            </w:r>
          </w:p>
        </w:tc>
      </w:tr>
      <w:tr w:rsidR="00A85C58" w:rsidRPr="007E08A4" w14:paraId="5BBC09F1" w14:textId="77777777" w:rsidTr="00A85C58">
        <w:tc>
          <w:tcPr>
            <w:tcW w:w="5495" w:type="dxa"/>
            <w:vAlign w:val="center"/>
          </w:tcPr>
          <w:p w14:paraId="03659D60" w14:textId="77777777" w:rsidR="00A85C58" w:rsidRPr="00A85C58" w:rsidRDefault="00A85C58" w:rsidP="008F39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1 přílohy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č.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1843" w:type="dxa"/>
          </w:tcPr>
          <w:p w14:paraId="6C5318E8" w14:textId="77777777" w:rsidR="00A85C58" w:rsidRPr="00C00C8A" w:rsidRDefault="00A85C58" w:rsidP="0014717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23. 5. 2014</w:t>
            </w:r>
          </w:p>
        </w:tc>
        <w:tc>
          <w:tcPr>
            <w:tcW w:w="1950" w:type="dxa"/>
          </w:tcPr>
          <w:p w14:paraId="4AEF5C7D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30. 6. 2015</w:t>
            </w:r>
          </w:p>
        </w:tc>
      </w:tr>
      <w:tr w:rsidR="00A85C58" w:rsidRPr="007E08A4" w14:paraId="7233AAC0" w14:textId="77777777" w:rsidTr="00A85C58">
        <w:tc>
          <w:tcPr>
            <w:tcW w:w="5495" w:type="dxa"/>
            <w:vAlign w:val="center"/>
          </w:tcPr>
          <w:p w14:paraId="57D636EB" w14:textId="77777777" w:rsidR="00A85C58" w:rsidRPr="007E08A4" w:rsidRDefault="00A85C58" w:rsidP="008F39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Služba 2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bodu 2 přílohy 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č.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1843" w:type="dxa"/>
          </w:tcPr>
          <w:p w14:paraId="5005C371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23. 5. 2014</w:t>
            </w:r>
          </w:p>
        </w:tc>
        <w:tc>
          <w:tcPr>
            <w:tcW w:w="1950" w:type="dxa"/>
          </w:tcPr>
          <w:p w14:paraId="08279960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30. 6. 2015</w:t>
            </w:r>
          </w:p>
        </w:tc>
      </w:tr>
      <w:tr w:rsidR="00A85C58" w:rsidRPr="007E08A4" w14:paraId="563A8201" w14:textId="77777777" w:rsidTr="00A85C58">
        <w:tc>
          <w:tcPr>
            <w:tcW w:w="5495" w:type="dxa"/>
            <w:vAlign w:val="center"/>
          </w:tcPr>
          <w:p w14:paraId="432A6E67" w14:textId="77777777" w:rsidR="00A85C58" w:rsidRPr="007E08A4" w:rsidRDefault="00A85C58" w:rsidP="00A85C58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3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3 přílohy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č. 1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1843" w:type="dxa"/>
          </w:tcPr>
          <w:p w14:paraId="4DDA3990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23. 5. 2014</w:t>
            </w:r>
          </w:p>
        </w:tc>
        <w:tc>
          <w:tcPr>
            <w:tcW w:w="1950" w:type="dxa"/>
          </w:tcPr>
          <w:p w14:paraId="47DF227A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30. 6. 2015</w:t>
            </w:r>
          </w:p>
        </w:tc>
      </w:tr>
      <w:tr w:rsidR="00A85C58" w:rsidRPr="007E08A4" w14:paraId="04A9C9F5" w14:textId="77777777" w:rsidTr="00A85C58">
        <w:tc>
          <w:tcPr>
            <w:tcW w:w="5495" w:type="dxa"/>
            <w:vAlign w:val="center"/>
          </w:tcPr>
          <w:p w14:paraId="1D9A387B" w14:textId="77777777" w:rsidR="00A85C58" w:rsidRPr="007E08A4" w:rsidRDefault="00DF0A8D" w:rsidP="008F39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4</w:t>
            </w:r>
            <w:r w:rsidR="00A85C58">
              <w:rPr>
                <w:rFonts w:ascii="Times New Roman" w:hAnsi="Times New Roman"/>
                <w:color w:val="000000"/>
              </w:rPr>
              <w:t xml:space="preserve"> </w:t>
            </w:r>
            <w:r w:rsidR="00A85C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bodu 4 přílohy 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č. 1 </w:t>
            </w:r>
            <w:r w:rsidR="00A85C5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1843" w:type="dxa"/>
          </w:tcPr>
          <w:p w14:paraId="4075918A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16. 6. 2015</w:t>
            </w:r>
          </w:p>
        </w:tc>
        <w:tc>
          <w:tcPr>
            <w:tcW w:w="1950" w:type="dxa"/>
          </w:tcPr>
          <w:p w14:paraId="795D2037" w14:textId="77777777" w:rsidR="00A85C58" w:rsidRPr="00C00C8A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00C8A">
              <w:rPr>
                <w:sz w:val="22"/>
                <w:szCs w:val="22"/>
              </w:rPr>
              <w:t>30. 6. 2015</w:t>
            </w:r>
          </w:p>
        </w:tc>
      </w:tr>
      <w:tr w:rsidR="00A85C58" w:rsidRPr="007E08A4" w14:paraId="6B9A1DA9" w14:textId="77777777" w:rsidTr="00A85C58">
        <w:tc>
          <w:tcPr>
            <w:tcW w:w="5495" w:type="dxa"/>
            <w:vAlign w:val="center"/>
          </w:tcPr>
          <w:p w14:paraId="00B565BE" w14:textId="77777777" w:rsidR="00A85C58" w:rsidRDefault="00A85C58" w:rsidP="00A85C58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Licence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bodu 5 přílohy 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č. 1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3793" w:type="dxa"/>
            <w:gridSpan w:val="2"/>
          </w:tcPr>
          <w:p w14:paraId="4A0CE42B" w14:textId="77777777" w:rsidR="00A85C58" w:rsidRPr="00A85C58" w:rsidRDefault="00A85C58" w:rsidP="00A85C5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A85C58">
              <w:rPr>
                <w:sz w:val="22"/>
                <w:szCs w:val="22"/>
              </w:rPr>
              <w:t xml:space="preserve">Vždy </w:t>
            </w:r>
            <w:r w:rsidR="00C00C8A">
              <w:rPr>
                <w:sz w:val="22"/>
                <w:szCs w:val="22"/>
              </w:rPr>
              <w:t xml:space="preserve">dle </w:t>
            </w:r>
            <w:r w:rsidRPr="00A85C58">
              <w:rPr>
                <w:sz w:val="22"/>
                <w:szCs w:val="22"/>
              </w:rPr>
              <w:t>potřeby ke dni akceptace čás</w:t>
            </w:r>
            <w:r w:rsidR="00C00C8A">
              <w:rPr>
                <w:sz w:val="22"/>
                <w:szCs w:val="22"/>
              </w:rPr>
              <w:t>t</w:t>
            </w:r>
            <w:r w:rsidRPr="00A85C58">
              <w:rPr>
                <w:sz w:val="22"/>
                <w:szCs w:val="22"/>
              </w:rPr>
              <w:t>i díla, k němuž se licence vztahuje</w:t>
            </w:r>
          </w:p>
        </w:tc>
      </w:tr>
    </w:tbl>
    <w:p w14:paraId="1270D21C" w14:textId="77777777" w:rsidR="005F15B5" w:rsidRPr="00C00C8A" w:rsidRDefault="00147170" w:rsidP="00147170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Objednatel a zhoto</w:t>
      </w:r>
      <w:r w:rsidR="005F15B5">
        <w:t>v</w:t>
      </w:r>
      <w:r>
        <w:t>i</w:t>
      </w:r>
      <w:r w:rsidR="005F15B5">
        <w:t xml:space="preserve">tel se dohodli na možnosti prodloužení plnění v případě, že </w:t>
      </w:r>
      <w:r w:rsidR="002C21A4">
        <w:t xml:space="preserve">by objednatel využil opčního práva a došlo k prodloužení plnění služby </w:t>
      </w:r>
      <w:r>
        <w:t>odpovídající bodu 1 až 3 a</w:t>
      </w:r>
      <w:r w:rsidR="002C21A4">
        <w:t xml:space="preserve"> 5 ze strany zhotovitele. Dílčí plnění podle bodu 4 by bylo realizováno </w:t>
      </w:r>
      <w:r w:rsidR="002C21A4" w:rsidRPr="00C00C8A">
        <w:t>v období 14 dnů ode dne následujícího po ukončení prodlouženého plnění.</w:t>
      </w:r>
    </w:p>
    <w:p w14:paraId="0D393D70" w14:textId="77777777" w:rsidR="000141BF" w:rsidRPr="007E74D6" w:rsidRDefault="00F34C84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7E74D6">
        <w:t xml:space="preserve">Pokud bude </w:t>
      </w:r>
      <w:r w:rsidRPr="005312DD">
        <w:t xml:space="preserve">objednatel s návrhem, který byl předložen zhotovitelem v zadávacím řízení dle specifikace uvedené v čl. </w:t>
      </w:r>
      <w:r w:rsidR="00C00C8A" w:rsidRPr="005312DD">
        <w:t>13 odst. 3</w:t>
      </w:r>
      <w:r w:rsidRPr="005312DD">
        <w:t xml:space="preserve"> zadávací dokumentace</w:t>
      </w:r>
      <w:r w:rsidRPr="007E74D6">
        <w:t xml:space="preserve">, </w:t>
      </w:r>
      <w:r w:rsidR="007E74D6" w:rsidRPr="007E74D6">
        <w:t xml:space="preserve">souhlasit, </w:t>
      </w:r>
      <w:r w:rsidRPr="007E74D6">
        <w:t>musí plnění</w:t>
      </w:r>
      <w:r w:rsidR="000141BF" w:rsidRPr="007E74D6">
        <w:t xml:space="preserve"> </w:t>
      </w:r>
      <w:r w:rsidRPr="007E74D6">
        <w:t>tomuto návrhu odpovídat.</w:t>
      </w:r>
    </w:p>
    <w:p w14:paraId="67F6AD2E" w14:textId="77777777" w:rsidR="006717C8" w:rsidRPr="007E74D6" w:rsidRDefault="006717C8" w:rsidP="00177C29">
      <w:pPr>
        <w:pStyle w:val="Odstavecseseznamem1"/>
        <w:keepNext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7E74D6">
        <w:rPr>
          <w:b/>
        </w:rPr>
        <w:lastRenderedPageBreak/>
        <w:t xml:space="preserve">Pro akceptaci </w:t>
      </w:r>
      <w:r w:rsidR="009206EA" w:rsidRPr="007E74D6">
        <w:rPr>
          <w:b/>
        </w:rPr>
        <w:t xml:space="preserve">služby 1 a 2 </w:t>
      </w:r>
      <w:r w:rsidRPr="007E74D6">
        <w:rPr>
          <w:b/>
        </w:rPr>
        <w:t xml:space="preserve">dle </w:t>
      </w:r>
      <w:r w:rsidR="00C84E14" w:rsidRPr="007E74D6">
        <w:rPr>
          <w:b/>
        </w:rPr>
        <w:t>bodu 1 a 2</w:t>
      </w:r>
      <w:r w:rsidR="008F396F" w:rsidRPr="007E74D6">
        <w:rPr>
          <w:b/>
        </w:rPr>
        <w:t xml:space="preserve"> přílohy</w:t>
      </w:r>
      <w:r w:rsidR="008D3CDE">
        <w:rPr>
          <w:b/>
        </w:rPr>
        <w:t xml:space="preserve"> č. 1</w:t>
      </w:r>
      <w:r w:rsidRPr="007E74D6">
        <w:rPr>
          <w:b/>
        </w:rPr>
        <w:t xml:space="preserve"> této smlouvy:</w:t>
      </w:r>
    </w:p>
    <w:p w14:paraId="7D5EA017" w14:textId="77777777" w:rsidR="007D277D" w:rsidRDefault="007D277D" w:rsidP="00EF332E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5B755E" w:rsidRPr="007E74D6">
        <w:rPr>
          <w:rFonts w:ascii="Times New Roman" w:hAnsi="Times New Roman"/>
          <w:sz w:val="24"/>
          <w:szCs w:val="24"/>
        </w:rPr>
        <w:t>zho</w:t>
      </w:r>
      <w:r>
        <w:rPr>
          <w:rFonts w:ascii="Times New Roman" w:hAnsi="Times New Roman"/>
          <w:sz w:val="24"/>
          <w:szCs w:val="24"/>
        </w:rPr>
        <w:t>tovitelem poskytnuté</w:t>
      </w:r>
      <w:r w:rsidR="005B755E" w:rsidRPr="007E74D6">
        <w:rPr>
          <w:rFonts w:ascii="Times New Roman" w:hAnsi="Times New Roman"/>
          <w:sz w:val="24"/>
          <w:szCs w:val="24"/>
        </w:rPr>
        <w:t xml:space="preserve"> plnění </w:t>
      </w:r>
      <w:r>
        <w:rPr>
          <w:rFonts w:ascii="Times New Roman" w:hAnsi="Times New Roman"/>
          <w:sz w:val="24"/>
          <w:szCs w:val="24"/>
        </w:rPr>
        <w:t xml:space="preserve">odpovídá </w:t>
      </w:r>
      <w:r w:rsidR="006717C8" w:rsidRPr="007E74D6">
        <w:rPr>
          <w:rFonts w:ascii="Times New Roman" w:hAnsi="Times New Roman"/>
          <w:sz w:val="24"/>
          <w:szCs w:val="24"/>
        </w:rPr>
        <w:t xml:space="preserve">podmínkám, </w:t>
      </w:r>
      <w:r w:rsidR="0000446B" w:rsidRPr="007E74D6">
        <w:rPr>
          <w:rFonts w:ascii="Times New Roman" w:hAnsi="Times New Roman"/>
          <w:sz w:val="24"/>
          <w:szCs w:val="24"/>
        </w:rPr>
        <w:t>na kterých se smluvn</w:t>
      </w:r>
      <w:r w:rsidR="005B755E" w:rsidRPr="007E74D6"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strany dohodly, a zda odpovídá</w:t>
      </w:r>
      <w:bookmarkStart w:id="0" w:name="_Ref202790343"/>
      <w:r>
        <w:rPr>
          <w:rFonts w:ascii="Times New Roman" w:hAnsi="Times New Roman"/>
          <w:sz w:val="24"/>
          <w:szCs w:val="24"/>
        </w:rPr>
        <w:t xml:space="preserve"> sjednaným výsledkům, k čemuž slouží akceptační procedura.</w:t>
      </w:r>
    </w:p>
    <w:p w14:paraId="32307F27" w14:textId="77777777" w:rsidR="006717C8" w:rsidRPr="007E74D6" w:rsidRDefault="005B755E" w:rsidP="00EF332E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</w:t>
      </w:r>
      <w:r w:rsidRPr="007E74D6">
        <w:rPr>
          <w:rFonts w:ascii="Times New Roman" w:hAnsi="Times New Roman"/>
          <w:sz w:val="24"/>
          <w:szCs w:val="24"/>
        </w:rPr>
        <w:t xml:space="preserve"> se zavazuje vypracovat </w:t>
      </w:r>
      <w:r w:rsidR="00147170" w:rsidRPr="007E74D6">
        <w:rPr>
          <w:rFonts w:ascii="Times New Roman" w:hAnsi="Times New Roman"/>
          <w:sz w:val="24"/>
          <w:szCs w:val="24"/>
          <w:lang w:eastAsia="cs-CZ"/>
        </w:rPr>
        <w:t>vždy do pátého dne následujícího měsíce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 dokumentaci k</w:t>
      </w:r>
      <w:r w:rsidR="00147170" w:rsidRPr="007E74D6">
        <w:rPr>
          <w:rFonts w:ascii="Times New Roman" w:hAnsi="Times New Roman"/>
          <w:sz w:val="24"/>
          <w:szCs w:val="24"/>
          <w:lang w:eastAsia="cs-CZ"/>
        </w:rPr>
        <w:t> měsíčnímu plnění</w:t>
      </w:r>
      <w:r w:rsidR="00B005B7" w:rsidRPr="007E74D6">
        <w:rPr>
          <w:rFonts w:ascii="Times New Roman" w:hAnsi="Times New Roman"/>
          <w:sz w:val="24"/>
          <w:szCs w:val="24"/>
        </w:rPr>
        <w:t>, v níž bude uvedena dostupnost v daném měsíci, rep</w:t>
      </w:r>
      <w:r w:rsidR="00C00C8A" w:rsidRPr="007E74D6">
        <w:rPr>
          <w:rFonts w:ascii="Times New Roman" w:hAnsi="Times New Roman"/>
          <w:sz w:val="24"/>
          <w:szCs w:val="24"/>
        </w:rPr>
        <w:t xml:space="preserve">ort helpdesku (počet </w:t>
      </w:r>
      <w:r w:rsidR="007E74D6" w:rsidRPr="007E74D6">
        <w:rPr>
          <w:rFonts w:ascii="Times New Roman" w:hAnsi="Times New Roman"/>
          <w:sz w:val="24"/>
          <w:szCs w:val="24"/>
        </w:rPr>
        <w:t>incidentů</w:t>
      </w:r>
      <w:r w:rsidR="00B005B7" w:rsidRPr="007E74D6">
        <w:rPr>
          <w:rFonts w:ascii="Times New Roman" w:hAnsi="Times New Roman"/>
          <w:sz w:val="24"/>
          <w:szCs w:val="24"/>
        </w:rPr>
        <w:t xml:space="preserve">, z toho </w:t>
      </w:r>
      <w:r w:rsidR="00756623">
        <w:rPr>
          <w:rFonts w:ascii="Times New Roman" w:hAnsi="Times New Roman"/>
          <w:sz w:val="24"/>
          <w:szCs w:val="24"/>
        </w:rPr>
        <w:t>vyřízené, ne</w:t>
      </w:r>
      <w:r w:rsidR="00B005B7" w:rsidRPr="007E74D6">
        <w:rPr>
          <w:rFonts w:ascii="Times New Roman" w:hAnsi="Times New Roman"/>
          <w:sz w:val="24"/>
          <w:szCs w:val="24"/>
        </w:rPr>
        <w:t xml:space="preserve">vyřízené, </w:t>
      </w:r>
      <w:r w:rsidR="00B005B7" w:rsidRPr="007E74D6">
        <w:rPr>
          <w:rFonts w:ascii="Times New Roman" w:hAnsi="Times New Roman"/>
          <w:sz w:val="24"/>
          <w:szCs w:val="24"/>
          <w:lang w:eastAsia="cs-CZ"/>
        </w:rPr>
        <w:t>podněty</w:t>
      </w:r>
      <w:r w:rsidR="00B005B7" w:rsidRPr="007E74D6">
        <w:rPr>
          <w:rFonts w:ascii="Times New Roman" w:hAnsi="Times New Roman"/>
          <w:sz w:val="24"/>
          <w:szCs w:val="24"/>
        </w:rPr>
        <w:t xml:space="preserve"> na úpravy), popis úprav systémů, včetně upravené nebo doplněné provozní dokumentace a zdrojových kódů, popis nevyřešených vad a nedostatků.</w:t>
      </w:r>
      <w:r w:rsidR="00FB0527" w:rsidRPr="007E74D6">
        <w:rPr>
          <w:rFonts w:ascii="Times New Roman" w:hAnsi="Times New Roman"/>
          <w:sz w:val="24"/>
          <w:szCs w:val="24"/>
        </w:rPr>
        <w:t xml:space="preserve"> Zpráva za plnění v květnu 2014 je podaná společně se </w:t>
      </w:r>
      <w:r w:rsidR="00C84E14" w:rsidRPr="007E74D6">
        <w:rPr>
          <w:rFonts w:ascii="Times New Roman" w:hAnsi="Times New Roman"/>
          <w:sz w:val="24"/>
          <w:szCs w:val="24"/>
        </w:rPr>
        <w:t>zprávou</w:t>
      </w:r>
      <w:r w:rsidR="00FB0527" w:rsidRPr="007E74D6">
        <w:rPr>
          <w:rFonts w:ascii="Times New Roman" w:hAnsi="Times New Roman"/>
          <w:sz w:val="24"/>
          <w:szCs w:val="24"/>
        </w:rPr>
        <w:t xml:space="preserve"> za plnění v červnu 2014.</w:t>
      </w:r>
    </w:p>
    <w:p w14:paraId="098ACB1F" w14:textId="24E2314E" w:rsidR="00D800C9" w:rsidRPr="007E74D6" w:rsidRDefault="00C230BD" w:rsidP="00EF332E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Nevznese-li obje</w:t>
      </w:r>
      <w:r w:rsidR="00D800C9" w:rsidRPr="007E74D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="00D800C9" w:rsidRPr="007E74D6">
        <w:rPr>
          <w:rFonts w:ascii="Times New Roman" w:hAnsi="Times New Roman"/>
          <w:sz w:val="24"/>
          <w:szCs w:val="24"/>
        </w:rPr>
        <w:t xml:space="preserve">atel výhrady nebo připomínky ke zprávě podle písm. a) do </w:t>
      </w:r>
      <w:r w:rsidR="001F4D36">
        <w:rPr>
          <w:rFonts w:ascii="Times New Roman" w:hAnsi="Times New Roman"/>
          <w:sz w:val="24"/>
          <w:szCs w:val="24"/>
        </w:rPr>
        <w:t>pěti</w:t>
      </w:r>
      <w:r w:rsidR="00D800C9" w:rsidRPr="007E74D6">
        <w:rPr>
          <w:rFonts w:ascii="Times New Roman" w:hAnsi="Times New Roman"/>
          <w:sz w:val="24"/>
          <w:szCs w:val="24"/>
        </w:rPr>
        <w:t xml:space="preserve"> pracovních dnů od jejího doručení, považují smluvní strany uplynutím této lhůty </w:t>
      </w:r>
      <w:r w:rsidR="00C00C8A" w:rsidRPr="007E74D6">
        <w:rPr>
          <w:rFonts w:ascii="Times New Roman" w:hAnsi="Times New Roman"/>
          <w:sz w:val="24"/>
          <w:szCs w:val="24"/>
        </w:rPr>
        <w:t>služby 1 a 2</w:t>
      </w:r>
      <w:r w:rsidR="00D800C9" w:rsidRPr="007E74D6">
        <w:rPr>
          <w:rFonts w:ascii="Times New Roman" w:hAnsi="Times New Roman"/>
          <w:sz w:val="24"/>
          <w:szCs w:val="24"/>
        </w:rPr>
        <w:t xml:space="preserve"> v </w:t>
      </w:r>
      <w:r w:rsidR="00C00C8A" w:rsidRPr="007E74D6">
        <w:rPr>
          <w:rFonts w:ascii="Times New Roman" w:hAnsi="Times New Roman"/>
          <w:sz w:val="24"/>
          <w:szCs w:val="24"/>
        </w:rPr>
        <w:t>předmětném období za realizované</w:t>
      </w:r>
      <w:r w:rsidR="00D800C9" w:rsidRPr="007E74D6">
        <w:rPr>
          <w:rFonts w:ascii="Times New Roman" w:hAnsi="Times New Roman"/>
          <w:sz w:val="24"/>
          <w:szCs w:val="24"/>
        </w:rPr>
        <w:t xml:space="preserve"> za podmínek uvedený</w:t>
      </w:r>
      <w:r w:rsidR="00C00C8A" w:rsidRPr="007E74D6">
        <w:rPr>
          <w:rFonts w:ascii="Times New Roman" w:hAnsi="Times New Roman"/>
          <w:sz w:val="24"/>
          <w:szCs w:val="24"/>
        </w:rPr>
        <w:t>ch</w:t>
      </w:r>
      <w:r w:rsidR="00D800C9" w:rsidRPr="007E74D6">
        <w:rPr>
          <w:rFonts w:ascii="Times New Roman" w:hAnsi="Times New Roman"/>
          <w:sz w:val="24"/>
          <w:szCs w:val="24"/>
        </w:rPr>
        <w:t xml:space="preserve"> ve zprávě a </w:t>
      </w:r>
      <w:r>
        <w:rPr>
          <w:rFonts w:ascii="Times New Roman" w:hAnsi="Times New Roman"/>
          <w:sz w:val="24"/>
          <w:szCs w:val="24"/>
        </w:rPr>
        <w:t>pl</w:t>
      </w:r>
      <w:r w:rsidR="00C00C8A" w:rsidRPr="007E74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ě</w:t>
      </w:r>
      <w:r w:rsidR="00C00C8A" w:rsidRPr="007E74D6">
        <w:rPr>
          <w:rFonts w:ascii="Times New Roman" w:hAnsi="Times New Roman"/>
          <w:sz w:val="24"/>
          <w:szCs w:val="24"/>
        </w:rPr>
        <w:t>ní služeb 1</w:t>
      </w:r>
      <w:r w:rsidR="001F4D36">
        <w:rPr>
          <w:rFonts w:ascii="Times New Roman" w:hAnsi="Times New Roman"/>
          <w:sz w:val="24"/>
          <w:szCs w:val="24"/>
        </w:rPr>
        <w:t xml:space="preserve"> a </w:t>
      </w:r>
      <w:r w:rsidR="00C00C8A" w:rsidRPr="007E74D6">
        <w:rPr>
          <w:rFonts w:ascii="Times New Roman" w:hAnsi="Times New Roman"/>
          <w:sz w:val="24"/>
          <w:szCs w:val="24"/>
        </w:rPr>
        <w:t>2</w:t>
      </w:r>
      <w:r w:rsidR="00D800C9" w:rsidRPr="007E74D6">
        <w:rPr>
          <w:rFonts w:ascii="Times New Roman" w:hAnsi="Times New Roman"/>
          <w:sz w:val="24"/>
          <w:szCs w:val="24"/>
        </w:rPr>
        <w:t xml:space="preserve"> za uplynulé obdo</w:t>
      </w:r>
      <w:r w:rsidR="00C00C8A" w:rsidRPr="007E74D6">
        <w:rPr>
          <w:rFonts w:ascii="Times New Roman" w:hAnsi="Times New Roman"/>
          <w:sz w:val="24"/>
          <w:szCs w:val="24"/>
        </w:rPr>
        <w:t>bí považují za řádně akceptované</w:t>
      </w:r>
      <w:r w:rsidR="00D800C9" w:rsidRPr="007E74D6">
        <w:rPr>
          <w:rFonts w:ascii="Times New Roman" w:hAnsi="Times New Roman"/>
          <w:sz w:val="24"/>
          <w:szCs w:val="24"/>
        </w:rPr>
        <w:t>.</w:t>
      </w:r>
    </w:p>
    <w:p w14:paraId="2C9F1079" w14:textId="3FCDA98A" w:rsidR="006717C8" w:rsidRPr="007E74D6" w:rsidRDefault="006717C8" w:rsidP="00D800C9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</w:rPr>
        <w:t xml:space="preserve">Pokud zpráva podle písm. a) neodovídá zjištěním </w:t>
      </w:r>
      <w:r w:rsidR="00AD4624">
        <w:rPr>
          <w:rFonts w:ascii="Times New Roman" w:hAnsi="Times New Roman"/>
          <w:sz w:val="24"/>
          <w:szCs w:val="24"/>
        </w:rPr>
        <w:t>objednatele</w:t>
      </w:r>
      <w:r w:rsidRPr="007E74D6">
        <w:rPr>
          <w:rFonts w:ascii="Times New Roman" w:hAnsi="Times New Roman"/>
          <w:sz w:val="24"/>
          <w:szCs w:val="24"/>
        </w:rPr>
        <w:t xml:space="preserve"> o průběhu provozu, </w:t>
      </w:r>
      <w:r w:rsidR="00D800C9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zavazují se smluvní strany zahájit společné jednání za účelem odstranění veškerých vzájemných rozporů a akceptace výstupu, a to nejpozději do pěti pracovních dnů od výzvy kterékoli smluvní strany. </w:t>
      </w:r>
      <w:r w:rsidR="00FB03F6" w:rsidRPr="007E74D6">
        <w:rPr>
          <w:rFonts w:ascii="Times New Roman" w:eastAsia="Times New Roman" w:hAnsi="Times New Roman"/>
          <w:sz w:val="24"/>
          <w:szCs w:val="24"/>
          <w:lang w:eastAsia="cs-CZ"/>
        </w:rPr>
        <w:t>Plnění služeb 1 a 2</w:t>
      </w:r>
      <w:r w:rsidR="00D800C9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za uplynulé období se v takovém případě považuje za řádně akceptovan</w:t>
      </w:r>
      <w:r w:rsidR="00FB03F6" w:rsidRPr="007E74D6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D800C9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až podpisem zprávy (resp. upravené zprávy) ze strany zhotovitele.</w:t>
      </w:r>
    </w:p>
    <w:p w14:paraId="6D47ABE0" w14:textId="77777777" w:rsidR="00593A77" w:rsidRPr="007E74D6" w:rsidRDefault="00756623" w:rsidP="00D800C9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Podmínkou akceptace je</w:t>
      </w:r>
      <w:r w:rsidR="00593A77" w:rsidRPr="007E74D6">
        <w:rPr>
          <w:rFonts w:ascii="Times New Roman" w:hAnsi="Times New Roman"/>
          <w:sz w:val="24"/>
          <w:szCs w:val="24"/>
        </w:rPr>
        <w:t xml:space="preserve"> předání kompletních záloh systémů k termínu akceptace </w:t>
      </w:r>
      <w:r w:rsidR="00145E6F" w:rsidRPr="007E74D6">
        <w:rPr>
          <w:rFonts w:ascii="Times New Roman" w:hAnsi="Times New Roman"/>
          <w:sz w:val="24"/>
          <w:szCs w:val="24"/>
        </w:rPr>
        <w:t>ze strany dodavatele objednateli dohodnutou formou (médium, forma přenosu). Objednatel obrží zálohu všech systémů a serverů, na kterých jsou systémy provozovány, a to tak, že v případě databázových serverů se bude jednat o fullbackup všech databází, v případě aplikačních serverů pak o kopii virtuálního obrazu vždy primární instance každého serveru dle jeho role.</w:t>
      </w:r>
    </w:p>
    <w:p w14:paraId="719999DF" w14:textId="77777777" w:rsidR="00C84E14" w:rsidRPr="007E74D6" w:rsidRDefault="00C84E14" w:rsidP="00C84E14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b/>
        </w:rPr>
      </w:pPr>
      <w:r w:rsidRPr="007E74D6">
        <w:rPr>
          <w:b/>
        </w:rPr>
        <w:t xml:space="preserve">Pro akceptaci </w:t>
      </w:r>
      <w:r w:rsidR="009206EA" w:rsidRPr="007E74D6">
        <w:rPr>
          <w:b/>
        </w:rPr>
        <w:t xml:space="preserve">služby 3 </w:t>
      </w:r>
      <w:r w:rsidRPr="007E74D6">
        <w:rPr>
          <w:b/>
        </w:rPr>
        <w:t>dle bodu 3 přílohy</w:t>
      </w:r>
      <w:r w:rsidR="008D3CDE">
        <w:rPr>
          <w:b/>
        </w:rPr>
        <w:t xml:space="preserve"> č. 1</w:t>
      </w:r>
      <w:r w:rsidRPr="007E74D6">
        <w:rPr>
          <w:b/>
        </w:rPr>
        <w:t xml:space="preserve"> této smlouvy:</w:t>
      </w:r>
    </w:p>
    <w:p w14:paraId="2CB0F6A0" w14:textId="77777777" w:rsidR="00756623" w:rsidRDefault="00756623" w:rsidP="00756623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</w:rPr>
        <w:t>K akceptaci dojde až po ověření, zda zhotovitelem poskytnuté plnění odpovídá podmínkám, na kterých se smluvní strany dohodly, a zda odpovídá sjednaným výsledkům, k čemuž slouží akceptační procedura.</w:t>
      </w:r>
    </w:p>
    <w:p w14:paraId="1BF22049" w14:textId="77777777" w:rsidR="006E2BC1" w:rsidRPr="00756623" w:rsidRDefault="006E2BC1" w:rsidP="00756623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  <w:lang w:eastAsia="cs-CZ"/>
        </w:rPr>
        <w:t>Akceptační procedura probíhá pro každé plnění</w:t>
      </w:r>
      <w:r w:rsidR="000168E1" w:rsidRPr="00756623">
        <w:rPr>
          <w:rFonts w:ascii="Times New Roman" w:hAnsi="Times New Roman"/>
          <w:sz w:val="24"/>
          <w:szCs w:val="24"/>
          <w:lang w:eastAsia="cs-CZ"/>
        </w:rPr>
        <w:t xml:space="preserve"> sjednané v rámci služby 3</w:t>
      </w:r>
      <w:r w:rsidRPr="00756623">
        <w:rPr>
          <w:rFonts w:ascii="Times New Roman" w:hAnsi="Times New Roman"/>
          <w:sz w:val="24"/>
          <w:szCs w:val="24"/>
          <w:lang w:eastAsia="cs-CZ"/>
        </w:rPr>
        <w:t>.</w:t>
      </w:r>
    </w:p>
    <w:p w14:paraId="32CD40ED" w14:textId="77777777" w:rsidR="00C84E14" w:rsidRPr="007E74D6" w:rsidRDefault="00C84E14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 scénářů, příkladů a dat na akceptační test zajistí zhotovitel za součinnosti objednatele.</w:t>
      </w:r>
    </w:p>
    <w:p w14:paraId="0740849D" w14:textId="77777777" w:rsidR="00C84E14" w:rsidRPr="007E74D6" w:rsidRDefault="00C84E14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vyzve objednatele k účasti na akceptační proceduře nejméně pět dní před jejím zahájením.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veškeré dokumentace (uživatelské a provozní).</w:t>
      </w:r>
    </w:p>
    <w:p w14:paraId="512C3D92" w14:textId="77777777" w:rsidR="00C84E14" w:rsidRPr="007E74D6" w:rsidRDefault="00C84E14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jednotlivý dílčí výsledek zhotovitelem poskytnutých služeb splní akceptační kritéria akceptačních testů</w:t>
      </w:r>
      <w:r w:rsidR="00FB03F6" w:rsidRPr="007E74D6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7E74D6">
        <w:rPr>
          <w:rFonts w:ascii="Times New Roman" w:hAnsi="Times New Roman"/>
          <w:sz w:val="24"/>
          <w:szCs w:val="24"/>
          <w:lang w:eastAsia="cs-CZ"/>
        </w:rPr>
        <w:t>, tento dílčí výsledek se považuje smluvními stranami za akceptovaný dnem úspěšného ukončení akceptačních testů.</w:t>
      </w:r>
    </w:p>
    <w:p w14:paraId="2942EF45" w14:textId="77777777" w:rsidR="00C84E14" w:rsidRPr="007E74D6" w:rsidRDefault="00C84E14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Pokud kterýkoli dílčí výsledek zhotovitelem poskytnutých služeb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 (včetně požadavků na dokumentaci)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zhotoviteli, a to nejpozději do pěti pracovních dnů ode dne </w:t>
      </w:r>
      <w:r w:rsidRPr="007E74D6">
        <w:rPr>
          <w:rFonts w:ascii="Times New Roman" w:hAnsi="Times New Roman"/>
          <w:sz w:val="24"/>
          <w:szCs w:val="24"/>
          <w:lang w:eastAsia="cs-CZ"/>
        </w:rPr>
        <w:lastRenderedPageBreak/>
        <w:t>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07E1ECC2" w14:textId="77777777" w:rsidR="00C84E14" w:rsidRPr="007E74D6" w:rsidRDefault="00C84E14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hotovitel je povinen 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(3 pracovní dny, není-li dohodnuto jinak) </w:t>
      </w:r>
      <w:r w:rsidRPr="007E74D6">
        <w:rPr>
          <w:rFonts w:ascii="Times New Roman" w:hAnsi="Times New Roman"/>
          <w:sz w:val="24"/>
          <w:szCs w:val="24"/>
          <w:lang w:eastAsia="cs-CZ"/>
        </w:rPr>
        <w:t>zapracovat a bez zbytečného prodlení předložit příslušný dílčí výsledek zhotovitelem poskytnutých služeb k akceptaci dle písm. b) tohoto odstavce, za přiměřeného použití ostatních ustanovení tohoto odstavce. Proces testování a následných oprav se bude opakovat, dokud příslušný dílčí výsledek zhotovitelem poskytnutých služeb nesplní veškerá akceptační kritéria pro příslušný akceptační test. Zhotoviteli se neprodlužuje lhůta k předání a akceptaci dílčího plnění o zapracování připomínek. Neprodlužuje se lhůta plnění.</w:t>
      </w:r>
    </w:p>
    <w:p w14:paraId="014474EB" w14:textId="77777777" w:rsidR="00C84E14" w:rsidRPr="007E74D6" w:rsidRDefault="00756623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="00C84E14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="00324F62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="00C84E14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="00324F62"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 akceptovanému plnění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zhotovitelem objednateli</w:t>
      </w:r>
      <w:r w:rsidR="00C84E14"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A4615D1" w14:textId="77777777" w:rsidR="00C84E14" w:rsidRPr="007E74D6" w:rsidRDefault="00C84E14" w:rsidP="00C84E14">
      <w:pPr>
        <w:numPr>
          <w:ilvl w:val="0"/>
          <w:numId w:val="65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p w14:paraId="2DBFC07B" w14:textId="77777777" w:rsidR="006E2BC1" w:rsidRPr="007E74D6" w:rsidRDefault="006E2BC1" w:rsidP="002B4A9C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7E74D6">
        <w:rPr>
          <w:b/>
        </w:rPr>
        <w:t xml:space="preserve">Pro akceptaci </w:t>
      </w:r>
      <w:r w:rsidR="00DF0A8D">
        <w:rPr>
          <w:b/>
        </w:rPr>
        <w:t>služby 4</w:t>
      </w:r>
      <w:r w:rsidR="009206EA" w:rsidRPr="007E74D6">
        <w:rPr>
          <w:b/>
        </w:rPr>
        <w:t xml:space="preserve"> </w:t>
      </w:r>
      <w:r w:rsidRPr="007E74D6">
        <w:rPr>
          <w:b/>
        </w:rPr>
        <w:t xml:space="preserve">dle </w:t>
      </w:r>
      <w:r w:rsidR="008F396F" w:rsidRPr="007E74D6">
        <w:rPr>
          <w:b/>
        </w:rPr>
        <w:t xml:space="preserve">bodu </w:t>
      </w:r>
      <w:r w:rsidR="00131C5B" w:rsidRPr="007E74D6">
        <w:rPr>
          <w:b/>
        </w:rPr>
        <w:t>4</w:t>
      </w:r>
      <w:r w:rsidR="008F396F" w:rsidRPr="007E74D6">
        <w:rPr>
          <w:b/>
        </w:rPr>
        <w:t xml:space="preserve"> přílohy</w:t>
      </w:r>
      <w:r w:rsidR="008D3CDE">
        <w:rPr>
          <w:b/>
        </w:rPr>
        <w:t xml:space="preserve"> č. 1</w:t>
      </w:r>
      <w:r w:rsidR="008F396F" w:rsidRPr="007E74D6">
        <w:rPr>
          <w:b/>
        </w:rPr>
        <w:t xml:space="preserve"> této smlouvy</w:t>
      </w:r>
      <w:r w:rsidR="00131C5B" w:rsidRPr="007E74D6">
        <w:rPr>
          <w:b/>
        </w:rPr>
        <w:t>:</w:t>
      </w:r>
      <w:bookmarkEnd w:id="0"/>
    </w:p>
    <w:p w14:paraId="3047ED8D" w14:textId="77777777" w:rsidR="00756623" w:rsidRPr="00756623" w:rsidRDefault="00756623" w:rsidP="00756623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56623">
        <w:rPr>
          <w:rFonts w:ascii="Times New Roman" w:hAnsi="Times New Roman"/>
          <w:sz w:val="24"/>
          <w:szCs w:val="24"/>
        </w:rPr>
        <w:t>K akceptaci dojde až po ověření, zda zhotovitelem poskytnuté plnění odpovídá podmínkám, na kterých se smluvní strany dohodly, a zda odpovídá sjednaným výsledkům, k čemuž slouží akceptační procedura.</w:t>
      </w:r>
    </w:p>
    <w:p w14:paraId="5270FCE8" w14:textId="77777777" w:rsidR="006E2BC1" w:rsidRPr="007E74D6" w:rsidRDefault="006E2BC1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 scénářů, příkladů a dat na akceptační test zajistí zhotovitel za součinnosti objednatele.</w:t>
      </w:r>
    </w:p>
    <w:p w14:paraId="53A34372" w14:textId="77777777" w:rsidR="006E2BC1" w:rsidRPr="007E74D6" w:rsidRDefault="006E2BC1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vyzve objednatele k účasti na akceptační proceduře nejméně pět dní před jejím zahájením.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 Součástí akceptace je též předání veškeré dokumentace (uživatelské a provozní).</w:t>
      </w:r>
    </w:p>
    <w:p w14:paraId="395F4D39" w14:textId="77777777" w:rsidR="006E2BC1" w:rsidRPr="007E74D6" w:rsidRDefault="00324F62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transfer systémů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 splní akceptační kritéria akceptačních testů</w:t>
      </w:r>
      <w:r w:rsidR="00FB03F6" w:rsidRPr="007E74D6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 xml:space="preserve">, považuje </w:t>
      </w:r>
      <w:r w:rsidRPr="007E74D6"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="006E2BC1" w:rsidRPr="007E74D6">
        <w:rPr>
          <w:rFonts w:ascii="Times New Roman" w:hAnsi="Times New Roman"/>
          <w:sz w:val="24"/>
          <w:szCs w:val="24"/>
          <w:lang w:eastAsia="cs-CZ"/>
        </w:rPr>
        <w:t>smluvními stranami za akceptovaný dnem úspěšného ukončení akceptačních testů.</w:t>
      </w:r>
    </w:p>
    <w:p w14:paraId="18225143" w14:textId="77777777" w:rsidR="006E2BC1" w:rsidRPr="007E74D6" w:rsidRDefault="006E2BC1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Pokud </w:t>
      </w:r>
      <w:r w:rsidR="00324F62" w:rsidRPr="007E74D6">
        <w:rPr>
          <w:rFonts w:ascii="Times New Roman" w:hAnsi="Times New Roman"/>
          <w:sz w:val="24"/>
          <w:szCs w:val="24"/>
          <w:lang w:eastAsia="cs-CZ"/>
        </w:rPr>
        <w:t>transfer systémů (</w:t>
      </w:r>
      <w:r w:rsidRPr="007E74D6">
        <w:rPr>
          <w:rFonts w:ascii="Times New Roman" w:hAnsi="Times New Roman"/>
          <w:sz w:val="24"/>
          <w:szCs w:val="24"/>
          <w:lang w:eastAsia="cs-CZ"/>
        </w:rPr>
        <w:t>včetně požadavků na dokumentaci) nesplňuje stanovená akceptační kritéria, je objednatel povinen své 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77942ABD" w14:textId="77777777" w:rsidR="006E2BC1" w:rsidRPr="007E74D6" w:rsidRDefault="006E2BC1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Zhotovitel je povinen připomínky dohodnutým způsobem a v dohodnutém termínu (3 pracovní dny, není-li dohodnuto jinak) zapracovat a bez zbytečného prodlení předložit příslušný dílčí výsledek zhotovitelem poskytnutých služeb k akceptaci dle písm. b) tohoto odstavce, za přiměřeného použití ostatních ustanovení tohoto odstavce. Proces testování a následných oprav se bude opakovat, dokud příslušný dílčí výsledek zhotovitelem poskytnutých služeb nesplní veškerá akceptační kritéria pro příslušný akceptační test. </w:t>
      </w:r>
      <w:r w:rsidRPr="007E74D6">
        <w:rPr>
          <w:rFonts w:ascii="Times New Roman" w:hAnsi="Times New Roman"/>
          <w:sz w:val="24"/>
          <w:szCs w:val="24"/>
          <w:lang w:eastAsia="cs-CZ"/>
        </w:rPr>
        <w:lastRenderedPageBreak/>
        <w:t>Zhotoviteli se neprodlužuje lhůta k předání a akceptaci dílčího plnění o zapracování připomínek. Neprodlužuje se lhůta plnění.</w:t>
      </w:r>
    </w:p>
    <w:p w14:paraId="0A3885BB" w14:textId="77777777" w:rsidR="006E2BC1" w:rsidRPr="007E74D6" w:rsidRDefault="00756623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Podmínkou akceptace je předání veškerých zdrojových kódů </w:t>
      </w:r>
      <w:r w:rsidR="006E2BC1" w:rsidRPr="007E74D6">
        <w:rPr>
          <w:rFonts w:ascii="Times New Roman" w:eastAsia="Times New Roman" w:hAnsi="Times New Roman"/>
          <w:sz w:val="24"/>
          <w:szCs w:val="24"/>
          <w:lang w:eastAsia="cs-CZ"/>
        </w:rPr>
        <w:t>zhotov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itelem objednateli</w:t>
      </w:r>
      <w:r w:rsidR="006E2BC1"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56F0E28" w14:textId="77777777" w:rsidR="006E2BC1" w:rsidRPr="007E74D6" w:rsidRDefault="006E2BC1" w:rsidP="006E2BC1">
      <w:pPr>
        <w:numPr>
          <w:ilvl w:val="0"/>
          <w:numId w:val="78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p w14:paraId="007EE95B" w14:textId="77777777" w:rsidR="002A7558" w:rsidRPr="00324F62" w:rsidRDefault="002A7558" w:rsidP="00324F62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7E74D6">
        <w:t xml:space="preserve">V případě prodlení ze strany objednatele v rámci </w:t>
      </w:r>
      <w:r w:rsidR="009206EA" w:rsidRPr="007E74D6">
        <w:t xml:space="preserve">transferu systémů </w:t>
      </w:r>
      <w:r w:rsidR="00DF75BF" w:rsidRPr="00324F62">
        <w:t xml:space="preserve">dle </w:t>
      </w:r>
      <w:r w:rsidR="008F396F" w:rsidRPr="00324F62">
        <w:t xml:space="preserve">bodu </w:t>
      </w:r>
      <w:r w:rsidR="009206EA">
        <w:t>4</w:t>
      </w:r>
      <w:r w:rsidR="008F396F" w:rsidRPr="00324F62">
        <w:t xml:space="preserve"> přílohy</w:t>
      </w:r>
      <w:r w:rsidR="00DF75BF" w:rsidRPr="00324F62">
        <w:t xml:space="preserve"> </w:t>
      </w:r>
      <w:r w:rsidR="008D3CDE">
        <w:t xml:space="preserve">č. 1 </w:t>
      </w:r>
      <w:r w:rsidR="00DF75BF" w:rsidRPr="00324F62">
        <w:t>této smlouvy</w:t>
      </w:r>
      <w:r w:rsidR="00AD2DC9">
        <w:t xml:space="preserve"> nebo prodlení ze strany objednatele v rámci zahájení plnění služby 1 nebo 2 dle bodu 1, resp. 2 přílohy </w:t>
      </w:r>
      <w:r w:rsidR="008D3CDE">
        <w:t xml:space="preserve">č. 1 </w:t>
      </w:r>
      <w:r w:rsidR="00AD2DC9">
        <w:t>této smlouvy</w:t>
      </w:r>
      <w:r w:rsidRPr="00324F62">
        <w:t>, je o tuto dobu prodlení posunut termín předání tohoto dílčího plnění. Předchozí věta se uplatní pouze tehdy, pokud zhotovitel o nutnosti prodloužit termín dokončení daného dílčího plnění písemně vy</w:t>
      </w:r>
      <w:r w:rsidR="00DF75BF" w:rsidRPr="00324F62">
        <w:t>rozumí objednatele nejpozději 7</w:t>
      </w:r>
      <w:r w:rsidRPr="00324F62">
        <w:t xml:space="preserve"> dnů poté, co nastala skutečnost vedoucí k nutnosti prodloužit tento termín dílčího plnění.</w:t>
      </w:r>
    </w:p>
    <w:p w14:paraId="1FCAECDA" w14:textId="77777777" w:rsidR="00015213" w:rsidRPr="00324F62" w:rsidRDefault="00015213" w:rsidP="00324F62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324F62">
        <w:t>Akceptace plnění nemá vliv na povinnost zhotovitele následně provést aktualizaci již akceptovaných dílčích plnění, pokud taková potřeba vyplyne z dalších výstupů</w:t>
      </w:r>
      <w:r w:rsidR="0023387C" w:rsidRPr="00324F62">
        <w:t xml:space="preserve"> plnění.</w:t>
      </w:r>
    </w:p>
    <w:p w14:paraId="46ED21CA" w14:textId="77777777" w:rsidR="006F7253" w:rsidRPr="0023387C" w:rsidRDefault="006F7253" w:rsidP="00324F62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324F62">
        <w:t xml:space="preserve">Ke splnění </w:t>
      </w:r>
      <w:r w:rsidRPr="0023387C">
        <w:t>služby jako celku dojde akceptací všech dílčích plnění.</w:t>
      </w:r>
    </w:p>
    <w:p w14:paraId="12362960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42DE01B8" w14:textId="77777777" w:rsidR="008A0C1C" w:rsidRDefault="008424C9" w:rsidP="00465BA1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Cena plnění: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815"/>
        <w:gridCol w:w="1738"/>
        <w:gridCol w:w="1859"/>
      </w:tblGrid>
      <w:tr w:rsidR="00465BA1" w:rsidRPr="007E08A4" w14:paraId="0493F660" w14:textId="77777777" w:rsidTr="008F396F">
        <w:tc>
          <w:tcPr>
            <w:tcW w:w="3794" w:type="dxa"/>
            <w:shd w:val="clear" w:color="auto" w:fill="0073CF"/>
          </w:tcPr>
          <w:p w14:paraId="59F4D260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843" w:type="dxa"/>
            <w:shd w:val="clear" w:color="auto" w:fill="0073CF"/>
          </w:tcPr>
          <w:p w14:paraId="2037813F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bez DPH</w:t>
            </w:r>
          </w:p>
        </w:tc>
        <w:tc>
          <w:tcPr>
            <w:tcW w:w="1762" w:type="dxa"/>
            <w:shd w:val="clear" w:color="auto" w:fill="0073CF"/>
          </w:tcPr>
          <w:p w14:paraId="0C661599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Výše DPH</w:t>
            </w:r>
          </w:p>
        </w:tc>
        <w:tc>
          <w:tcPr>
            <w:tcW w:w="1889" w:type="dxa"/>
            <w:shd w:val="clear" w:color="auto" w:fill="0073CF"/>
          </w:tcPr>
          <w:p w14:paraId="43573B8A" w14:textId="77777777" w:rsidR="00465BA1" w:rsidRPr="00796F4B" w:rsidRDefault="00465BA1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96F4B">
              <w:rPr>
                <w:b/>
                <w:color w:val="FFFFFF" w:themeColor="background1"/>
                <w:sz w:val="20"/>
                <w:szCs w:val="20"/>
              </w:rPr>
              <w:t>Cena včetně DPH</w:t>
            </w:r>
          </w:p>
        </w:tc>
      </w:tr>
      <w:tr w:rsidR="00465BA1" w:rsidRPr="007E08A4" w14:paraId="16C25E47" w14:textId="77777777" w:rsidTr="008F396F">
        <w:tc>
          <w:tcPr>
            <w:tcW w:w="3794" w:type="dxa"/>
            <w:vAlign w:val="center"/>
          </w:tcPr>
          <w:p w14:paraId="3B5F812A" w14:textId="79F03C78" w:rsidR="00465BA1" w:rsidRPr="007E08A4" w:rsidRDefault="00796F4B" w:rsidP="00796F4B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1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1 přílohy</w:t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č. 1 </w:t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této smlouvy)</w:t>
            </w:r>
          </w:p>
        </w:tc>
        <w:tc>
          <w:tcPr>
            <w:tcW w:w="1843" w:type="dxa"/>
          </w:tcPr>
          <w:p w14:paraId="59EAFC40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62" w:type="dxa"/>
          </w:tcPr>
          <w:p w14:paraId="26DC14D8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89" w:type="dxa"/>
          </w:tcPr>
          <w:p w14:paraId="64186407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465BA1" w:rsidRPr="007E08A4" w14:paraId="19FF29EB" w14:textId="77777777" w:rsidTr="008F396F">
        <w:tc>
          <w:tcPr>
            <w:tcW w:w="3794" w:type="dxa"/>
            <w:vAlign w:val="center"/>
          </w:tcPr>
          <w:p w14:paraId="39A77554" w14:textId="6A01ACA7" w:rsidR="00465BA1" w:rsidRPr="007E08A4" w:rsidRDefault="00796F4B" w:rsidP="008F39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2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2 přílohy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č. 1</w:t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této smlouvy)</w:t>
            </w:r>
          </w:p>
        </w:tc>
        <w:tc>
          <w:tcPr>
            <w:tcW w:w="1843" w:type="dxa"/>
          </w:tcPr>
          <w:p w14:paraId="684CDF72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762" w:type="dxa"/>
          </w:tcPr>
          <w:p w14:paraId="682500A3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  <w:tc>
          <w:tcPr>
            <w:tcW w:w="1889" w:type="dxa"/>
          </w:tcPr>
          <w:p w14:paraId="6E966074" w14:textId="77777777" w:rsidR="00465BA1" w:rsidRPr="007E08A4" w:rsidRDefault="0035574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/měsíc</w:t>
            </w:r>
          </w:p>
        </w:tc>
      </w:tr>
      <w:tr w:rsidR="00465BA1" w:rsidRPr="007E08A4" w14:paraId="279F8437" w14:textId="77777777" w:rsidTr="008F396F">
        <w:tc>
          <w:tcPr>
            <w:tcW w:w="3794" w:type="dxa"/>
            <w:vAlign w:val="center"/>
          </w:tcPr>
          <w:p w14:paraId="6CF7E5E0" w14:textId="6CBDE67F" w:rsidR="00465BA1" w:rsidRPr="00796F4B" w:rsidRDefault="00465BA1" w:rsidP="008F39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3</w:t>
            </w:r>
            <w:r w:rsidR="00796F4B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bodu 3 přílohy</w:t>
            </w:r>
            <w:r w:rsidR="0051576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č. 1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této smlouvy)</w:t>
            </w:r>
          </w:p>
        </w:tc>
        <w:tc>
          <w:tcPr>
            <w:tcW w:w="1843" w:type="dxa"/>
          </w:tcPr>
          <w:p w14:paraId="7D3AA37B" w14:textId="77777777" w:rsidR="00465BA1" w:rsidRPr="007E08A4" w:rsidRDefault="007F35B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762" w:type="dxa"/>
          </w:tcPr>
          <w:p w14:paraId="4D9E8F1B" w14:textId="77777777" w:rsidR="00465BA1" w:rsidRPr="007E08A4" w:rsidRDefault="007F35B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  <w:tc>
          <w:tcPr>
            <w:tcW w:w="1889" w:type="dxa"/>
          </w:tcPr>
          <w:p w14:paraId="56E4EE87" w14:textId="77777777" w:rsidR="00465BA1" w:rsidRPr="007E08A4" w:rsidRDefault="007F35BC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/člověkoden</w:t>
            </w:r>
          </w:p>
        </w:tc>
      </w:tr>
      <w:tr w:rsidR="00465BA1" w:rsidRPr="007E08A4" w14:paraId="521F1D6E" w14:textId="77777777" w:rsidTr="008F396F">
        <w:tc>
          <w:tcPr>
            <w:tcW w:w="3794" w:type="dxa"/>
            <w:vAlign w:val="center"/>
          </w:tcPr>
          <w:p w14:paraId="2D9FFD49" w14:textId="1B8C5D7B" w:rsidR="00465BA1" w:rsidRPr="007E08A4" w:rsidRDefault="00DF0A8D" w:rsidP="008F396F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Služba 4</w:t>
            </w:r>
            <w:r w:rsidR="00796F4B">
              <w:rPr>
                <w:rFonts w:ascii="Times New Roman" w:hAnsi="Times New Roman"/>
                <w:color w:val="000000"/>
              </w:rPr>
              <w:br/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(dle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bodu 4 přílohy </w:t>
            </w:r>
            <w:r w:rsidR="008D3CD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č. 1 </w:t>
            </w:r>
            <w:r w:rsidR="008F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</w:t>
            </w:r>
            <w:r w:rsidR="00465BA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éto smlouvy)</w:t>
            </w:r>
          </w:p>
        </w:tc>
        <w:tc>
          <w:tcPr>
            <w:tcW w:w="1843" w:type="dxa"/>
          </w:tcPr>
          <w:p w14:paraId="6DC4A20C" w14:textId="77777777" w:rsidR="00465BA1" w:rsidRPr="007E08A4" w:rsidRDefault="00465BA1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2" w:type="dxa"/>
          </w:tcPr>
          <w:p w14:paraId="2B899FF8" w14:textId="77777777" w:rsidR="00465BA1" w:rsidRPr="007E08A4" w:rsidRDefault="00465BA1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89" w:type="dxa"/>
          </w:tcPr>
          <w:p w14:paraId="59CABF70" w14:textId="77777777" w:rsidR="00465BA1" w:rsidRPr="007E08A4" w:rsidRDefault="00465BA1" w:rsidP="00465BA1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8A0C1C" w:rsidRPr="007E08A4" w14:paraId="6C529623" w14:textId="77777777" w:rsidTr="008F396F">
        <w:tc>
          <w:tcPr>
            <w:tcW w:w="3794" w:type="dxa"/>
            <w:vAlign w:val="center"/>
          </w:tcPr>
          <w:p w14:paraId="0EB8D477" w14:textId="77777777" w:rsidR="008A0C1C" w:rsidRPr="0035574C" w:rsidRDefault="008A0C1C" w:rsidP="00584354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b/>
                <w:color w:val="000000"/>
              </w:rPr>
              <w:t>Celková cena</w:t>
            </w:r>
            <w:r w:rsidR="0035574C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43" w:type="dxa"/>
          </w:tcPr>
          <w:p w14:paraId="63BB81FD" w14:textId="77777777" w:rsidR="008A0C1C" w:rsidRPr="00D5779C" w:rsidRDefault="008A0C1C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</w:tcPr>
          <w:p w14:paraId="2B76BFEC" w14:textId="77777777" w:rsidR="008A0C1C" w:rsidRPr="00D5779C" w:rsidRDefault="008A0C1C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89" w:type="dxa"/>
          </w:tcPr>
          <w:p w14:paraId="05AD81A0" w14:textId="77777777" w:rsidR="008A0C1C" w:rsidRPr="00D5779C" w:rsidRDefault="008A0C1C" w:rsidP="00584354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756B3B4" w14:textId="77777777" w:rsidR="007F35BC" w:rsidRPr="005601A8" w:rsidRDefault="005F0B6F" w:rsidP="0035574C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5601A8">
        <w:rPr>
          <w:b/>
          <w:sz w:val="20"/>
          <w:szCs w:val="20"/>
          <w:vertAlign w:val="superscript"/>
        </w:rPr>
        <w:t>*</w:t>
      </w:r>
      <w:r w:rsidR="0035574C" w:rsidRPr="005601A8">
        <w:rPr>
          <w:b/>
          <w:i/>
          <w:sz w:val="20"/>
          <w:szCs w:val="20"/>
        </w:rPr>
        <w:t xml:space="preserve"> Celková cena je stanovena jako </w:t>
      </w:r>
      <w:r w:rsidR="007F35BC" w:rsidRPr="005601A8">
        <w:rPr>
          <w:b/>
          <w:i/>
          <w:sz w:val="20"/>
          <w:szCs w:val="20"/>
        </w:rPr>
        <w:t>součet cen:</w:t>
      </w:r>
    </w:p>
    <w:p w14:paraId="1438C4F4" w14:textId="77777777" w:rsidR="007F35BC" w:rsidRPr="005601A8" w:rsidRDefault="007F35BC" w:rsidP="007F35BC">
      <w:pPr>
        <w:pStyle w:val="Odstavecseseznamem1"/>
        <w:widowControl w:val="0"/>
        <w:numPr>
          <w:ilvl w:val="0"/>
          <w:numId w:val="23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1 vynásobenou </w:t>
      </w:r>
      <w:r w:rsidR="00D9281C">
        <w:rPr>
          <w:b/>
          <w:i/>
          <w:sz w:val="20"/>
          <w:szCs w:val="20"/>
        </w:rPr>
        <w:t>celkovou dobou plnění, tj. 13 měsíců</w:t>
      </w:r>
      <w:r w:rsidR="00EF4C97">
        <w:rPr>
          <w:b/>
          <w:i/>
          <w:sz w:val="20"/>
          <w:szCs w:val="20"/>
        </w:rPr>
        <w:t xml:space="preserve"> a poměrná část</w:t>
      </w:r>
      <w:r w:rsidR="00D9281C">
        <w:rPr>
          <w:b/>
          <w:i/>
          <w:sz w:val="20"/>
          <w:szCs w:val="20"/>
        </w:rPr>
        <w:t xml:space="preserve"> za měsíc květen (9/31).</w:t>
      </w:r>
    </w:p>
    <w:p w14:paraId="60E87FD5" w14:textId="77777777" w:rsidR="007F35BC" w:rsidRPr="005601A8" w:rsidRDefault="007F35BC" w:rsidP="007F35BC">
      <w:pPr>
        <w:pStyle w:val="Odstavecseseznamem1"/>
        <w:widowControl w:val="0"/>
        <w:numPr>
          <w:ilvl w:val="0"/>
          <w:numId w:val="23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měsíční cenu za službu 2 </w:t>
      </w:r>
      <w:r w:rsidR="00D9281C" w:rsidRPr="005601A8">
        <w:rPr>
          <w:b/>
          <w:i/>
          <w:sz w:val="20"/>
          <w:szCs w:val="20"/>
        </w:rPr>
        <w:t xml:space="preserve">vynásobenou </w:t>
      </w:r>
      <w:r w:rsidR="00D9281C">
        <w:rPr>
          <w:b/>
          <w:i/>
          <w:sz w:val="20"/>
          <w:szCs w:val="20"/>
        </w:rPr>
        <w:t>celkovou dobou plnění, tj. 13 měsíců a poměrná část za měsíc květen (9/31).</w:t>
      </w:r>
    </w:p>
    <w:p w14:paraId="527CFB40" w14:textId="77777777" w:rsidR="00252617" w:rsidRPr="00252617" w:rsidRDefault="007F35BC" w:rsidP="00252617">
      <w:pPr>
        <w:pStyle w:val="Odstavecseseznamem1"/>
        <w:widowControl w:val="0"/>
        <w:numPr>
          <w:ilvl w:val="0"/>
          <w:numId w:val="23"/>
        </w:numPr>
        <w:spacing w:before="0"/>
        <w:ind w:left="567" w:hanging="283"/>
        <w:contextualSpacing w:val="0"/>
        <w:rPr>
          <w:b/>
          <w:i/>
          <w:sz w:val="20"/>
          <w:szCs w:val="20"/>
        </w:rPr>
      </w:pPr>
      <w:r w:rsidRPr="005601A8">
        <w:rPr>
          <w:b/>
          <w:i/>
          <w:sz w:val="20"/>
          <w:szCs w:val="20"/>
        </w:rPr>
        <w:t xml:space="preserve">Za cenu člověkodnu za službu 3 vynásobenou </w:t>
      </w:r>
      <w:r w:rsidR="00E44ED5">
        <w:rPr>
          <w:b/>
          <w:i/>
          <w:sz w:val="20"/>
          <w:szCs w:val="20"/>
        </w:rPr>
        <w:t>52</w:t>
      </w:r>
      <w:r w:rsidRPr="005601A8">
        <w:rPr>
          <w:b/>
          <w:i/>
          <w:sz w:val="20"/>
          <w:szCs w:val="20"/>
        </w:rPr>
        <w:t xml:space="preserve"> (nejvyšší sjednaný počet člověkodnů za dobu plnění</w:t>
      </w:r>
      <w:r w:rsidR="005601A8" w:rsidRPr="005601A8">
        <w:rPr>
          <w:b/>
          <w:i/>
          <w:sz w:val="20"/>
          <w:szCs w:val="20"/>
        </w:rPr>
        <w:t>, fakturováno ovšem bude podle skutečně ovedené práce)</w:t>
      </w:r>
      <w:r w:rsidR="00DB4F98" w:rsidRPr="005601A8">
        <w:rPr>
          <w:b/>
          <w:i/>
          <w:sz w:val="20"/>
          <w:szCs w:val="20"/>
        </w:rPr>
        <w:t>.</w:t>
      </w:r>
    </w:p>
    <w:p w14:paraId="1FBF9D2B" w14:textId="71D8FAFA" w:rsidR="009D445D" w:rsidRDefault="005F0B6F" w:rsidP="00006101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Cena licence</w:t>
      </w:r>
      <w:r w:rsidR="009D445D">
        <w:t xml:space="preserve"> k softwarovým utilitám a aplikacím vyvinutým v rámci plnění </w:t>
      </w:r>
      <w:r w:rsidR="00796F4B">
        <w:t xml:space="preserve">služby 3 </w:t>
      </w:r>
      <w:r w:rsidR="00006101">
        <w:t>včetně veškeré související dokumentace a zdrojových kódů</w:t>
      </w:r>
      <w:r>
        <w:t xml:space="preserve"> je zahrnuta do </w:t>
      </w:r>
      <w:r w:rsidR="005601A8">
        <w:t xml:space="preserve">ceny za </w:t>
      </w:r>
      <w:r w:rsidR="00796F4B">
        <w:t>plnění této služy</w:t>
      </w:r>
      <w:r>
        <w:t>.</w:t>
      </w:r>
    </w:p>
    <w:p w14:paraId="14FD4913" w14:textId="2C2147C0" w:rsidR="00743A78" w:rsidRDefault="00743A78" w:rsidP="00177C29">
      <w:pPr>
        <w:pStyle w:val="Odstavecseseznamem1"/>
        <w:keepNext/>
        <w:widowControl w:val="0"/>
        <w:numPr>
          <w:ilvl w:val="0"/>
          <w:numId w:val="26"/>
        </w:numPr>
        <w:ind w:left="0" w:firstLine="0"/>
        <w:contextualSpacing w:val="0"/>
      </w:pPr>
      <w:r>
        <w:lastRenderedPageBreak/>
        <w:t>Další ceny na základě samostatné smlouvy</w:t>
      </w:r>
      <w:r w:rsidR="00796F4B">
        <w:t xml:space="preserve"> (s využitím opčního práva)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743A78" w:rsidRPr="0034563A" w14:paraId="37661478" w14:textId="77777777" w:rsidTr="00743A78">
        <w:tc>
          <w:tcPr>
            <w:tcW w:w="4390" w:type="dxa"/>
            <w:shd w:val="clear" w:color="auto" w:fill="0073CF"/>
          </w:tcPr>
          <w:p w14:paraId="53E91832" w14:textId="77777777" w:rsidR="00743A78" w:rsidRPr="0034563A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Popis</w:t>
            </w:r>
          </w:p>
        </w:tc>
        <w:tc>
          <w:tcPr>
            <w:tcW w:w="1559" w:type="dxa"/>
            <w:shd w:val="clear" w:color="auto" w:fill="0073CF"/>
          </w:tcPr>
          <w:p w14:paraId="30521C25" w14:textId="77777777" w:rsidR="00743A78" w:rsidRPr="0034563A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bez DPH</w:t>
            </w:r>
          </w:p>
        </w:tc>
        <w:tc>
          <w:tcPr>
            <w:tcW w:w="1559" w:type="dxa"/>
            <w:shd w:val="clear" w:color="auto" w:fill="0073CF"/>
          </w:tcPr>
          <w:p w14:paraId="590E7315" w14:textId="77777777" w:rsidR="00743A78" w:rsidRPr="0034563A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</w:tc>
        <w:tc>
          <w:tcPr>
            <w:tcW w:w="1554" w:type="dxa"/>
            <w:shd w:val="clear" w:color="auto" w:fill="0073CF"/>
          </w:tcPr>
          <w:p w14:paraId="1A61DCF3" w14:textId="77777777" w:rsidR="00743A78" w:rsidRPr="0034563A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63A">
              <w:rPr>
                <w:b/>
                <w:color w:val="FFFFFF" w:themeColor="background1"/>
                <w:sz w:val="22"/>
                <w:szCs w:val="22"/>
              </w:rPr>
              <w:t>Cena včetně DPH</w:t>
            </w:r>
          </w:p>
        </w:tc>
      </w:tr>
      <w:tr w:rsidR="00743A78" w:rsidRPr="007E08A4" w14:paraId="294A184E" w14:textId="77777777" w:rsidTr="00743A78">
        <w:tc>
          <w:tcPr>
            <w:tcW w:w="4390" w:type="dxa"/>
            <w:vAlign w:val="center"/>
          </w:tcPr>
          <w:p w14:paraId="622C104A" w14:textId="77777777" w:rsidR="00743A78" w:rsidRPr="007E08A4" w:rsidRDefault="00743A78" w:rsidP="00D223EC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Dalších 100 incidentů denně v rámci služby 2</w:t>
            </w:r>
          </w:p>
        </w:tc>
        <w:tc>
          <w:tcPr>
            <w:tcW w:w="1559" w:type="dxa"/>
          </w:tcPr>
          <w:p w14:paraId="4F79D8C6" w14:textId="77777777" w:rsidR="00743A78" w:rsidRPr="007E08A4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7E015E" w14:textId="77777777" w:rsidR="00743A78" w:rsidRPr="007E08A4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4D073A08" w14:textId="77777777" w:rsidR="00743A78" w:rsidRPr="007E08A4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743A78" w:rsidRPr="007E08A4" w14:paraId="180635E1" w14:textId="77777777" w:rsidTr="00743A78">
        <w:tc>
          <w:tcPr>
            <w:tcW w:w="4390" w:type="dxa"/>
            <w:vAlign w:val="center"/>
          </w:tcPr>
          <w:p w14:paraId="1A93222F" w14:textId="77777777" w:rsidR="00743A78" w:rsidRDefault="00743A78" w:rsidP="00D223EC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Další člověkoden v rámci služby 3</w:t>
            </w:r>
          </w:p>
        </w:tc>
        <w:tc>
          <w:tcPr>
            <w:tcW w:w="1559" w:type="dxa"/>
          </w:tcPr>
          <w:p w14:paraId="1993213F" w14:textId="77777777" w:rsidR="00743A78" w:rsidRPr="007E08A4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6F1BE5" w14:textId="77777777" w:rsidR="00743A78" w:rsidRPr="007E08A4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14:paraId="0D8DE7E7" w14:textId="77777777" w:rsidR="00743A78" w:rsidRPr="007E08A4" w:rsidRDefault="00743A78" w:rsidP="00D223EC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</w:tbl>
    <w:p w14:paraId="414DAB9D" w14:textId="77777777" w:rsidR="00CD7A19" w:rsidRPr="00CD7A19" w:rsidRDefault="008424C9" w:rsidP="00743A78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Tyto ceny jsou konečné a nejvyšší přípustné</w:t>
      </w:r>
      <w:r w:rsidR="006F7253" w:rsidRPr="006F7253">
        <w:t xml:space="preserve">. </w:t>
      </w:r>
      <w:r>
        <w:t>Zahrnují</w:t>
      </w:r>
      <w:r w:rsidR="0023387C">
        <w:t xml:space="preserve"> cenu veškerých plnění a</w:t>
      </w:r>
      <w:r>
        <w:t> </w:t>
      </w:r>
      <w:r w:rsidR="0023387C">
        <w:t>nákladů vymezených v této smlouvě a konkretizovaných v průběhu plnění této smlouvy</w:t>
      </w:r>
      <w:r w:rsidR="00CD7A19">
        <w:t>. Cena obsahuje rovněž veškerá plnění a náklady</w:t>
      </w:r>
      <w:r w:rsidR="006F7253" w:rsidRPr="006F7253">
        <w:t>, včetně všech nákladů souvisejících se zajištěním služby (poplatky, vedlejší náklady – např. předpokládaná rizika, kurzové vlivy, obecný vývoj cen, zvýšené náklady vy</w:t>
      </w:r>
      <w:r w:rsidR="00CD7A19">
        <w:t>plývající z obchodních podmínek, jakož</w:t>
      </w:r>
      <w:r w:rsidR="00F0734A">
        <w:t xml:space="preserve"> i náklady na všechny licence a </w:t>
      </w:r>
      <w:r w:rsidR="00CD7A19">
        <w:t>služby spojené s provozem SW nezbytným pro užití předmětu plnění této smlouvy objednatelem</w:t>
      </w:r>
      <w:r w:rsidR="007013C7">
        <w:t>, nebo za služby nebo části SW spojené s požadovanou integrací dalších systémů výrobcům těchto systémů</w:t>
      </w:r>
      <w:r w:rsidR="00644E57">
        <w:t>, včetně všech nákladů, o kterých se dozví ze zadávací dokumentace nebo z jednání k specifikaci předmětu plnění</w:t>
      </w:r>
      <w:r w:rsidR="00CD7A19">
        <w:t xml:space="preserve"> </w:t>
      </w:r>
      <w:r w:rsidR="006F7253" w:rsidRPr="006F7253">
        <w:t>apod.).</w:t>
      </w:r>
    </w:p>
    <w:p w14:paraId="5BBD8CB0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>Zhotovitel bude účtovat cenu včetně DPH v zákonné výši ke dni vystavení faktury.</w:t>
      </w:r>
    </w:p>
    <w:p w14:paraId="11CB0FEF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>Smluvní strany výslovně sjednávají, že nejde o tzv. cenu</w:t>
      </w:r>
      <w:r w:rsidR="00876496">
        <w:t xml:space="preserve"> podle</w:t>
      </w:r>
      <w:r w:rsidRPr="00CD7A19">
        <w:t xml:space="preserve"> rozpočtu bez záruky jeho úplnosti či rozpočtu nezávazného </w:t>
      </w:r>
      <w:r w:rsidR="009369DC" w:rsidRPr="00CD7A19">
        <w:t xml:space="preserve">ve smyslu § </w:t>
      </w:r>
      <w:r w:rsidR="009369DC">
        <w:t>2622</w:t>
      </w:r>
      <w:r w:rsidR="009369DC" w:rsidRPr="00CD7A19">
        <w:t xml:space="preserve"> ob</w:t>
      </w:r>
      <w:r w:rsidR="009369DC">
        <w:t>čanské</w:t>
      </w:r>
      <w:r w:rsidR="009369DC" w:rsidRPr="00CD7A19">
        <w:t xml:space="preserve">ho zákoníku </w:t>
      </w:r>
      <w:r w:rsidRPr="00CD7A19">
        <w:t>a na její výši nemá vliv vynaložení či výše jakýchkoli nákladů či poplatků, k jejichž úhradě je zhotovitel na základě této smlouvy či obecně závazných právních předpisů povinen.</w:t>
      </w:r>
    </w:p>
    <w:p w14:paraId="362F0F0E" w14:textId="77777777" w:rsidR="006F7253" w:rsidRPr="00CD7A19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6614DA6" w14:textId="77777777" w:rsidR="006717C8" w:rsidRPr="005312DD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 xml:space="preserve">Objednatel </w:t>
      </w:r>
      <w:r w:rsidRPr="005312DD">
        <w:t>provede úhradu plnění na základě faktur – daňových dokladů vystavených zhotovitelem.</w:t>
      </w:r>
      <w:r w:rsidR="006717C8" w:rsidRPr="005312DD">
        <w:t xml:space="preserve"> Zhotovitel je oprávněn </w:t>
      </w:r>
      <w:r w:rsidR="00324F62" w:rsidRPr="005312DD">
        <w:t>vystavit</w:t>
      </w:r>
    </w:p>
    <w:p w14:paraId="1DECB0AC" w14:textId="77777777" w:rsidR="00FB0527" w:rsidRPr="005312DD" w:rsidRDefault="00324F62" w:rsidP="00F63FD6">
      <w:pPr>
        <w:numPr>
          <w:ilvl w:val="0"/>
          <w:numId w:val="6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fakturu </w:t>
      </w:r>
      <w:r w:rsidR="00FB0527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za </w:t>
      </w:r>
      <w:r w:rsidR="006717C8" w:rsidRPr="005312DD">
        <w:rPr>
          <w:rFonts w:ascii="Times New Roman" w:eastAsia="Times New Roman" w:hAnsi="Times New Roman"/>
          <w:sz w:val="24"/>
          <w:szCs w:val="24"/>
          <w:lang w:eastAsia="cs-CZ"/>
        </w:rPr>
        <w:t>měsíční</w:t>
      </w:r>
      <w:r w:rsidR="00FB0527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plnění</w:t>
      </w:r>
      <w:r w:rsidR="009206EA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služby 1</w:t>
      </w:r>
      <w:r w:rsidR="00FB0527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206EA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a 2 </w:t>
      </w:r>
      <w:r w:rsidR="00FB0527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dle 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>bodu 1 a 2</w:t>
      </w:r>
      <w:r w:rsidR="008F396F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přílohy</w:t>
      </w:r>
      <w:r w:rsidR="00FB0527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D3CDE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č. 1 </w:t>
      </w:r>
      <w:r w:rsidR="00FB0527" w:rsidRPr="005312DD">
        <w:rPr>
          <w:rFonts w:ascii="Times New Roman" w:eastAsia="Times New Roman" w:hAnsi="Times New Roman"/>
          <w:sz w:val="24"/>
          <w:szCs w:val="24"/>
          <w:lang w:eastAsia="cs-CZ"/>
        </w:rPr>
        <w:t>této smlouvy na zá</w:t>
      </w:r>
      <w:r w:rsidR="005601A8" w:rsidRPr="005312DD">
        <w:rPr>
          <w:rFonts w:ascii="Times New Roman" w:eastAsia="Times New Roman" w:hAnsi="Times New Roman"/>
          <w:sz w:val="24"/>
          <w:szCs w:val="24"/>
          <w:lang w:eastAsia="cs-CZ"/>
        </w:rPr>
        <w:t>kladě zprávy dle čl. 7</w:t>
      </w:r>
      <w:r w:rsidR="0035574C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odst</w:t>
      </w:r>
      <w:r w:rsidR="006717C8" w:rsidRPr="005312DD">
        <w:rPr>
          <w:rFonts w:ascii="Times New Roman" w:eastAsia="Times New Roman" w:hAnsi="Times New Roman"/>
          <w:sz w:val="24"/>
          <w:szCs w:val="24"/>
          <w:lang w:eastAsia="cs-CZ"/>
        </w:rPr>
        <w:t>. 4 této smlouvy (za květen 2014 není vystavena samostatná fak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>tura, cena je zahrnuta</w:t>
      </w:r>
      <w:r w:rsidR="006717C8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v plnění za červen 2014),</w:t>
      </w:r>
    </w:p>
    <w:p w14:paraId="1C428862" w14:textId="77777777" w:rsidR="00324F62" w:rsidRPr="005312DD" w:rsidRDefault="00324F62" w:rsidP="00324F62">
      <w:pPr>
        <w:numPr>
          <w:ilvl w:val="0"/>
          <w:numId w:val="6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>souhrnnou měsíční fakturu za veškerá plnění v rámci služby 3 dle bodu 3 přílohy</w:t>
      </w:r>
      <w:r w:rsidR="008D3CDE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č. 1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 ve výši odpovídající sjednaným člověkodnům pro tato plnění, a to na základě akceptačního/ch protokolu/ů dle čl. </w:t>
      </w:r>
      <w:r w:rsidR="005601A8" w:rsidRPr="005312DD">
        <w:rPr>
          <w:rFonts w:ascii="Times New Roman" w:eastAsia="Times New Roman" w:hAnsi="Times New Roman"/>
          <w:sz w:val="24"/>
          <w:szCs w:val="24"/>
          <w:lang w:eastAsia="cs-CZ"/>
        </w:rPr>
        <w:t>7 odst.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5 této smlouvy,</w:t>
      </w:r>
    </w:p>
    <w:p w14:paraId="3F76DF88" w14:textId="77777777" w:rsidR="006F7253" w:rsidRPr="005312DD" w:rsidRDefault="009206EA" w:rsidP="00F63FD6">
      <w:pPr>
        <w:numPr>
          <w:ilvl w:val="0"/>
          <w:numId w:val="6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za </w:t>
      </w:r>
      <w:r w:rsidR="00DF0A8D" w:rsidRPr="005312DD">
        <w:rPr>
          <w:rFonts w:ascii="Times New Roman" w:eastAsia="Times New Roman" w:hAnsi="Times New Roman"/>
          <w:sz w:val="24"/>
          <w:szCs w:val="24"/>
          <w:lang w:eastAsia="cs-CZ"/>
        </w:rPr>
        <w:t>plnění služby 4</w:t>
      </w:r>
      <w:r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717C8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dle </w:t>
      </w:r>
      <w:r w:rsidR="008F396F" w:rsidRPr="005312DD">
        <w:rPr>
          <w:rFonts w:ascii="Times New Roman" w:eastAsia="Times New Roman" w:hAnsi="Times New Roman"/>
          <w:sz w:val="24"/>
          <w:szCs w:val="24"/>
          <w:lang w:eastAsia="cs-CZ"/>
        </w:rPr>
        <w:t>bodu 4 přílohy</w:t>
      </w:r>
      <w:r w:rsidR="006717C8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D3CDE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č. 1 </w:t>
      </w:r>
      <w:r w:rsidR="006717C8" w:rsidRPr="005312DD">
        <w:rPr>
          <w:rFonts w:ascii="Times New Roman" w:eastAsia="Times New Roman" w:hAnsi="Times New Roman"/>
          <w:sz w:val="24"/>
          <w:szCs w:val="24"/>
          <w:lang w:eastAsia="cs-CZ"/>
        </w:rPr>
        <w:t>této smlouvy vystavit na základě akceptačního protokolu dle</w:t>
      </w:r>
      <w:r w:rsidR="00A95731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čl. </w:t>
      </w:r>
      <w:r w:rsidR="005601A8" w:rsidRPr="005312DD">
        <w:rPr>
          <w:rFonts w:ascii="Times New Roman" w:eastAsia="Times New Roman" w:hAnsi="Times New Roman"/>
          <w:sz w:val="24"/>
          <w:szCs w:val="24"/>
          <w:lang w:eastAsia="cs-CZ"/>
        </w:rPr>
        <w:t>7 odst. 6</w:t>
      </w:r>
      <w:r w:rsidR="00A95731" w:rsidRPr="005312DD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14:paraId="4E6A4CA2" w14:textId="77777777" w:rsidR="006F7253" w:rsidRPr="005601A8" w:rsidRDefault="006F7253" w:rsidP="00F63FD6">
      <w:pPr>
        <w:pStyle w:val="Odstavecseseznamem1"/>
        <w:widowControl w:val="0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312DD">
        <w:t>Faktura musí obsahovat náležitosti</w:t>
      </w:r>
      <w:r w:rsidRPr="005601A8">
        <w:t xml:space="preserve"> daňového dokladu ve</w:t>
      </w:r>
      <w:r w:rsidR="00A92E07" w:rsidRPr="005601A8">
        <w:t xml:space="preserve"> smyslu zákona č. 235/2004 Sb.</w:t>
      </w:r>
      <w:r w:rsidRPr="005601A8">
        <w:t xml:space="preserve">, </w:t>
      </w:r>
      <w:r w:rsidR="005B023C">
        <w:t xml:space="preserve">o dani z přidané hodnoty, ve znění pozdějších předpisů, </w:t>
      </w:r>
      <w:r w:rsidRPr="005601A8">
        <w:t>včetně doplnění dalších náležitostí faktury</w:t>
      </w:r>
      <w:r w:rsidR="00876496" w:rsidRPr="005601A8">
        <w:t xml:space="preserve"> dle</w:t>
      </w:r>
      <w:r w:rsidRPr="005601A8">
        <w:t xml:space="preserve"> § </w:t>
      </w:r>
      <w:r w:rsidR="008A4E7E" w:rsidRPr="005601A8">
        <w:t>435 občanského</w:t>
      </w:r>
      <w:r w:rsidRPr="005601A8">
        <w:t xml:space="preserve"> zákoníku a Příručky pro příjemce finanční podpory z Operačního programu Vzdělávání pro konkurenceschopnost verze 4 (dále „příručka“).</w:t>
      </w:r>
    </w:p>
    <w:p w14:paraId="5F0AAFBA" w14:textId="77777777" w:rsidR="006F7253" w:rsidRPr="006F7253" w:rsidRDefault="006F7253" w:rsidP="00F63FD6">
      <w:pPr>
        <w:pStyle w:val="Odstavecseseznamem1"/>
        <w:widowControl w:val="0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601A8">
        <w:t>V případě, že faktura nebude mít odpovídající náležitosti, je objednatel oprávněn ji vrátit ve lhůtě splatnosti zpět zhotoviteli k doplnění</w:t>
      </w:r>
      <w:r w:rsidRPr="006F7253">
        <w:t>, aniž se tak dostane do prodlení se splatností. Lhůta splatnosti počíná běžet znovu od doručení náležitě doplněného či opraveného dokladu.</w:t>
      </w:r>
    </w:p>
    <w:p w14:paraId="38045A59" w14:textId="77777777" w:rsidR="006F7253" w:rsidRPr="006F7253" w:rsidRDefault="006F7253" w:rsidP="00F63FD6">
      <w:pPr>
        <w:pStyle w:val="Odstavecseseznamem1"/>
        <w:widowControl w:val="0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6F7253">
        <w:t xml:space="preserve">Faktury budou splatné </w:t>
      </w:r>
      <w:r w:rsidRPr="001576BB">
        <w:rPr>
          <w:b/>
        </w:rPr>
        <w:t xml:space="preserve">30 dnů </w:t>
      </w:r>
      <w:r w:rsidRPr="006F7253">
        <w:t>od data jejich doručení na adresu objednatele v závislosti na přidělení prostředků ze státního rozpočtu, resp. prostředků Evropské unie. Za zaplacení se považuje datum odepsání finanční částky za služby z účtu objednatele ve prospěch účtu zhotovitele.</w:t>
      </w:r>
    </w:p>
    <w:p w14:paraId="1A0AD1C4" w14:textId="77777777" w:rsidR="006F7253" w:rsidRDefault="006F7253" w:rsidP="00F63FD6">
      <w:pPr>
        <w:pStyle w:val="Odstavecseseznamem1"/>
        <w:widowControl w:val="0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8F6C23">
        <w:t>Objednatel nebude poskytovat zálohy.</w:t>
      </w:r>
    </w:p>
    <w:p w14:paraId="2C1DFFFB" w14:textId="77777777" w:rsidR="00C703DA" w:rsidRPr="00C703DA" w:rsidRDefault="00C703DA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lastRenderedPageBreak/>
        <w:br/>
        <w:t>Povinnosti smluvních stran</w:t>
      </w:r>
    </w:p>
    <w:p w14:paraId="15F2075E" w14:textId="77777777" w:rsidR="00704D3D" w:rsidRDefault="00704D3D" w:rsidP="00F63FD6">
      <w:pPr>
        <w:pStyle w:val="Odstavecseseznamem1"/>
        <w:widowControl w:val="0"/>
        <w:numPr>
          <w:ilvl w:val="0"/>
          <w:numId w:val="45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je povinen zejména</w:t>
      </w:r>
    </w:p>
    <w:p w14:paraId="01116A0F" w14:textId="77777777" w:rsidR="00704D3D" w:rsidRDefault="00704D3D" w:rsidP="00F63FD6">
      <w:pPr>
        <w:numPr>
          <w:ilvl w:val="0"/>
          <w:numId w:val="46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141E6AD0" w14:textId="77777777" w:rsidR="00557682" w:rsidRDefault="00557682" w:rsidP="00557682">
      <w:pPr>
        <w:numPr>
          <w:ilvl w:val="0"/>
          <w:numId w:val="46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14:paraId="6DF46B3A" w14:textId="77777777" w:rsidR="00704D3D" w:rsidRDefault="00704D3D" w:rsidP="00F63FD6">
      <w:pPr>
        <w:numPr>
          <w:ilvl w:val="0"/>
          <w:numId w:val="46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průběžně konzultovat s objednatelem vypracování všech požadovaných výstupů v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rámci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každého dílčího plnění a projednávat s ním veškeré jeho připomínky, podněty a náměty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tý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kající se daného dílčího plnění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 obsahu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těchto konzultací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pořídí zhotovitel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písemný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zápis podepsaný oprávněnými zástupci obou smluvních stran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54C28838" w14:textId="77777777" w:rsidR="00704D3D" w:rsidRDefault="00704D3D" w:rsidP="00F63FD6">
      <w:pPr>
        <w:numPr>
          <w:ilvl w:val="0"/>
          <w:numId w:val="46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určeným objednatelem,</w:t>
      </w:r>
    </w:p>
    <w:p w14:paraId="3AC57A86" w14:textId="77777777" w:rsidR="00EF332E" w:rsidRPr="005312DD" w:rsidRDefault="00704D3D" w:rsidP="00F63FD6">
      <w:pPr>
        <w:numPr>
          <w:ilvl w:val="0"/>
          <w:numId w:val="46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provést veškeré potřebné kroky, které jsou nezbytné k převedení veškerých autorských majetkových práv k předmětu plnění jako celku i jeho všem jednotlivým dílčím komponentům či plnění</w:t>
      </w:r>
      <w:r w:rsidR="00E2114A" w:rsidRPr="005312DD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, která mají charakter autorského díla na objednatele ve formě licence (čl. 1</w:t>
      </w:r>
      <w:r w:rsidR="00CF18F9" w:rsidRPr="005312DD">
        <w:rPr>
          <w:rFonts w:ascii="Times New Roman" w:hAnsi="Times New Roman"/>
          <w:color w:val="000000"/>
          <w:sz w:val="24"/>
          <w:szCs w:val="24"/>
          <w:lang w:eastAsia="cs-CZ"/>
        </w:rPr>
        <w:t>2</w:t>
      </w: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smlouvy).</w:t>
      </w:r>
    </w:p>
    <w:p w14:paraId="44FA441E" w14:textId="77777777" w:rsidR="00C703DA" w:rsidRPr="005312DD" w:rsidRDefault="00C703DA" w:rsidP="00F63FD6">
      <w:pPr>
        <w:pStyle w:val="Odstavecseseznamem1"/>
        <w:widowControl w:val="0"/>
        <w:numPr>
          <w:ilvl w:val="0"/>
          <w:numId w:val="45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5312DD">
        <w:rPr>
          <w:color w:val="000000"/>
          <w:lang w:eastAsia="cs-CZ"/>
        </w:rPr>
        <w:t>Objednatel je povinen zejména</w:t>
      </w:r>
    </w:p>
    <w:p w14:paraId="5013F9C8" w14:textId="77777777" w:rsidR="002A7558" w:rsidRDefault="00C703DA" w:rsidP="00F63FD6">
      <w:pPr>
        <w:numPr>
          <w:ilvl w:val="0"/>
          <w:numId w:val="47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5312DD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způsobem, který byl mezi smluvními stranami ujednán v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2962410E" w14:textId="77777777" w:rsidR="00EC1FD1" w:rsidRDefault="00EC1FD1" w:rsidP="00F63FD6">
      <w:pPr>
        <w:numPr>
          <w:ilvl w:val="0"/>
          <w:numId w:val="47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předat zhotoviteli po podpisu smlouvy zdrojové kódy k systémům, jejichž provoz, podpora a další s nimi souvisejí</w:t>
      </w:r>
      <w:r w:rsidR="00557682">
        <w:rPr>
          <w:rFonts w:ascii="Times New Roman" w:hAnsi="Times New Roman"/>
          <w:color w:val="000000"/>
          <w:sz w:val="24"/>
          <w:szCs w:val="24"/>
          <w:lang w:eastAsia="cs-CZ"/>
        </w:rPr>
        <w:t>cí služby jsou předmětem plnění,</w:t>
      </w:r>
    </w:p>
    <w:p w14:paraId="39666FEE" w14:textId="77777777" w:rsidR="00F070BF" w:rsidRPr="00704D3D" w:rsidRDefault="00F070BF" w:rsidP="00F63FD6">
      <w:pPr>
        <w:numPr>
          <w:ilvl w:val="0"/>
          <w:numId w:val="47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704D3D">
        <w:rPr>
          <w:rFonts w:ascii="Times New Roman" w:hAnsi="Times New Roman"/>
          <w:color w:val="000000"/>
          <w:sz w:val="24"/>
          <w:szCs w:val="24"/>
          <w:lang w:eastAsia="cs-CZ"/>
        </w:rPr>
        <w:t>poskytovat zhotoviteli informace, podklady a další součinnost nezbytnou k řádné real</w:t>
      </w:r>
      <w:r w:rsidR="00704D3D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smlouvy.</w:t>
      </w:r>
    </w:p>
    <w:p w14:paraId="29E0DFFE" w14:textId="77777777" w:rsidR="00C703DA" w:rsidRPr="002A7558" w:rsidRDefault="002A7558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32FDE7A5" w14:textId="77777777" w:rsidR="00C703DA" w:rsidRDefault="00C703D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Zhotovitel zajistí nastavení služby tak, aby přístup ke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 potřeby dalších smluvních ujednání, a to po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zajištění provozu zhotovitelem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 předání služby jako celku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51AC6CA6" w14:textId="77777777" w:rsidR="00C703DA" w:rsidRPr="002A7558" w:rsidRDefault="002A7558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5ED0EFA0" w14:textId="77777777" w:rsidR="00162995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Veškeré výstupy plnění, které budou mít charakter autorského díla ve smyslu zákona</w:t>
      </w:r>
      <w:r w:rsidR="00162995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č. </w:t>
      </w:r>
      <w:r w:rsidRPr="00162995">
        <w:rPr>
          <w:color w:val="000000"/>
          <w:lang w:eastAsia="cs-CZ"/>
        </w:rPr>
        <w:t>121/2000 Sb., o právu autorském, o právech související</w:t>
      </w:r>
      <w:r w:rsidR="00162995" w:rsidRPr="00162995">
        <w:rPr>
          <w:color w:val="000000"/>
          <w:lang w:eastAsia="cs-CZ"/>
        </w:rPr>
        <w:t xml:space="preserve">ch s právem autorským a o změně </w:t>
      </w:r>
      <w:r w:rsidRPr="00162995">
        <w:rPr>
          <w:color w:val="000000"/>
          <w:lang w:eastAsia="cs-CZ"/>
        </w:rPr>
        <w:t>některých zákonů (autorský zákon), ve znění pozdějších předpi</w:t>
      </w:r>
      <w:r w:rsidR="00162995" w:rsidRPr="00162995">
        <w:rPr>
          <w:color w:val="000000"/>
          <w:lang w:eastAsia="cs-CZ"/>
        </w:rPr>
        <w:t xml:space="preserve">sů. Zhotovitel tímto potvrzuje, </w:t>
      </w:r>
      <w:r w:rsidRPr="00162995">
        <w:rPr>
          <w:color w:val="000000"/>
          <w:lang w:eastAsia="cs-CZ"/>
        </w:rPr>
        <w:t>že veškeré výstupy vytvořené zhotovitelem, případně subdoda</w:t>
      </w:r>
      <w:r w:rsidR="00162995" w:rsidRPr="00162995">
        <w:rPr>
          <w:color w:val="000000"/>
          <w:lang w:eastAsia="cs-CZ"/>
        </w:rPr>
        <w:t xml:space="preserve">vatelem nebo jejich pracovníky, </w:t>
      </w:r>
      <w:r w:rsidRPr="00162995">
        <w:rPr>
          <w:color w:val="000000"/>
          <w:lang w:eastAsia="cs-CZ"/>
        </w:rPr>
        <w:t>v rámci plnění této smlouvy, zahrnující zejména počítačo</w:t>
      </w:r>
      <w:r w:rsidR="00162995" w:rsidRPr="00162995">
        <w:rPr>
          <w:color w:val="000000"/>
          <w:lang w:eastAsia="cs-CZ"/>
        </w:rPr>
        <w:t xml:space="preserve">vé programy nebo moduly, včetně </w:t>
      </w:r>
      <w:r w:rsidRPr="00162995">
        <w:rPr>
          <w:color w:val="000000"/>
          <w:lang w:eastAsia="cs-CZ"/>
        </w:rPr>
        <w:t>systémů využitých k vytvoření, implementaci a</w:t>
      </w:r>
      <w:r w:rsidR="00A82FB2">
        <w:rPr>
          <w:color w:val="000000"/>
          <w:lang w:eastAsia="cs-CZ"/>
        </w:rPr>
        <w:t xml:space="preserve"> integraci </w:t>
      </w:r>
      <w:r w:rsidR="006E3F58">
        <w:rPr>
          <w:color w:val="000000"/>
          <w:lang w:eastAsia="cs-CZ"/>
        </w:rPr>
        <w:t>informačních systémů</w:t>
      </w:r>
      <w:r w:rsidR="00A82FB2">
        <w:rPr>
          <w:color w:val="000000"/>
          <w:lang w:eastAsia="cs-CZ"/>
        </w:rPr>
        <w:t xml:space="preserve"> s jinými systémy </w:t>
      </w:r>
      <w:r w:rsidRPr="00162995">
        <w:rPr>
          <w:color w:val="000000"/>
          <w:lang w:eastAsia="cs-CZ"/>
        </w:rPr>
        <w:t>a veškeré další výstupy a d</w:t>
      </w:r>
      <w:r w:rsidR="00162995" w:rsidRPr="00162995">
        <w:rPr>
          <w:color w:val="000000"/>
          <w:lang w:eastAsia="cs-CZ"/>
        </w:rPr>
        <w:t xml:space="preserve">okumentace pro využití výsledků </w:t>
      </w:r>
      <w:r w:rsidRPr="00162995">
        <w:rPr>
          <w:color w:val="000000"/>
          <w:lang w:eastAsia="cs-CZ"/>
        </w:rPr>
        <w:t>služby, které mají charakter autorského díla (dále „Autorské dí</w:t>
      </w:r>
      <w:r w:rsidR="00162995" w:rsidRPr="00162995">
        <w:rPr>
          <w:color w:val="000000"/>
          <w:lang w:eastAsia="cs-CZ"/>
        </w:rPr>
        <w:t xml:space="preserve">lo“), jsou vytvořené specificky </w:t>
      </w:r>
      <w:r w:rsidRPr="00162995">
        <w:rPr>
          <w:color w:val="000000"/>
          <w:lang w:eastAsia="cs-CZ"/>
        </w:rPr>
        <w:t>pro objednatele na jeho objednávku</w:t>
      </w:r>
      <w:r w:rsidR="00876496">
        <w:rPr>
          <w:color w:val="000000"/>
          <w:lang w:eastAsia="cs-CZ"/>
        </w:rPr>
        <w:t xml:space="preserve"> dle</w:t>
      </w:r>
      <w:r w:rsidR="007745D8">
        <w:rPr>
          <w:color w:val="000000"/>
          <w:lang w:eastAsia="cs-CZ"/>
        </w:rPr>
        <w:t xml:space="preserve"> § 61 zákona č. 121/2000 Sb</w:t>
      </w:r>
      <w:r w:rsidRPr="00162995">
        <w:rPr>
          <w:color w:val="000000"/>
          <w:lang w:eastAsia="cs-CZ"/>
        </w:rPr>
        <w:t xml:space="preserve">. Zhotovitel zároveň potvrzuje a bere </w:t>
      </w:r>
      <w:r w:rsidR="00162995" w:rsidRPr="00162995">
        <w:rPr>
          <w:color w:val="000000"/>
          <w:lang w:eastAsia="cs-CZ"/>
        </w:rPr>
        <w:t xml:space="preserve">na vědomí veškeré </w:t>
      </w:r>
      <w:r w:rsidR="00B9018C">
        <w:rPr>
          <w:color w:val="000000"/>
          <w:lang w:eastAsia="cs-CZ"/>
        </w:rPr>
        <w:t>právní důsledky s tím spojené.</w:t>
      </w:r>
    </w:p>
    <w:p w14:paraId="1085A65E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162995">
        <w:rPr>
          <w:color w:val="000000"/>
          <w:lang w:eastAsia="cs-CZ"/>
        </w:rPr>
        <w:t xml:space="preserve">Zhotovitel poskytuje objednateli převoditelné, časově a </w:t>
      </w:r>
      <w:r w:rsidR="00F20BFE">
        <w:rPr>
          <w:color w:val="000000"/>
          <w:lang w:eastAsia="cs-CZ"/>
        </w:rPr>
        <w:t>územně</w:t>
      </w:r>
      <w:r w:rsidRPr="00162995">
        <w:rPr>
          <w:color w:val="000000"/>
          <w:lang w:eastAsia="cs-CZ"/>
        </w:rPr>
        <w:t xml:space="preserve">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Autorského díla, a to všemi způsoby</w:t>
      </w:r>
      <w:r w:rsidR="00876496">
        <w:rPr>
          <w:color w:val="000000"/>
          <w:lang w:eastAsia="cs-CZ"/>
        </w:rPr>
        <w:t xml:space="preserve"> dle</w:t>
      </w:r>
      <w:r w:rsidRPr="00A82FB2">
        <w:rPr>
          <w:color w:val="000000"/>
          <w:lang w:eastAsia="cs-CZ"/>
        </w:rPr>
        <w:t xml:space="preserve"> zákona č. 121/2000 Sb.</w:t>
      </w:r>
      <w:r w:rsidR="00101708">
        <w:rPr>
          <w:color w:val="000000"/>
          <w:lang w:eastAsia="cs-CZ"/>
        </w:rPr>
        <w:t>, které jsou ke dni nabytí účinnosti této smlouvy známy</w:t>
      </w:r>
      <w:r w:rsidR="004374F1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(licence</w:t>
      </w:r>
      <w:r w:rsidR="00876496">
        <w:rPr>
          <w:color w:val="000000"/>
          <w:lang w:eastAsia="cs-CZ"/>
        </w:rPr>
        <w:t xml:space="preserve"> dle</w:t>
      </w:r>
      <w:r w:rsidR="00F83B46">
        <w:rPr>
          <w:color w:val="000000"/>
          <w:lang w:eastAsia="cs-CZ"/>
        </w:rPr>
        <w:t xml:space="preserve"> § 2358 a násl. občanského zákoníku</w:t>
      </w:r>
      <w:r w:rsidRPr="00A82FB2">
        <w:rPr>
          <w:color w:val="000000"/>
          <w:lang w:eastAsia="cs-CZ"/>
        </w:rPr>
        <w:t>).</w:t>
      </w:r>
    </w:p>
    <w:p w14:paraId="724C246F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lastRenderedPageBreak/>
        <w:t>Objednatel je oprávněn poskytnout licenci (udělit podlicenci) třetím osobám,</w:t>
      </w:r>
      <w:r w:rsidR="00A82FB2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a </w:t>
      </w:r>
      <w:r w:rsidRPr="00A82FB2">
        <w:rPr>
          <w:color w:val="000000"/>
          <w:lang w:eastAsia="cs-CZ"/>
        </w:rPr>
        <w:t xml:space="preserve">to všemi nebo určitými způsoby užití i místně a časově </w:t>
      </w:r>
      <w:r w:rsidR="00A82FB2" w:rsidRPr="00A82FB2">
        <w:rPr>
          <w:color w:val="000000"/>
          <w:lang w:eastAsia="cs-CZ"/>
        </w:rPr>
        <w:t>neomezeně</w:t>
      </w:r>
      <w:r w:rsidR="00876496">
        <w:rPr>
          <w:color w:val="000000"/>
          <w:lang w:eastAsia="cs-CZ"/>
        </w:rPr>
        <w:t xml:space="preserve"> podle</w:t>
      </w:r>
      <w:r w:rsidR="00A82FB2" w:rsidRPr="00A82FB2">
        <w:rPr>
          <w:color w:val="000000"/>
          <w:lang w:eastAsia="cs-CZ"/>
        </w:rPr>
        <w:t xml:space="preserve"> libovolné úvahy </w:t>
      </w:r>
      <w:r w:rsidRPr="00A82FB2">
        <w:rPr>
          <w:color w:val="000000"/>
          <w:lang w:eastAsia="cs-CZ"/>
        </w:rPr>
        <w:t>objednat</w:t>
      </w:r>
      <w:r w:rsidR="00A82FB2" w:rsidRPr="00A82FB2">
        <w:rPr>
          <w:color w:val="000000"/>
          <w:lang w:eastAsia="cs-CZ"/>
        </w:rPr>
        <w:t>ele a bez souhlasu zhotovitele.</w:t>
      </w:r>
      <w:r w:rsidR="003825BC">
        <w:rPr>
          <w:color w:val="000000"/>
          <w:lang w:eastAsia="cs-CZ"/>
        </w:rPr>
        <w:t xml:space="preserve"> Zhotovitel nepožaduje sdělení informací</w:t>
      </w:r>
      <w:r w:rsidR="00876496">
        <w:rPr>
          <w:color w:val="000000"/>
          <w:lang w:eastAsia="cs-CZ"/>
        </w:rPr>
        <w:t xml:space="preserve"> dle</w:t>
      </w:r>
      <w:r w:rsidR="003825BC">
        <w:rPr>
          <w:color w:val="000000"/>
          <w:lang w:eastAsia="cs-CZ"/>
        </w:rPr>
        <w:t xml:space="preserve"> § 2364 odst. 2 </w:t>
      </w:r>
      <w:r w:rsidR="005D619C">
        <w:rPr>
          <w:color w:val="000000"/>
          <w:lang w:eastAsia="cs-CZ"/>
        </w:rPr>
        <w:t>občanského zákoníku</w:t>
      </w:r>
      <w:r w:rsidR="003825BC">
        <w:rPr>
          <w:color w:val="000000"/>
          <w:lang w:eastAsia="cs-CZ"/>
        </w:rPr>
        <w:t>.</w:t>
      </w:r>
    </w:p>
    <w:p w14:paraId="6E1EB0AE" w14:textId="77777777" w:rsidR="00F83B46" w:rsidRDefault="00F83B46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poskytuje objednateli oprávnění, aby v jakékoli souvislosti s dílem uváděl pouze svůj název, a to i ve tvaru © Česká školní inspekce.</w:t>
      </w:r>
    </w:p>
    <w:p w14:paraId="2A6CF4E1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provádět změny Autorského díla bez souhlasu zhotovitele.</w:t>
      </w:r>
    </w:p>
    <w:p w14:paraId="30FB2458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 xml:space="preserve">Programová </w:t>
      </w:r>
      <w:r w:rsidR="00F04365">
        <w:rPr>
          <w:color w:val="000000"/>
          <w:lang w:eastAsia="cs-CZ"/>
        </w:rPr>
        <w:t xml:space="preserve">(vývojová) </w:t>
      </w:r>
      <w:r w:rsidRPr="00A82FB2">
        <w:rPr>
          <w:color w:val="000000"/>
          <w:lang w:eastAsia="cs-CZ"/>
        </w:rPr>
        <w:t>dokumentace (tj. především architektura, dokumentace kódu,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algoritmů, popis API) dodaná zhotovitelem bude objednateli dodána v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množství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 rozsahu potřebném pro využití plnění, včetně podkladových materiálů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vytvořených při realizaci plnění, využitelných pro případnou následnou modifikaci a inovaci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služby.</w:t>
      </w:r>
      <w:r w:rsidR="00341751">
        <w:rPr>
          <w:color w:val="000000"/>
          <w:lang w:eastAsia="cs-CZ"/>
        </w:rPr>
        <w:t xml:space="preserve"> Dílo bude předáno ve formátu umožňujícím jeho spuštění v některém z obecně dostupných počítačových programů či prostředí.</w:t>
      </w:r>
      <w:r w:rsidRPr="00A82FB2">
        <w:rPr>
          <w:color w:val="000000"/>
          <w:lang w:eastAsia="cs-CZ"/>
        </w:rPr>
        <w:t xml:space="preserve"> Objednateli je uděleno převoditelné, časově a místně neomezené právo k užití dodané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všemi způsoby užití, a to jako so</w:t>
      </w:r>
      <w:r w:rsidR="00A82FB2" w:rsidRPr="00A82FB2">
        <w:rPr>
          <w:color w:val="000000"/>
          <w:lang w:eastAsia="cs-CZ"/>
        </w:rPr>
        <w:t>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="00A82FB2" w:rsidRPr="00A82FB2">
        <w:rPr>
          <w:color w:val="000000"/>
          <w:lang w:eastAsia="cs-CZ"/>
        </w:rPr>
        <w:t xml:space="preserve"> odstavce 2.</w:t>
      </w:r>
    </w:p>
    <w:p w14:paraId="2DAE1E2F" w14:textId="77777777" w:rsidR="00C703DA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zavazuje, že po dobu účinnosti a platnosti této smlouvy bude poskytovat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údržbu práva užití standardních software, které jsou součástí nebo byly použity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na poskytnutí služby a vytvoření Autorského díla.</w:t>
      </w:r>
    </w:p>
    <w:p w14:paraId="0BC8BF3A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poskytuje objednateli převoditelné, časově a místně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upgrade Autorského díla a upgradovanému Autorskému dílu dodanému zhotovitelem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v rámci plnění této smlouvy nebo po ukončení plnění této smlouvy, a to jako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součást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Pr="00A82FB2">
        <w:rPr>
          <w:color w:val="000000"/>
          <w:lang w:eastAsia="cs-CZ"/>
        </w:rPr>
        <w:t xml:space="preserve"> odstavce 2.</w:t>
      </w:r>
    </w:p>
    <w:p w14:paraId="2F5CD8DB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Právo užití Autorského díla, dokumentace, upgrade Autorského díla a upgradovaného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Autorského díla nabývá objednatel okamžikem jejich vytvoření (vytvoření dílčích komponent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</w:t>
      </w:r>
      <w:r w:rsidR="00A82FB2" w:rsidRPr="00A82FB2">
        <w:rPr>
          <w:color w:val="000000"/>
          <w:lang w:eastAsia="cs-CZ"/>
        </w:rPr>
        <w:t>i jednotlivých dílčích plnění).</w:t>
      </w:r>
    </w:p>
    <w:p w14:paraId="17F819A9" w14:textId="77777777" w:rsidR="00A82FB2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není povinen převedená licenční práva využít.</w:t>
      </w:r>
    </w:p>
    <w:p w14:paraId="23FD228A" w14:textId="77777777" w:rsidR="00341751" w:rsidRPr="00341751" w:rsidRDefault="00341751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není povinen zdržet se užití autorského díla.</w:t>
      </w:r>
    </w:p>
    <w:p w14:paraId="4122E02C" w14:textId="77777777" w:rsidR="007F78A7" w:rsidRPr="004C576A" w:rsidRDefault="007F78A7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zajistí, aby nebyla další autorská práva, případně práva průmyslového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vlastnictví překážkou užití Autorského díla objednatelem ani třetími osobami.</w:t>
      </w:r>
    </w:p>
    <w:p w14:paraId="71FEE23B" w14:textId="77777777" w:rsidR="00C703DA" w:rsidRDefault="00C703DA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poskytnout objednateli účinno</w:t>
      </w:r>
      <w:r w:rsidR="00A82FB2">
        <w:rPr>
          <w:color w:val="000000"/>
          <w:lang w:eastAsia="cs-CZ"/>
        </w:rPr>
        <w:t xml:space="preserve">u pomoc v případě, kdy jakákoli </w:t>
      </w:r>
      <w:r w:rsidRPr="00A82FB2">
        <w:rPr>
          <w:color w:val="000000"/>
          <w:lang w:eastAsia="cs-CZ"/>
        </w:rPr>
        <w:t>třetí osoba, včetně případných pracovníků zhotovitele, uplatní nárok proti objednateli z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titulu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porušení práv duševního vlastnictví v souvislosti s předmětem plnění této smlouvy nebo jeho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části.</w:t>
      </w:r>
    </w:p>
    <w:p w14:paraId="5A39E100" w14:textId="77777777" w:rsidR="007F78A7" w:rsidRDefault="007F78A7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Zhotovitel se zavazuje, že vypořádá vlastním jménem a na vlastní účet veškeré nároky třetích </w:t>
      </w:r>
      <w:r w:rsidR="006B0921">
        <w:rPr>
          <w:color w:val="000000"/>
          <w:lang w:eastAsia="cs-CZ"/>
        </w:rPr>
        <w:t>osob</w:t>
      </w:r>
      <w:r>
        <w:rPr>
          <w:color w:val="000000"/>
          <w:lang w:eastAsia="cs-CZ"/>
        </w:rPr>
        <w:t>, které by byly vzneseny v souvislosti s postupem podlicence</w:t>
      </w:r>
      <w:r w:rsidR="00876496">
        <w:rPr>
          <w:color w:val="000000"/>
          <w:lang w:eastAsia="cs-CZ"/>
        </w:rPr>
        <w:t xml:space="preserve"> podle</w:t>
      </w:r>
      <w:r>
        <w:rPr>
          <w:color w:val="000000"/>
          <w:lang w:eastAsia="cs-CZ"/>
        </w:rPr>
        <w:t xml:space="preserve"> této smlouvy a uhradí případnou škodu, která by tím vznikla objednateli.</w:t>
      </w:r>
    </w:p>
    <w:p w14:paraId="7979A8AB" w14:textId="77777777" w:rsidR="00F83B46" w:rsidRPr="00F83B46" w:rsidRDefault="00F83B46" w:rsidP="00F63FD6">
      <w:pPr>
        <w:pStyle w:val="Odstavecseseznamem1"/>
        <w:widowControl w:val="0"/>
        <w:numPr>
          <w:ilvl w:val="0"/>
          <w:numId w:val="48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Smluvní strany si ujednaly, že pro účely závazků z tohoto licenčního ujednání (licenční smlouva) je v</w:t>
      </w:r>
      <w:r w:rsidR="006B0921">
        <w:rPr>
          <w:color w:val="000000"/>
          <w:lang w:eastAsia="cs-CZ"/>
        </w:rPr>
        <w:t> postavení nabyvatele vedle obj</w:t>
      </w:r>
      <w:r>
        <w:rPr>
          <w:color w:val="000000"/>
          <w:lang w:eastAsia="cs-CZ"/>
        </w:rPr>
        <w:t>ednatele i Ministerstvo školství, mládeže a tělovýchovy.</w:t>
      </w:r>
    </w:p>
    <w:p w14:paraId="4B48A8FF" w14:textId="77777777" w:rsidR="00C703DA" w:rsidRPr="00A82FB2" w:rsidRDefault="00A82FB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A82FB2">
        <w:rPr>
          <w:rFonts w:ascii="Times New Roman" w:hAnsi="Times New Roman" w:cs="Times New Roman"/>
          <w:sz w:val="24"/>
          <w:szCs w:val="24"/>
        </w:rPr>
        <w:t>Přechod vlastnictví</w:t>
      </w:r>
    </w:p>
    <w:p w14:paraId="3D8828A9" w14:textId="291A7F13" w:rsidR="00A82FB2" w:rsidRDefault="00C703DA" w:rsidP="00177C29">
      <w:pPr>
        <w:pStyle w:val="Odstavecseseznamem1"/>
        <w:keepNext/>
        <w:numPr>
          <w:ilvl w:val="0"/>
          <w:numId w:val="49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Objednatel nabývá do vlastnictví všechny předané vytvořené hmotné substráty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 xml:space="preserve">předmětu plnění této smlouvy (vyjma zdrojových kódů třetích </w:t>
      </w:r>
      <w:r w:rsidR="006B0921">
        <w:rPr>
          <w:color w:val="000000"/>
          <w:lang w:eastAsia="cs-CZ"/>
        </w:rPr>
        <w:t>osob</w:t>
      </w:r>
      <w:r w:rsidRPr="00A82FB2">
        <w:rPr>
          <w:color w:val="000000"/>
          <w:lang w:eastAsia="cs-CZ"/>
        </w:rPr>
        <w:t xml:space="preserve"> tj. dodavatelů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integrovaných aplikací, a všech platformních systémů, tj. operačních systém</w:t>
      </w:r>
      <w:r w:rsidR="00A82FB2" w:rsidRPr="00A82FB2">
        <w:rPr>
          <w:color w:val="000000"/>
          <w:lang w:eastAsia="cs-CZ"/>
        </w:rPr>
        <w:t xml:space="preserve">ů, aplikačních </w:t>
      </w:r>
      <w:r w:rsidRPr="00A82FB2">
        <w:rPr>
          <w:color w:val="000000"/>
          <w:lang w:eastAsia="cs-CZ"/>
        </w:rPr>
        <w:lastRenderedPageBreak/>
        <w:t>serverů, databázových platforem apod.), včetně dokumenta</w:t>
      </w:r>
      <w:r w:rsidR="00C230BD">
        <w:rPr>
          <w:color w:val="000000"/>
          <w:lang w:eastAsia="cs-CZ"/>
        </w:rPr>
        <w:t>ce ve vztahu k</w:t>
      </w:r>
      <w:r w:rsidR="00A82FB2" w:rsidRPr="00A82FB2">
        <w:rPr>
          <w:color w:val="000000"/>
          <w:lang w:eastAsia="cs-CZ"/>
        </w:rPr>
        <w:t xml:space="preserve"> předmětu plnění, </w:t>
      </w:r>
      <w:r w:rsidRPr="00A82FB2">
        <w:rPr>
          <w:color w:val="000000"/>
          <w:lang w:eastAsia="cs-CZ"/>
        </w:rPr>
        <w:t>okamžikem podpisu akceptačního protokolu daného dílčího plnění.</w:t>
      </w:r>
    </w:p>
    <w:p w14:paraId="2B8CB60F" w14:textId="77777777" w:rsidR="00C703DA" w:rsidRDefault="00C703DA" w:rsidP="00F63FD6">
      <w:pPr>
        <w:pStyle w:val="Odstavecseseznamem1"/>
        <w:widowControl w:val="0"/>
        <w:numPr>
          <w:ilvl w:val="0"/>
          <w:numId w:val="49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předat objednateli všechny hmotné substráty, zdrojové kódy,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které jsou potřebné pro údržbu, úpravu, aktualizaci a mo</w:t>
      </w:r>
      <w:r w:rsidR="00A82FB2" w:rsidRPr="00A82FB2">
        <w:rPr>
          <w:color w:val="000000"/>
          <w:lang w:eastAsia="cs-CZ"/>
        </w:rPr>
        <w:t xml:space="preserve">dernizaci služby, a dokumentaci </w:t>
      </w:r>
      <w:r w:rsidRPr="00A82FB2">
        <w:rPr>
          <w:color w:val="000000"/>
          <w:lang w:eastAsia="cs-CZ"/>
        </w:rPr>
        <w:t xml:space="preserve">(včetně kompletní programové dokumentace – tj. především </w:t>
      </w:r>
      <w:r w:rsidR="00A82FB2" w:rsidRPr="00A82FB2">
        <w:rPr>
          <w:color w:val="000000"/>
          <w:lang w:eastAsia="cs-CZ"/>
        </w:rPr>
        <w:t xml:space="preserve">architektura, dokumentace kódu, </w:t>
      </w:r>
      <w:r w:rsidRPr="00A82FB2">
        <w:rPr>
          <w:color w:val="000000"/>
          <w:lang w:eastAsia="cs-CZ"/>
        </w:rPr>
        <w:t xml:space="preserve">dokumentace algoritmů, popis API) související s daným dílčím plněním služby vždy </w:t>
      </w:r>
      <w:r w:rsidR="00A82FB2" w:rsidRPr="00A82FB2">
        <w:rPr>
          <w:color w:val="000000"/>
          <w:lang w:eastAsia="cs-CZ"/>
        </w:rPr>
        <w:t xml:space="preserve">současně </w:t>
      </w:r>
      <w:r w:rsidRPr="00A82FB2">
        <w:rPr>
          <w:color w:val="000000"/>
          <w:lang w:eastAsia="cs-CZ"/>
        </w:rPr>
        <w:t>se zahájením akceptace dané části etapy plnění služby.</w:t>
      </w:r>
    </w:p>
    <w:p w14:paraId="50312F0C" w14:textId="77777777" w:rsidR="00A82FB2" w:rsidRPr="00FE1EB6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FE1EB6">
        <w:rPr>
          <w:rFonts w:ascii="Times New Roman" w:hAnsi="Times New Roman"/>
          <w:sz w:val="24"/>
          <w:szCs w:val="24"/>
        </w:rPr>
        <w:t>Smluvní pokuty a odpovědnost za škodu</w:t>
      </w:r>
    </w:p>
    <w:p w14:paraId="09E6B1C9" w14:textId="77777777" w:rsidR="00A82FB2" w:rsidRPr="00FE1EB6" w:rsidRDefault="008163C5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E1EB6">
        <w:t>Objednatel je oprávněn po zhotoviteli vyžadovat zaplacení</w:t>
      </w:r>
      <w:r w:rsidR="00A82FB2" w:rsidRPr="00FE1EB6">
        <w:t xml:space="preserve"> smluvní pokuty za nedodržení smluvních povinností, v následující výši, pokud je nedodržení zaviněné zhotovitelem:</w:t>
      </w:r>
    </w:p>
    <w:p w14:paraId="723F1800" w14:textId="77777777" w:rsidR="004574E0" w:rsidRPr="005312DD" w:rsidRDefault="004574E0" w:rsidP="004574E0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5312DD">
        <w:t>Nedodržení termínu zah</w:t>
      </w:r>
      <w:r w:rsidR="00F66B0A" w:rsidRPr="005312DD">
        <w:t xml:space="preserve">ájení plnění </w:t>
      </w:r>
      <w:r w:rsidR="009206EA" w:rsidRPr="005312DD">
        <w:t xml:space="preserve">služby 1 </w:t>
      </w:r>
      <w:r w:rsidR="00F66B0A" w:rsidRPr="005312DD">
        <w:t>dle bodu 1 přílohy</w:t>
      </w:r>
      <w:r w:rsidRPr="005312DD">
        <w:t xml:space="preserve"> </w:t>
      </w:r>
      <w:r w:rsidR="008D3CDE" w:rsidRPr="005312DD">
        <w:t xml:space="preserve">č. 1 </w:t>
      </w:r>
      <w:r w:rsidRPr="005312DD">
        <w:t xml:space="preserve">této smlouvy, ve výši </w:t>
      </w:r>
      <w:r w:rsidR="00C32F93" w:rsidRPr="005312DD">
        <w:t xml:space="preserve">20.000 Kč </w:t>
      </w:r>
      <w:r w:rsidRPr="005312DD">
        <w:t>za každý započatý den prodlení, a to za každé takové porušení</w:t>
      </w:r>
      <w:r w:rsidR="00C32F93" w:rsidRPr="005312DD">
        <w:t xml:space="preserve"> (pro každý jednotlivý modul systémů)</w:t>
      </w:r>
      <w:r w:rsidR="00E2114A" w:rsidRPr="005312DD">
        <w:t>.</w:t>
      </w:r>
    </w:p>
    <w:p w14:paraId="7988A9BD" w14:textId="77777777" w:rsidR="00A02217" w:rsidRPr="005312DD" w:rsidRDefault="004574E0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5312DD">
        <w:t xml:space="preserve">Nedodržení termínu </w:t>
      </w:r>
      <w:r w:rsidR="00F66B0A" w:rsidRPr="005312DD">
        <w:t>zahájení plnění</w:t>
      </w:r>
      <w:r w:rsidR="009206EA" w:rsidRPr="005312DD">
        <w:t xml:space="preserve"> služby 2</w:t>
      </w:r>
      <w:r w:rsidR="00F66B0A" w:rsidRPr="005312DD">
        <w:t xml:space="preserve"> </w:t>
      </w:r>
      <w:r w:rsidRPr="005312DD">
        <w:t xml:space="preserve">dle </w:t>
      </w:r>
      <w:r w:rsidR="00F66B0A" w:rsidRPr="005312DD">
        <w:t>bodu 2 přílohy</w:t>
      </w:r>
      <w:r w:rsidRPr="005312DD">
        <w:t xml:space="preserve"> </w:t>
      </w:r>
      <w:r w:rsidR="008D3CDE" w:rsidRPr="005312DD">
        <w:t xml:space="preserve">č. 1 </w:t>
      </w:r>
      <w:r w:rsidRPr="005312DD">
        <w:t xml:space="preserve">této smlouvy, ve výši </w:t>
      </w:r>
      <w:r w:rsidR="00C32F93" w:rsidRPr="005312DD">
        <w:t xml:space="preserve">50.000 Kč </w:t>
      </w:r>
      <w:r w:rsidRPr="005312DD">
        <w:t>za každý započatý den prodlení</w:t>
      </w:r>
      <w:r w:rsidR="00A02217" w:rsidRPr="005312DD">
        <w:t>, posuzováno samostatně pro podporu poskytovanou prostřednictvím iHelpdesku a podporu poskytovanou prostřednictvím call-centra s bezplatným voláním.</w:t>
      </w:r>
    </w:p>
    <w:p w14:paraId="0AE4ADAD" w14:textId="77777777" w:rsidR="006136F8" w:rsidRPr="005312DD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5312DD">
        <w:t>Nedodržení</w:t>
      </w:r>
      <w:r w:rsidR="00A82FB2" w:rsidRPr="005312DD">
        <w:t xml:space="preserve"> </w:t>
      </w:r>
      <w:r w:rsidR="006632CA" w:rsidRPr="005312DD">
        <w:t xml:space="preserve">sjednaného </w:t>
      </w:r>
      <w:r w:rsidR="00A82FB2" w:rsidRPr="005312DD">
        <w:t xml:space="preserve">termínu </w:t>
      </w:r>
      <w:r w:rsidR="006632CA" w:rsidRPr="005312DD">
        <w:t>ukončení</w:t>
      </w:r>
      <w:r w:rsidR="004574E0" w:rsidRPr="005312DD">
        <w:t xml:space="preserve"> </w:t>
      </w:r>
      <w:r w:rsidR="006632CA" w:rsidRPr="005312DD">
        <w:t xml:space="preserve">konkrétního </w:t>
      </w:r>
      <w:r w:rsidR="004574E0" w:rsidRPr="005312DD">
        <w:t xml:space="preserve">plnění </w:t>
      </w:r>
      <w:r w:rsidR="006632CA" w:rsidRPr="005312DD">
        <w:t xml:space="preserve">v rámci </w:t>
      </w:r>
      <w:r w:rsidR="009206EA" w:rsidRPr="005312DD">
        <w:t xml:space="preserve">služby 3 </w:t>
      </w:r>
      <w:r w:rsidR="00F66B0A" w:rsidRPr="005312DD">
        <w:t>dle bodu 3 přílohy</w:t>
      </w:r>
      <w:r w:rsidR="004574E0" w:rsidRPr="005312DD">
        <w:t xml:space="preserve"> </w:t>
      </w:r>
      <w:r w:rsidR="008D3CDE" w:rsidRPr="005312DD">
        <w:t xml:space="preserve">č. 1 </w:t>
      </w:r>
      <w:r w:rsidR="004574E0" w:rsidRPr="005312DD">
        <w:t>této smlouvy, ve</w:t>
      </w:r>
      <w:r w:rsidRPr="005312DD">
        <w:t xml:space="preserve"> výši </w:t>
      </w:r>
      <w:r w:rsidR="00930895" w:rsidRPr="005312DD">
        <w:t xml:space="preserve">5.000 Kč </w:t>
      </w:r>
      <w:r w:rsidRPr="005312DD">
        <w:t>za každý započatý den p</w:t>
      </w:r>
      <w:r w:rsidR="004574E0" w:rsidRPr="005312DD">
        <w:t>rodlen</w:t>
      </w:r>
      <w:r w:rsidR="006136F8" w:rsidRPr="005312DD">
        <w:t>í.</w:t>
      </w:r>
    </w:p>
    <w:p w14:paraId="01E77CA0" w14:textId="77777777" w:rsidR="006136F8" w:rsidRPr="005312DD" w:rsidRDefault="00857C2E" w:rsidP="006136F8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 xml:space="preserve">Nedodržení termínu </w:t>
      </w:r>
      <w:r w:rsidR="006632CA" w:rsidRPr="005312DD">
        <w:t xml:space="preserve">ukončení </w:t>
      </w:r>
      <w:r w:rsidR="00DF0A8D" w:rsidRPr="005312DD">
        <w:t xml:space="preserve">služby 4 </w:t>
      </w:r>
      <w:r w:rsidR="00F66B0A" w:rsidRPr="005312DD">
        <w:t xml:space="preserve">dle bodu 4 přílohy </w:t>
      </w:r>
      <w:r w:rsidR="008D3CDE" w:rsidRPr="005312DD">
        <w:t xml:space="preserve">č. 1 </w:t>
      </w:r>
      <w:r w:rsidR="00F66B0A" w:rsidRPr="005312DD">
        <w:t>této smlouvy, včetně zprovoznění a </w:t>
      </w:r>
      <w:r w:rsidR="00230987" w:rsidRPr="005312DD">
        <w:t>předání veškeré dokumentace</w:t>
      </w:r>
      <w:r w:rsidR="00F0734A" w:rsidRPr="005312DD">
        <w:t xml:space="preserve">, ve výši 50 </w:t>
      </w:r>
      <w:r w:rsidR="00EA5CF8" w:rsidRPr="005312DD">
        <w:t xml:space="preserve">000,- Kč </w:t>
      </w:r>
      <w:r w:rsidR="006136F8" w:rsidRPr="005312DD">
        <w:t>za každý započatý den prodlení.</w:t>
      </w:r>
    </w:p>
    <w:p w14:paraId="28A4B123" w14:textId="77777777" w:rsidR="006632CA" w:rsidRPr="005312DD" w:rsidRDefault="006632CA" w:rsidP="006136F8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 xml:space="preserve">Nedodržení kvality služby v požadavku na dostupnost systému iSET dle bodu 1.2 přílohy </w:t>
      </w:r>
      <w:r w:rsidR="008D3CDE" w:rsidRPr="005312DD">
        <w:t xml:space="preserve">č. 1 </w:t>
      </w:r>
      <w:r w:rsidRPr="005312DD">
        <w:t>této smlouvy, ve výši 1 000,- Kč za každý den, kdy dostupnost poklesla pod 99 % a 1 000,- Kč za každé další procento v tomtéž dni. V případě, že dostupnost v daném dni poklesne pod 70 %, namísto výpočtu podle věty první je smluvní pokuta stanovena paušální částkou ve výši 25 000,- Kč za tento den.</w:t>
      </w:r>
    </w:p>
    <w:p w14:paraId="512C493C" w14:textId="77777777" w:rsidR="00A82FB2" w:rsidRPr="005312DD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 xml:space="preserve">Nedodržení kvality služby </w:t>
      </w:r>
      <w:r w:rsidR="00886A8F" w:rsidRPr="005312DD">
        <w:t xml:space="preserve">v požadavku na dostupnost </w:t>
      </w:r>
      <w:r w:rsidR="006632CA" w:rsidRPr="005312DD">
        <w:t>systému iEPIS</w:t>
      </w:r>
      <w:r w:rsidR="007058A7" w:rsidRPr="005312DD">
        <w:t xml:space="preserve"> </w:t>
      </w:r>
      <w:r w:rsidR="00876496" w:rsidRPr="005312DD">
        <w:t>dle</w:t>
      </w:r>
      <w:r w:rsidR="00093DE5" w:rsidRPr="005312DD">
        <w:t xml:space="preserve"> </w:t>
      </w:r>
      <w:r w:rsidR="00F66B0A" w:rsidRPr="005312DD">
        <w:t>bodu 1.2 přílohy</w:t>
      </w:r>
      <w:r w:rsidR="00093DE5" w:rsidRPr="00093DE5">
        <w:t xml:space="preserve"> </w:t>
      </w:r>
      <w:r w:rsidR="008D3CDE">
        <w:t xml:space="preserve">č. 1 </w:t>
      </w:r>
      <w:r w:rsidR="00886A8F" w:rsidRPr="00093DE5">
        <w:t>této smlouvy</w:t>
      </w:r>
      <w:r w:rsidRPr="00093DE5">
        <w:t xml:space="preserve">, ve výši </w:t>
      </w:r>
      <w:r w:rsidR="00886A8F" w:rsidRPr="00093DE5">
        <w:t>1 000</w:t>
      </w:r>
      <w:r w:rsidRPr="00093DE5">
        <w:t xml:space="preserve">,- Kč </w:t>
      </w:r>
      <w:r w:rsidR="008424C9" w:rsidRPr="00093DE5">
        <w:t>za každý den, kdy</w:t>
      </w:r>
      <w:r w:rsidR="005C5A7D" w:rsidRPr="00093DE5">
        <w:t xml:space="preserve"> dostupnost poklesla pod 99</w:t>
      </w:r>
      <w:r w:rsidR="00230987" w:rsidRPr="00093DE5">
        <w:t xml:space="preserve"> % a </w:t>
      </w:r>
      <w:r w:rsidR="008424C9" w:rsidRPr="00093DE5">
        <w:t>1 000,- Kč za ka</w:t>
      </w:r>
      <w:r w:rsidRPr="00093DE5">
        <w:t>ždé</w:t>
      </w:r>
      <w:r w:rsidR="008424C9" w:rsidRPr="00093DE5">
        <w:t xml:space="preserve"> další</w:t>
      </w:r>
      <w:r w:rsidRPr="00093DE5">
        <w:t xml:space="preserve"> procento </w:t>
      </w:r>
      <w:r w:rsidR="008424C9" w:rsidRPr="00093DE5">
        <w:t>v tomtéž dni</w:t>
      </w:r>
      <w:r w:rsidRPr="00093DE5">
        <w:t>.</w:t>
      </w:r>
      <w:r w:rsidR="00230987" w:rsidRPr="00093DE5">
        <w:t xml:space="preserve"> V případě, že dostupnost v daném dni poklesne pod 70 %, </w:t>
      </w:r>
      <w:r w:rsidR="00230987" w:rsidRPr="005312DD">
        <w:t>namísto výpočtu</w:t>
      </w:r>
      <w:r w:rsidR="007058A7" w:rsidRPr="005312DD">
        <w:t xml:space="preserve"> </w:t>
      </w:r>
      <w:r w:rsidR="001E4CDC" w:rsidRPr="005312DD">
        <w:t>po</w:t>
      </w:r>
      <w:r w:rsidR="00876496" w:rsidRPr="005312DD">
        <w:t>dle</w:t>
      </w:r>
      <w:r w:rsidR="00230987" w:rsidRPr="005312DD">
        <w:t xml:space="preserve"> věty první je smluvní pokuta stanovena </w:t>
      </w:r>
      <w:r w:rsidR="00BB54DD" w:rsidRPr="005312DD">
        <w:t xml:space="preserve">paušální částkou </w:t>
      </w:r>
      <w:r w:rsidR="00230987" w:rsidRPr="005312DD">
        <w:t xml:space="preserve">ve výši 25 000,- Kč za </w:t>
      </w:r>
      <w:r w:rsidR="00BB54DD" w:rsidRPr="005312DD">
        <w:t>tento</w:t>
      </w:r>
      <w:r w:rsidR="00230987" w:rsidRPr="005312DD">
        <w:t xml:space="preserve"> den.</w:t>
      </w:r>
    </w:p>
    <w:p w14:paraId="2B025226" w14:textId="77777777" w:rsidR="00A82FB2" w:rsidRPr="005312DD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 xml:space="preserve">Nedodržení </w:t>
      </w:r>
      <w:r w:rsidR="008163C5" w:rsidRPr="005312DD">
        <w:t>termínu</w:t>
      </w:r>
      <w:r w:rsidR="007058A7" w:rsidRPr="005312DD">
        <w:t xml:space="preserve"> </w:t>
      </w:r>
      <w:r w:rsidR="00876496" w:rsidRPr="005312DD">
        <w:t>dle</w:t>
      </w:r>
      <w:r w:rsidR="008163C5" w:rsidRPr="005312DD">
        <w:t xml:space="preserve"> </w:t>
      </w:r>
      <w:r w:rsidR="00F66B0A" w:rsidRPr="005312DD">
        <w:t>bodu 2.4</w:t>
      </w:r>
      <w:r w:rsidRPr="005312DD">
        <w:t xml:space="preserve"> </w:t>
      </w:r>
      <w:r w:rsidR="00F66B0A" w:rsidRPr="005312DD">
        <w:t xml:space="preserve">přílohy </w:t>
      </w:r>
      <w:r w:rsidR="008D3CDE" w:rsidRPr="005312DD">
        <w:t xml:space="preserve">č. 1 </w:t>
      </w:r>
      <w:r w:rsidRPr="005312DD">
        <w:t xml:space="preserve">této smlouvy </w:t>
      </w:r>
      <w:r w:rsidR="008163C5" w:rsidRPr="005312DD">
        <w:t>pro zahájení řešení vady nebo pro vyřešení vady, ve výši 5</w:t>
      </w:r>
      <w:r w:rsidR="00462851" w:rsidRPr="005312DD">
        <w:t>0</w:t>
      </w:r>
      <w:r w:rsidR="00F0734A" w:rsidRPr="005312DD">
        <w:t xml:space="preserve"> </w:t>
      </w:r>
      <w:r w:rsidRPr="005312DD">
        <w:t>00</w:t>
      </w:r>
      <w:r w:rsidR="001458AF" w:rsidRPr="005312DD">
        <w:t>0</w:t>
      </w:r>
      <w:r w:rsidRPr="005312DD">
        <w:t xml:space="preserve">,- Kč za každou započatou hodinu </w:t>
      </w:r>
      <w:r w:rsidR="008163C5" w:rsidRPr="005312DD">
        <w:t>prodlení pro vysokou prioritu vady</w:t>
      </w:r>
      <w:r w:rsidR="00462851" w:rsidRPr="005312DD">
        <w:t>, za každý takový případ, a to až do výše 750 000,- Kč.</w:t>
      </w:r>
    </w:p>
    <w:p w14:paraId="13163CFF" w14:textId="77777777" w:rsidR="00462851" w:rsidRPr="005312DD" w:rsidRDefault="00462851" w:rsidP="00462851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 xml:space="preserve">Nedodržení termínu dle </w:t>
      </w:r>
      <w:r w:rsidR="00F66B0A" w:rsidRPr="005312DD">
        <w:t>bodu 2.4</w:t>
      </w:r>
      <w:r w:rsidRPr="005312DD">
        <w:rPr>
          <w:color w:val="000000"/>
        </w:rPr>
        <w:t xml:space="preserve"> </w:t>
      </w:r>
      <w:r w:rsidR="00F66B0A" w:rsidRPr="005312DD">
        <w:rPr>
          <w:color w:val="000000"/>
        </w:rPr>
        <w:t>přílohy</w:t>
      </w:r>
      <w:r w:rsidR="008D3CDE" w:rsidRPr="005312DD">
        <w:rPr>
          <w:color w:val="000000"/>
        </w:rPr>
        <w:t xml:space="preserve"> č. 1</w:t>
      </w:r>
      <w:r w:rsidR="00F66B0A" w:rsidRPr="005312DD">
        <w:rPr>
          <w:color w:val="000000"/>
        </w:rPr>
        <w:t xml:space="preserve"> </w:t>
      </w:r>
      <w:r w:rsidRPr="005312DD">
        <w:rPr>
          <w:color w:val="000000"/>
        </w:rPr>
        <w:t>této smlouvy pro zaháhení řešení vady nebo pro vyřešení vady, ve výši 30 00</w:t>
      </w:r>
      <w:r w:rsidRPr="005312DD">
        <w:t>0,- Kč za každý započatý den prodlení pro střední prioritu vady, za každý takový případ, a to až do výše 450 000,- Kč.</w:t>
      </w:r>
    </w:p>
    <w:p w14:paraId="572EB729" w14:textId="77777777" w:rsidR="00462851" w:rsidRPr="005312DD" w:rsidRDefault="00462851" w:rsidP="00462851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 xml:space="preserve">Nedodržení termínu dle </w:t>
      </w:r>
      <w:r w:rsidR="00F66B0A" w:rsidRPr="005312DD">
        <w:t>bodu 2.4 přílohy</w:t>
      </w:r>
      <w:r w:rsidRPr="005312DD">
        <w:rPr>
          <w:color w:val="000000"/>
        </w:rPr>
        <w:t xml:space="preserve"> </w:t>
      </w:r>
      <w:r w:rsidR="008D3CDE" w:rsidRPr="005312DD">
        <w:rPr>
          <w:color w:val="000000"/>
        </w:rPr>
        <w:t xml:space="preserve">č. 1 </w:t>
      </w:r>
      <w:r w:rsidRPr="005312DD">
        <w:rPr>
          <w:color w:val="000000"/>
        </w:rPr>
        <w:t>této smlouvy pro zaháhení řešení vady nebo pro vyřešení vady, ve výši 5 00</w:t>
      </w:r>
      <w:r w:rsidRPr="005312DD">
        <w:t>0,- Kč za každý započatý den prodlení pro nízkou prioritu vady, za každý takový případ, a to až do výše 105 000,- Kč.</w:t>
      </w:r>
    </w:p>
    <w:p w14:paraId="36358666" w14:textId="77777777" w:rsidR="002C23B6" w:rsidRPr="005312DD" w:rsidRDefault="008163C5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t>Nedodržení termínu</w:t>
      </w:r>
      <w:r w:rsidR="007058A7" w:rsidRPr="005312DD">
        <w:t xml:space="preserve"> </w:t>
      </w:r>
      <w:r w:rsidR="00876496" w:rsidRPr="005312DD">
        <w:t>dle</w:t>
      </w:r>
      <w:r w:rsidRPr="005312DD">
        <w:t xml:space="preserve"> </w:t>
      </w:r>
      <w:r w:rsidR="00F66B0A" w:rsidRPr="005312DD">
        <w:t>bodu 2.4 přílohy</w:t>
      </w:r>
      <w:r w:rsidR="008D3CDE" w:rsidRPr="005312DD">
        <w:t xml:space="preserve"> č. 1</w:t>
      </w:r>
      <w:r w:rsidR="00F66B0A" w:rsidRPr="005312DD">
        <w:t xml:space="preserve"> </w:t>
      </w:r>
      <w:r w:rsidRPr="005312DD">
        <w:rPr>
          <w:color w:val="000000"/>
        </w:rPr>
        <w:t>této smlouvy pro zaháhení řešení vady n</w:t>
      </w:r>
      <w:r w:rsidR="00462851" w:rsidRPr="005312DD">
        <w:rPr>
          <w:color w:val="000000"/>
        </w:rPr>
        <w:t>ebo pro vyřešení vady, ve výši 1</w:t>
      </w:r>
      <w:r w:rsidRPr="005312DD">
        <w:rPr>
          <w:color w:val="000000"/>
        </w:rPr>
        <w:t xml:space="preserve"> 00</w:t>
      </w:r>
      <w:r w:rsidRPr="005312DD">
        <w:t xml:space="preserve">0,- Kč za každý započatý den prodlení pro </w:t>
      </w:r>
      <w:r w:rsidR="00462851" w:rsidRPr="005312DD">
        <w:t>konzultace, za každý takový případ, a to až do výše 40 000,- Kč.</w:t>
      </w:r>
    </w:p>
    <w:p w14:paraId="3E71BD1D" w14:textId="77777777" w:rsidR="006D5ED2" w:rsidRPr="005312DD" w:rsidRDefault="00A82FB2" w:rsidP="00462851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5312DD">
        <w:lastRenderedPageBreak/>
        <w:t>Porušení po</w:t>
      </w:r>
      <w:r w:rsidR="00D1234A" w:rsidRPr="005312DD">
        <w:t>vinnosti mlčenlivosti</w:t>
      </w:r>
      <w:r w:rsidR="007058A7" w:rsidRPr="005312DD">
        <w:t xml:space="preserve"> </w:t>
      </w:r>
      <w:r w:rsidR="00876496" w:rsidRPr="005312DD">
        <w:t>dle</w:t>
      </w:r>
      <w:r w:rsidR="00D1234A" w:rsidRPr="005312DD">
        <w:t xml:space="preserve"> </w:t>
      </w:r>
      <w:r w:rsidR="006632CA" w:rsidRPr="005312DD">
        <w:t>čl. 19</w:t>
      </w:r>
      <w:r w:rsidR="00F0734A" w:rsidRPr="005312DD">
        <w:t xml:space="preserve"> této smlouvy ve výši 200 </w:t>
      </w:r>
      <w:r w:rsidRPr="005312DD">
        <w:t>000,- Kč za každý takový případ.</w:t>
      </w:r>
    </w:p>
    <w:p w14:paraId="2C70D502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5312DD">
        <w:t>Ustanovení o smluvních pokutách</w:t>
      </w:r>
      <w:r w:rsidR="001E4CDC" w:rsidRPr="005312DD">
        <w:t xml:space="preserve"> po</w:t>
      </w:r>
      <w:r w:rsidR="00876496" w:rsidRPr="005312DD">
        <w:t>dle</w:t>
      </w:r>
      <w:r w:rsidRPr="005312DD">
        <w:t xml:space="preserve"> této smlouvy nemají</w:t>
      </w:r>
      <w:r w:rsidRPr="00FE1EB6">
        <w:t xml:space="preserve"> v</w:t>
      </w:r>
      <w:r w:rsidRPr="00B41502">
        <w:t>liv na náhradu škody.</w:t>
      </w:r>
    </w:p>
    <w:p w14:paraId="7FA86E89" w14:textId="77777777" w:rsidR="00093DE5" w:rsidRPr="007C7ED6" w:rsidRDefault="00093DE5" w:rsidP="00093DE5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>
        <w:t>Za škodu, která vznikne objednateli v důsledku porušení povinností zhotovitele vyplývajících z obecně závazných právních předpisů či z této smlouvy, odpovídá zhotovitel, a to bez ohledu na zavinění.</w:t>
      </w:r>
    </w:p>
    <w:p w14:paraId="7BA5828A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B41502">
        <w:t xml:space="preserve">Zhotovitel nahradí objednateli </w:t>
      </w:r>
      <w:r w:rsidRPr="00B41502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Pr="00B41502">
        <w:t xml:space="preserve"> poskytnutí náhrady škody je, že:</w:t>
      </w:r>
    </w:p>
    <w:p w14:paraId="178DE33E" w14:textId="77777777" w:rsidR="00A82FB2" w:rsidRPr="00B41502" w:rsidRDefault="00A82FB2" w:rsidP="00F63FD6">
      <w:pPr>
        <w:pStyle w:val="Odstavecseseznamem1"/>
        <w:widowControl w:val="0"/>
        <w:numPr>
          <w:ilvl w:val="0"/>
          <w:numId w:val="51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oznámí písemně zhotoviteli bez zbytečného odkladu nárok uplatněný vůči objednateli nebo jakoukoli žalobu podanou proti objednateli, a</w:t>
      </w:r>
    </w:p>
    <w:p w14:paraId="395385C9" w14:textId="77777777" w:rsidR="00A82FB2" w:rsidRPr="00B41502" w:rsidRDefault="00A82FB2" w:rsidP="00F63FD6">
      <w:pPr>
        <w:pStyle w:val="Odstavecseseznamem1"/>
        <w:widowControl w:val="0"/>
        <w:numPr>
          <w:ilvl w:val="0"/>
          <w:numId w:val="51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umožní zhotoviteli podílet se na soudním řízení a jakémkoli jednání za účelem rozhodnutí o nároku.</w:t>
      </w:r>
      <w:r w:rsidRPr="00B41502">
        <w:rPr>
          <w:color w:val="0000FF"/>
        </w:rPr>
        <w:t xml:space="preserve"> </w:t>
      </w:r>
    </w:p>
    <w:p w14:paraId="544035B4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Záruční podmínky</w:t>
      </w:r>
    </w:p>
    <w:p w14:paraId="3E591162" w14:textId="6AFD0C3A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t xml:space="preserve">Zhotovitel se zavazuje poskytnout </w:t>
      </w:r>
      <w:r w:rsidRPr="00B41502">
        <w:rPr>
          <w:color w:val="000000"/>
        </w:rPr>
        <w:t>předmět plnění bez jakýchk</w:t>
      </w:r>
      <w:r w:rsidR="003F4268">
        <w:rPr>
          <w:color w:val="000000"/>
        </w:rPr>
        <w:t xml:space="preserve">oli faktických a právních vad, </w:t>
      </w:r>
      <w:r w:rsidRPr="00B41502">
        <w:rPr>
          <w:color w:val="000000"/>
        </w:rPr>
        <w:t>za podmínek sjednaných touto smlouvou</w:t>
      </w:r>
      <w:r w:rsidR="003F4268">
        <w:rPr>
          <w:color w:val="000000"/>
        </w:rPr>
        <w:t>, poskytuje záruku za jakost</w:t>
      </w:r>
      <w:r w:rsidRPr="00B41502">
        <w:rPr>
          <w:color w:val="000000"/>
        </w:rPr>
        <w:t>.</w:t>
      </w:r>
    </w:p>
    <w:p w14:paraId="79FCB204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6E46465A" w14:textId="77777777" w:rsidR="003114F0" w:rsidRPr="00146A5D" w:rsidRDefault="00A82FB2" w:rsidP="00146A5D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Zhotovitel se zavazuje, že jím dodané plnění</w:t>
      </w:r>
      <w:r w:rsidR="001E4CDC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Pr="00B41502">
        <w:rPr>
          <w:color w:val="000000"/>
        </w:rPr>
        <w:t xml:space="preserve"> této smlouvy bude mít po dobu trvání záruční doby </w:t>
      </w:r>
      <w:r w:rsidR="00B92E2F">
        <w:rPr>
          <w:color w:val="000000"/>
        </w:rPr>
        <w:t xml:space="preserve">sjednané </w:t>
      </w:r>
      <w:r w:rsidRPr="00B41502">
        <w:rPr>
          <w:color w:val="000000"/>
        </w:rPr>
        <w:t xml:space="preserve">vlastnosti, </w:t>
      </w:r>
      <w:r w:rsidR="00E2114A">
        <w:rPr>
          <w:color w:val="000000"/>
        </w:rPr>
        <w:t xml:space="preserve">dle </w:t>
      </w:r>
      <w:r w:rsidRPr="00B41502">
        <w:rPr>
          <w:color w:val="000000"/>
        </w:rPr>
        <w:t xml:space="preserve">obecně závazných právních předpisů a </w:t>
      </w:r>
      <w:r w:rsidR="00E2114A">
        <w:rPr>
          <w:color w:val="000000"/>
        </w:rPr>
        <w:t xml:space="preserve">bude </w:t>
      </w:r>
      <w:r w:rsidRPr="00B41502">
        <w:rPr>
          <w:color w:val="000000"/>
        </w:rPr>
        <w:t>v souladu s nabídkou podanou zhotovitelem</w:t>
      </w:r>
      <w:r w:rsidR="002C174B">
        <w:rPr>
          <w:color w:val="000000"/>
        </w:rPr>
        <w:t xml:space="preserve">, bude odpovídat v požadavku </w:t>
      </w:r>
      <w:r w:rsidR="001818FF">
        <w:rPr>
          <w:color w:val="000000"/>
        </w:rPr>
        <w:t xml:space="preserve">na čas, rozsah, </w:t>
      </w:r>
      <w:r w:rsidR="002C174B">
        <w:rPr>
          <w:color w:val="000000"/>
        </w:rPr>
        <w:t>kvalitu</w:t>
      </w:r>
      <w:r w:rsidRPr="00B41502">
        <w:rPr>
          <w:color w:val="000000"/>
        </w:rPr>
        <w:t>. Po dobu trvání záruční doby je zhotovitel dále povinen na základě písemné reklamace vady odstranit na vlastní náklady.</w:t>
      </w:r>
      <w:r w:rsidR="00146A5D">
        <w:rPr>
          <w:color w:val="000000"/>
        </w:rPr>
        <w:t xml:space="preserve"> Z</w:t>
      </w:r>
      <w:r w:rsidR="00146A5D" w:rsidRPr="00146A5D">
        <w:rPr>
          <w:color w:val="000000"/>
        </w:rPr>
        <w:t xml:space="preserve">hotovitel objednateli </w:t>
      </w:r>
      <w:r w:rsidR="00146A5D">
        <w:rPr>
          <w:color w:val="000000"/>
        </w:rPr>
        <w:t>oznámí bezodkladně po nahlášení reklamace vady způsob řešení a termín řešení, který odpovídá charakteru vady.</w:t>
      </w:r>
    </w:p>
    <w:p w14:paraId="1905D12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B41502">
        <w:rPr>
          <w:color w:val="000000"/>
        </w:rPr>
        <w:t xml:space="preserve">Jestliže zhotovitel neodstraní reklamovanou vadu </w:t>
      </w:r>
      <w:r w:rsidR="002C174B">
        <w:rPr>
          <w:color w:val="000000"/>
        </w:rPr>
        <w:t>(za vadné plnění se považuje plnění, které neodpovídá požadavkům dle odstavce 3</w:t>
      </w:r>
      <w:r w:rsidR="007A1DF2">
        <w:rPr>
          <w:color w:val="000000"/>
        </w:rPr>
        <w:t xml:space="preserve">) </w:t>
      </w:r>
      <w:r w:rsidRPr="00B41502">
        <w:rPr>
          <w:color w:val="000000"/>
        </w:rPr>
        <w:t>ve lhůtě písemně dohodnuté s objednatelem, jinak nejpozději do 30 dní od doručení reklamace zhotoviteli,</w:t>
      </w:r>
      <w:r w:rsidRPr="00B41502">
        <w:t xml:space="preserve"> je objednatel oprávněn odstranit vadu na náklady zhotovitele. Zhotovitel se zavazuje uhradit objednateli náklady na odstranění reklamované vady ve výši vyúčtované objednatelem, a to bezodkladně po </w:t>
      </w:r>
      <w:r w:rsidR="00E2114A">
        <w:t xml:space="preserve">doručení </w:t>
      </w:r>
      <w:r w:rsidRPr="00B41502">
        <w:t>jejich vyúčtování.</w:t>
      </w:r>
    </w:p>
    <w:p w14:paraId="0F3477CB" w14:textId="77777777" w:rsidR="00EF685F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B41502">
        <w:t xml:space="preserve">Namísto </w:t>
      </w:r>
      <w:r w:rsidRPr="00B41502">
        <w:rPr>
          <w:color w:val="000000"/>
        </w:rPr>
        <w:t>odstranění vady plnění</w:t>
      </w:r>
      <w:r w:rsidRPr="00B41502">
        <w:rPr>
          <w:color w:val="000080"/>
        </w:rPr>
        <w:t xml:space="preserve"> </w:t>
      </w:r>
      <w:r w:rsidR="00D1234A">
        <w:t>je objednatel oprávněn</w:t>
      </w:r>
      <w:r w:rsidRPr="00B41502">
        <w:t xml:space="preserve"> požadovat přiměřenou slevu z ceny plnění.</w:t>
      </w:r>
    </w:p>
    <w:p w14:paraId="6AE45EF1" w14:textId="77777777" w:rsidR="007348A9" w:rsidRPr="007348A9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Ukončení smlouvy</w:t>
      </w:r>
    </w:p>
    <w:p w14:paraId="561B263B" w14:textId="77777777" w:rsidR="004173E4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smlouvu, je </w:t>
      </w:r>
      <w:r w:rsidRPr="00B41502">
        <w:t>druhá strana oprávněna písemně vyzvat druhou stranu ke splnění jejích závazků. Pokud do třiceti dnů od doručení této výzvy strana, která porušila smlouvu, neučiní uspokojivé kroky k nápravě, nebo pokud do třiceti dnů od této výzvy tato strana neodstraní porušení závazků, může druhá strana od smlouvy odstoupit, aniž by se tím zbavovala výkonu jakýchkoli jiných práv nebo</w:t>
      </w:r>
      <w:r w:rsidR="004173E4">
        <w:t xml:space="preserve"> prostředků k dosažení nápravy.</w:t>
      </w:r>
    </w:p>
    <w:p w14:paraId="6A9687D0" w14:textId="735CFEC6" w:rsidR="004173E4" w:rsidRDefault="004173E4" w:rsidP="004173E4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lastRenderedPageBreak/>
        <w:t>Jestliže kterákoli ze smluvních stran poruší podst</w:t>
      </w:r>
      <w:r>
        <w:t>atným způsobem tuto smlouvu a</w:t>
      </w:r>
      <w:r>
        <w:rPr>
          <w:b/>
        </w:rPr>
        <w:t xml:space="preserve"> jedná se o opakované (tj. </w:t>
      </w:r>
      <w:r w:rsidR="00A71659">
        <w:rPr>
          <w:b/>
        </w:rPr>
        <w:t>pro tyto účely třetí</w:t>
      </w:r>
      <w:r>
        <w:rPr>
          <w:b/>
        </w:rPr>
        <w:t>) porušení stejného charakteru</w:t>
      </w:r>
      <w:r>
        <w:t>, je </w:t>
      </w:r>
      <w:r w:rsidR="00C230BD">
        <w:t>druhá</w:t>
      </w:r>
      <w:r w:rsidRPr="00B41502">
        <w:t xml:space="preserve"> strana oprávněna písemně vyzvat ke splnění závazků. Pokud do </w:t>
      </w:r>
      <w:r w:rsidR="009D445D">
        <w:t>pěti</w:t>
      </w:r>
      <w:r>
        <w:t xml:space="preserve"> pracovních</w:t>
      </w:r>
      <w:r w:rsidRPr="00B41502">
        <w:t xml:space="preserve"> dnů od doručení této výzvy </w:t>
      </w:r>
      <w:r>
        <w:t xml:space="preserve">strana, která porušila smlouvu </w:t>
      </w:r>
      <w:r w:rsidRPr="00B41502">
        <w:t>neodstraní porušení závazků, může druhá strana od smlouvy odstoupit, aniž by se tím zbavovala výkonu jakýchkoli jiných práv nebo prostředků k dosažení nápravy.</w:t>
      </w:r>
    </w:p>
    <w:p w14:paraId="2BE5235C" w14:textId="77777777" w:rsidR="007F4073" w:rsidRPr="005312DD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Za podstatné porušení smlouvy bude vždy považováno </w:t>
      </w:r>
      <w:r w:rsidRPr="005312DD">
        <w:t>prodlení s plněním dané smluvní povinnosti, resp. s plněním daného dílčího plnění</w:t>
      </w:r>
      <w:r w:rsidR="007F35BC" w:rsidRPr="005312DD">
        <w:t xml:space="preserve">, prodlení s řádným plněním jednotlivých požadavků v rámci služby 3 dle bodu 3 přílohy </w:t>
      </w:r>
      <w:r w:rsidR="008D3CDE" w:rsidRPr="005312DD">
        <w:t xml:space="preserve">č. 1 </w:t>
      </w:r>
      <w:r w:rsidR="007F35BC" w:rsidRPr="005312DD">
        <w:t>této smlouvy</w:t>
      </w:r>
      <w:r w:rsidR="00167CBF" w:rsidRPr="005312DD">
        <w:t xml:space="preserve"> a změna subdodavatele zhotovitele bez předchozího písemného souhlasu objednatele</w:t>
      </w:r>
      <w:r w:rsidR="00876496" w:rsidRPr="005312DD">
        <w:t xml:space="preserve"> dle</w:t>
      </w:r>
      <w:r w:rsidR="00167CBF" w:rsidRPr="005312DD">
        <w:t xml:space="preserve"> čl. 2</w:t>
      </w:r>
      <w:r w:rsidR="005F76CE" w:rsidRPr="005312DD">
        <w:t>0</w:t>
      </w:r>
      <w:r w:rsidR="00167CBF" w:rsidRPr="005312DD">
        <w:t xml:space="preserve"> odst. </w:t>
      </w:r>
      <w:r w:rsidR="005F76CE" w:rsidRPr="005312DD">
        <w:t>5</w:t>
      </w:r>
      <w:r w:rsidR="00167CBF" w:rsidRPr="005312DD">
        <w:t xml:space="preserve"> této smlouvy</w:t>
      </w:r>
      <w:r w:rsidRPr="005312DD">
        <w:t>.</w:t>
      </w:r>
    </w:p>
    <w:p w14:paraId="108A5060" w14:textId="77777777" w:rsidR="004173E4" w:rsidRDefault="004173E4" w:rsidP="004173E4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5312DD">
        <w:t xml:space="preserve">Jestliže </w:t>
      </w:r>
      <w:r w:rsidR="009D445D" w:rsidRPr="005312DD">
        <w:t>není kterýkoli modul dostupný více než dva po sobě následující pracovní dny (mimo dohodnutou odstávku)</w:t>
      </w:r>
      <w:r w:rsidRPr="005312DD">
        <w:t xml:space="preserve"> je </w:t>
      </w:r>
      <w:r w:rsidR="009D445D" w:rsidRPr="005312DD">
        <w:t>objednatel oprávněn</w:t>
      </w:r>
      <w:r w:rsidRPr="005312DD">
        <w:t xml:space="preserve"> písemně vyzvat </w:t>
      </w:r>
      <w:r w:rsidR="009D445D" w:rsidRPr="005312DD">
        <w:t>zhotovitele k zajištění provozu</w:t>
      </w:r>
      <w:r w:rsidRPr="005312DD">
        <w:t>. Pokud do </w:t>
      </w:r>
      <w:r w:rsidR="009D445D" w:rsidRPr="005312DD">
        <w:t>jednoho pracovní</w:t>
      </w:r>
      <w:r w:rsidRPr="005312DD">
        <w:t>h</w:t>
      </w:r>
      <w:r w:rsidR="009D445D" w:rsidRPr="005312DD">
        <w:t>o dne</w:t>
      </w:r>
      <w:r w:rsidRPr="005312DD">
        <w:t xml:space="preserve"> od doručení této výzvy </w:t>
      </w:r>
      <w:r w:rsidR="009D445D" w:rsidRPr="005312DD">
        <w:t>zhotovitel provoz nezajistí</w:t>
      </w:r>
      <w:r w:rsidRPr="005312DD">
        <w:t xml:space="preserve">, může </w:t>
      </w:r>
      <w:r w:rsidR="009D445D" w:rsidRPr="005312DD">
        <w:t>objednatel</w:t>
      </w:r>
      <w:r w:rsidRPr="005312DD">
        <w:t xml:space="preserve"> od smlouvy odstoupit, aniž by se tím zbavoval výkonu jakýchkoli jiných práv</w:t>
      </w:r>
      <w:r w:rsidRPr="00B41502">
        <w:t xml:space="preserve"> nebo prostředků k dosažení nápravy.</w:t>
      </w:r>
    </w:p>
    <w:p w14:paraId="253A1F16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Objednatel je oprávněn od této smlouvy </w:t>
      </w:r>
      <w:r w:rsidR="00167CBF">
        <w:t xml:space="preserve">dále </w:t>
      </w:r>
      <w:r w:rsidRPr="00B41502">
        <w:t xml:space="preserve">odstoupit, </w:t>
      </w:r>
      <w:r w:rsidR="00167CBF">
        <w:t>v případě, že</w:t>
      </w:r>
      <w:r w:rsidRPr="00B41502">
        <w:t xml:space="preserve"> nedostane prostředky ze státního rozpočtu účelově určené na plnění</w:t>
      </w:r>
      <w:r w:rsidR="00876496">
        <w:t xml:space="preserve"> podle</w:t>
      </w:r>
      <w:r w:rsidRPr="00B41502">
        <w:t xml:space="preserve"> této smlouvy, prostředky z Evropského sociálního fondu v rámci Operačního programu vzdělávání pro konkurenceschopnost (dále „OP VK“) účelově určené na plnění</w:t>
      </w:r>
      <w:r w:rsidR="00876496">
        <w:t xml:space="preserve"> podle</w:t>
      </w:r>
      <w:r w:rsidRPr="00B41502">
        <w:t xml:space="preserve"> této smlouvy nebo bude povinen tyto prostředky vrátit. Věta první se uplatní i v případě částečného neposkytnutí nebo vrácení prostředků. Odstoupení od smlouvy je </w:t>
      </w:r>
      <w:r w:rsidR="00F27016">
        <w:t>účinné</w:t>
      </w:r>
      <w:r w:rsidR="002E1FB3">
        <w:t xml:space="preserve"> dnem doručení oznámení o </w:t>
      </w:r>
      <w:r w:rsidRPr="00B41502">
        <w:t>odstoupení zhotoviteli.</w:t>
      </w:r>
    </w:p>
    <w:p w14:paraId="41C748E9" w14:textId="77777777" w:rsidR="005F15B5" w:rsidRDefault="00A82FB2" w:rsidP="005F15B5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Kterákoli ze smluvních stran může </w:t>
      </w:r>
      <w:r w:rsidR="00167CBF">
        <w:t>tuto smlouvu písemně vypovědět</w:t>
      </w:r>
      <w:r w:rsidRPr="00B41502">
        <w:t xml:space="preserve"> s výpovědní lhůtou v délce tří měsíců, a to i bez uvedení důvodu. Výpověď je platná od doručení druhé smluvní straně. Výpovědní lhůta začíná běžet prvním dnem měsíce následujícího po doručení výpovědi druhé smluvní straně </w:t>
      </w:r>
      <w:r w:rsidR="007F4073">
        <w:t>a uplyne posledním dnem měsíce.</w:t>
      </w:r>
    </w:p>
    <w:p w14:paraId="1544FC26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>Ustanovení této smlouvy, jejichž cílem je upravit vztahy mezi smluvními stranami po ukončení účinnosti této smlouvy, zůstanou účinná i po ukončení účinnosti této smlouvy.</w:t>
      </w:r>
    </w:p>
    <w:p w14:paraId="1289E7B1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Zpřístupnění dokumentace</w:t>
      </w:r>
    </w:p>
    <w:p w14:paraId="4F8A3962" w14:textId="77777777" w:rsidR="00A82FB2" w:rsidRPr="00B41502" w:rsidRDefault="00A82FB2" w:rsidP="00F63FD6">
      <w:pPr>
        <w:numPr>
          <w:ilvl w:val="3"/>
          <w:numId w:val="40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Objednatel má právo, aby mu byly neprodleně zpřístupněny všechny kompletní podkladové materiály, dokumentace a zdrojové kódy ke službě a všem souvisejícím aplikačním částem technické infrastruktury užívané zhotovitelem pro poskytování služeb (dále „dokumentace“), a to v případě:</w:t>
      </w:r>
    </w:p>
    <w:p w14:paraId="04C83467" w14:textId="77777777" w:rsidR="00A82FB2" w:rsidRPr="00B41502" w:rsidRDefault="00A82FB2" w:rsidP="00277793">
      <w:pPr>
        <w:numPr>
          <w:ilvl w:val="0"/>
          <w:numId w:val="38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zániku zhotovitele,</w:t>
      </w:r>
    </w:p>
    <w:p w14:paraId="0F8F180E" w14:textId="77777777" w:rsidR="00A82FB2" w:rsidRPr="00B41502" w:rsidRDefault="00A82FB2" w:rsidP="00277793">
      <w:pPr>
        <w:numPr>
          <w:ilvl w:val="0"/>
          <w:numId w:val="38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14:paraId="7F9A933E" w14:textId="77777777" w:rsidR="00A82FB2" w:rsidRPr="00B41502" w:rsidRDefault="00A82FB2" w:rsidP="00F63FD6">
      <w:pPr>
        <w:numPr>
          <w:ilvl w:val="3"/>
          <w:numId w:val="40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 w:rsidR="007058A7">
        <w:rPr>
          <w:rFonts w:ascii="Times New Roman" w:hAnsi="Times New Roman"/>
          <w:bCs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sz w:val="24"/>
          <w:szCs w:val="24"/>
        </w:rPr>
        <w:t>dle</w:t>
      </w:r>
      <w:r w:rsidRPr="00B41502">
        <w:rPr>
          <w:rFonts w:ascii="Times New Roman" w:hAnsi="Times New Roman"/>
          <w:bCs/>
          <w:sz w:val="24"/>
          <w:szCs w:val="24"/>
        </w:rPr>
        <w:t xml:space="preserve"> předchozího odstavce zhotovitel též poskytuje objednateli licenci k </w:t>
      </w:r>
      <w:r w:rsidR="00BA5D78">
        <w:rPr>
          <w:rFonts w:ascii="Times New Roman" w:hAnsi="Times New Roman"/>
          <w:bCs/>
          <w:sz w:val="24"/>
          <w:szCs w:val="24"/>
        </w:rPr>
        <w:t xml:space="preserve">užití dokumentace </w:t>
      </w:r>
      <w:r w:rsidR="005F76CE">
        <w:rPr>
          <w:rFonts w:ascii="Times New Roman" w:hAnsi="Times New Roman"/>
          <w:bCs/>
          <w:sz w:val="24"/>
          <w:szCs w:val="24"/>
        </w:rPr>
        <w:t>dle podmínek uvedených v této smlouvě</w:t>
      </w:r>
      <w:r w:rsidRPr="00B41502">
        <w:rPr>
          <w:rFonts w:ascii="Times New Roman" w:hAnsi="Times New Roman"/>
          <w:bCs/>
          <w:sz w:val="24"/>
          <w:szCs w:val="24"/>
        </w:rPr>
        <w:t>.</w:t>
      </w:r>
    </w:p>
    <w:p w14:paraId="680FC0A2" w14:textId="77777777" w:rsidR="00A82FB2" w:rsidRPr="00B41502" w:rsidRDefault="00A82FB2" w:rsidP="00177C29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lastRenderedPageBreak/>
        <w:br/>
        <w:t>Kontaktní osoby</w:t>
      </w:r>
    </w:p>
    <w:p w14:paraId="3F5E04A8" w14:textId="77777777" w:rsidR="00A82FB2" w:rsidRPr="00B41502" w:rsidRDefault="00A82FB2" w:rsidP="00177C29">
      <w:pPr>
        <w:keepNext/>
        <w:numPr>
          <w:ilvl w:val="3"/>
          <w:numId w:val="52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14:paraId="14E579E6" w14:textId="77777777" w:rsidR="00A82FB2" w:rsidRPr="00B41502" w:rsidRDefault="00A82FB2" w:rsidP="00177C29">
      <w:pPr>
        <w:keepNext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Zástupce objednatele:</w:t>
      </w:r>
    </w:p>
    <w:p w14:paraId="4282305D" w14:textId="77777777" w:rsidR="00A82FB2" w:rsidRPr="00311664" w:rsidRDefault="00A82FB2" w:rsidP="00277793">
      <w:pPr>
        <w:pStyle w:val="BlockQuotation"/>
        <w:widowControl/>
        <w:numPr>
          <w:ilvl w:val="0"/>
          <w:numId w:val="37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 xml:space="preserve">Zástupce ve věcech smluvních (s právem předávat zhotoviteli všechny informace potřebné pro plnění smluvního závazku druhé smluvní strany, o které druhá smluvní strana ke splnění závazků v souladu s touto smlouvou požádá, a přebírat od něho všechna plnění </w:t>
      </w:r>
      <w:r w:rsidRPr="00311664">
        <w:rPr>
          <w:sz w:val="24"/>
          <w:szCs w:val="24"/>
        </w:rPr>
        <w:t>uskutečněná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> této smlouvy</w:t>
      </w:r>
      <w:r w:rsidR="00D1234A" w:rsidRPr="00311664">
        <w:rPr>
          <w:sz w:val="24"/>
          <w:szCs w:val="24"/>
        </w:rPr>
        <w:t xml:space="preserve"> včetně podpisu akceptačního protokolu</w:t>
      </w:r>
      <w:r w:rsidRPr="00311664">
        <w:rPr>
          <w:sz w:val="24"/>
          <w:szCs w:val="24"/>
        </w:rPr>
        <w:t>)</w:t>
      </w:r>
    </w:p>
    <w:p w14:paraId="17864863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093DE5">
        <w:rPr>
          <w:color w:val="000000"/>
          <w:sz w:val="24"/>
          <w:szCs w:val="24"/>
          <w:lang w:eastAsia="en-US"/>
        </w:rPr>
        <w:t>Bc. Kamil Melichárek</w:t>
      </w:r>
    </w:p>
    <w:p w14:paraId="1593C753" w14:textId="77777777" w:rsidR="00A82FB2" w:rsidRPr="00311664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C940DA" w:rsidRPr="00311664">
        <w:rPr>
          <w:color w:val="000000"/>
          <w:sz w:val="24"/>
          <w:szCs w:val="24"/>
          <w:lang w:eastAsia="en-US"/>
        </w:rPr>
        <w:t>+420 251 023</w:t>
      </w:r>
      <w:r w:rsidR="00093DE5">
        <w:rPr>
          <w:color w:val="000000"/>
          <w:sz w:val="24"/>
          <w:szCs w:val="24"/>
          <w:lang w:eastAsia="en-US"/>
        </w:rPr>
        <w:t> 225, +420 728 166 668</w:t>
      </w:r>
    </w:p>
    <w:p w14:paraId="615267F5" w14:textId="77777777" w:rsidR="00A82FB2" w:rsidRPr="00311664" w:rsidRDefault="0091085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311664">
        <w:rPr>
          <w:color w:val="000000"/>
          <w:sz w:val="24"/>
          <w:szCs w:val="24"/>
        </w:rPr>
        <w:t>E</w:t>
      </w:r>
      <w:r w:rsidR="00A82FB2" w:rsidRPr="00311664">
        <w:rPr>
          <w:color w:val="000000"/>
          <w:sz w:val="24"/>
          <w:szCs w:val="24"/>
        </w:rPr>
        <w:t>-mail.:</w:t>
      </w:r>
      <w:r w:rsidR="00A82FB2" w:rsidRPr="00311664">
        <w:rPr>
          <w:color w:val="000000"/>
          <w:sz w:val="24"/>
          <w:szCs w:val="24"/>
        </w:rPr>
        <w:tab/>
        <w:t xml:space="preserve"> </w:t>
      </w:r>
      <w:r w:rsidR="00387570">
        <w:rPr>
          <w:color w:val="000000"/>
          <w:sz w:val="24"/>
          <w:szCs w:val="24"/>
        </w:rPr>
        <w:t>kamil.melicharek</w:t>
      </w:r>
      <w:r w:rsidRPr="00311664">
        <w:rPr>
          <w:color w:val="000000"/>
          <w:sz w:val="24"/>
          <w:szCs w:val="24"/>
        </w:rPr>
        <w:t>@csicr.cz</w:t>
      </w:r>
    </w:p>
    <w:p w14:paraId="316B13AC" w14:textId="77777777" w:rsidR="00A82FB2" w:rsidRPr="00311664" w:rsidRDefault="00A82FB2" w:rsidP="00277793">
      <w:pPr>
        <w:pStyle w:val="BlockQuotation"/>
        <w:widowControl/>
        <w:numPr>
          <w:ilvl w:val="0"/>
          <w:numId w:val="37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311664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311664">
        <w:rPr>
          <w:sz w:val="24"/>
          <w:szCs w:val="24"/>
        </w:rPr>
        <w:t>které druhá smluvní strana ke splnění závazků v souladu s touto smlouvou požádá)</w:t>
      </w:r>
    </w:p>
    <w:p w14:paraId="73DE7603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965E0D">
        <w:rPr>
          <w:color w:val="000000"/>
          <w:sz w:val="24"/>
          <w:szCs w:val="24"/>
          <w:lang w:eastAsia="en-US"/>
        </w:rPr>
        <w:t>Bc. Kamil Melichárek</w:t>
      </w:r>
    </w:p>
    <w:p w14:paraId="38624AB3" w14:textId="77777777" w:rsidR="00A82FB2" w:rsidRPr="007F4073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910852" w:rsidRPr="00311664">
        <w:rPr>
          <w:color w:val="000000"/>
          <w:sz w:val="24"/>
          <w:szCs w:val="24"/>
          <w:lang w:eastAsia="en-US"/>
        </w:rPr>
        <w:t>+</w:t>
      </w:r>
      <w:r w:rsidR="00910852" w:rsidRPr="007F4073">
        <w:rPr>
          <w:color w:val="000000"/>
          <w:sz w:val="24"/>
          <w:szCs w:val="24"/>
          <w:lang w:eastAsia="en-US"/>
        </w:rPr>
        <w:t>420 251 023</w:t>
      </w:r>
      <w:r w:rsidR="00965E0D">
        <w:rPr>
          <w:color w:val="000000"/>
          <w:sz w:val="24"/>
          <w:szCs w:val="24"/>
          <w:lang w:eastAsia="en-US"/>
        </w:rPr>
        <w:t> 225, +420 728 166 668</w:t>
      </w:r>
    </w:p>
    <w:p w14:paraId="2DD88760" w14:textId="77777777" w:rsidR="00A82FB2" w:rsidRPr="007F4073" w:rsidRDefault="00965E0D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</w:t>
      </w:r>
      <w:r w:rsidR="00A82FB2" w:rsidRPr="007F4073">
        <w:rPr>
          <w:color w:val="000000"/>
          <w:sz w:val="24"/>
          <w:szCs w:val="24"/>
          <w:lang w:eastAsia="en-US"/>
        </w:rPr>
        <w:t>:</w:t>
      </w:r>
      <w:r w:rsidR="00A82FB2" w:rsidRPr="007F4073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kamil.melicharek@</w:t>
      </w:r>
      <w:r w:rsidR="00910852" w:rsidRPr="007F4073">
        <w:rPr>
          <w:color w:val="000000"/>
          <w:sz w:val="24"/>
          <w:szCs w:val="24"/>
          <w:lang w:eastAsia="en-US"/>
        </w:rPr>
        <w:t>csicr.cz</w:t>
      </w:r>
    </w:p>
    <w:p w14:paraId="66CE3940" w14:textId="77777777" w:rsidR="00311664" w:rsidRPr="007F4073" w:rsidRDefault="00311664" w:rsidP="0031166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 w:rsidR="00D321C1">
        <w:rPr>
          <w:rFonts w:ascii="Times New Roman" w:hAnsi="Times New Roman"/>
          <w:bCs/>
          <w:sz w:val="24"/>
          <w:szCs w:val="24"/>
        </w:rPr>
        <w:t> zastupování objednatele</w:t>
      </w:r>
      <w:r w:rsidRPr="007F4073">
        <w:rPr>
          <w:rFonts w:ascii="Times New Roman" w:hAnsi="Times New Roman"/>
          <w:bCs/>
          <w:sz w:val="24"/>
          <w:szCs w:val="24"/>
        </w:rPr>
        <w:t xml:space="preserve"> další osoby. Takové pověření je pro účely smlouvy účinné dnem doručení zhotoviteli (v listinné nebo elektronické podobě).</w:t>
      </w:r>
    </w:p>
    <w:p w14:paraId="1077421E" w14:textId="77777777" w:rsidR="00A82FB2" w:rsidRPr="007F4073" w:rsidRDefault="00A82FB2" w:rsidP="00851F6E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Zástupce zhotovitele:</w:t>
      </w:r>
    </w:p>
    <w:p w14:paraId="4A3021A9" w14:textId="77777777" w:rsidR="00A82FB2" w:rsidRPr="00B41502" w:rsidRDefault="00A82FB2" w:rsidP="00F63FD6">
      <w:pPr>
        <w:pStyle w:val="BlockQuotation"/>
        <w:widowControl/>
        <w:numPr>
          <w:ilvl w:val="0"/>
          <w:numId w:val="5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7F4073">
        <w:rPr>
          <w:sz w:val="24"/>
          <w:szCs w:val="24"/>
        </w:rPr>
        <w:t xml:space="preserve">Zástupce </w:t>
      </w:r>
      <w:r w:rsidRPr="007F4073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 a předávat mu všechna plnění uskutečněná</w:t>
      </w:r>
      <w:r w:rsidR="001E4CDC">
        <w:rPr>
          <w:color w:val="000000"/>
          <w:sz w:val="24"/>
          <w:szCs w:val="24"/>
          <w:lang w:eastAsia="en-US"/>
        </w:rPr>
        <w:t xml:space="preserve"> </w:t>
      </w:r>
      <w:r w:rsidR="00876496">
        <w:rPr>
          <w:color w:val="000000"/>
          <w:sz w:val="24"/>
          <w:szCs w:val="24"/>
          <w:lang w:eastAsia="en-US"/>
        </w:rPr>
        <w:t>dle</w:t>
      </w:r>
      <w:r w:rsidRPr="007F4073">
        <w:rPr>
          <w:color w:val="000000"/>
          <w:sz w:val="24"/>
          <w:szCs w:val="24"/>
          <w:lang w:eastAsia="en-US"/>
        </w:rPr>
        <w:t xml:space="preserve"> této smlouvy</w:t>
      </w:r>
      <w:r w:rsidR="00D1234A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B41502">
        <w:rPr>
          <w:color w:val="000000"/>
          <w:sz w:val="24"/>
          <w:szCs w:val="24"/>
          <w:lang w:eastAsia="en-US"/>
        </w:rPr>
        <w:t>)</w:t>
      </w:r>
    </w:p>
    <w:p w14:paraId="3388230B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08B51DE3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7484C7B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1BAADB4F" w14:textId="77777777" w:rsidR="00A82FB2" w:rsidRPr="00B41502" w:rsidRDefault="00A82FB2" w:rsidP="00F63FD6">
      <w:pPr>
        <w:pStyle w:val="BlockQuotation"/>
        <w:widowControl/>
        <w:numPr>
          <w:ilvl w:val="0"/>
          <w:numId w:val="5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B41502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B41502">
        <w:rPr>
          <w:sz w:val="24"/>
          <w:szCs w:val="24"/>
        </w:rPr>
        <w:t>které druhá smluvní strana ke splnění závazků v souladu s touto smlouvou požádá)</w:t>
      </w:r>
    </w:p>
    <w:p w14:paraId="04AC2A43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5BDE0788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6FD3D946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D434FB6" w14:textId="77777777" w:rsidR="00661369" w:rsidRPr="00661369" w:rsidRDefault="00A82FB2" w:rsidP="00F63FD6">
      <w:pPr>
        <w:numPr>
          <w:ilvl w:val="3"/>
          <w:numId w:val="52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661369">
        <w:rPr>
          <w:rFonts w:ascii="Times New Roman" w:hAnsi="Times New Roman"/>
          <w:bCs/>
          <w:sz w:val="24"/>
          <w:szCs w:val="24"/>
        </w:rPr>
        <w:t>Do doby oznámení</w:t>
      </w:r>
      <w:r w:rsidR="00876496">
        <w:rPr>
          <w:rFonts w:ascii="Times New Roman" w:hAnsi="Times New Roman"/>
          <w:bCs/>
          <w:sz w:val="24"/>
          <w:szCs w:val="24"/>
        </w:rPr>
        <w:t xml:space="preserve"> podle</w:t>
      </w:r>
      <w:r w:rsidR="00CB1336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661369">
        <w:rPr>
          <w:rFonts w:ascii="Times New Roman" w:hAnsi="Times New Roman"/>
          <w:bCs/>
          <w:sz w:val="24"/>
          <w:szCs w:val="24"/>
        </w:rPr>
        <w:t xml:space="preserve">úkony </w:t>
      </w:r>
      <w:r w:rsidR="00661369">
        <w:rPr>
          <w:rFonts w:ascii="Times New Roman" w:hAnsi="Times New Roman"/>
          <w:bCs/>
          <w:sz w:val="24"/>
          <w:szCs w:val="24"/>
        </w:rPr>
        <w:t>dosavadní kontaktní osoby.</w:t>
      </w:r>
    </w:p>
    <w:p w14:paraId="0A55C792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B41502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17D5E656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>
        <w:t>osoby</w:t>
      </w:r>
      <w:r w:rsidRPr="00B41502">
        <w:t xml:space="preserve">, která je přímo dotčena plněním této smlouvy, se kterými </w:t>
      </w:r>
      <w:r w:rsidRPr="00B41502">
        <w:lastRenderedPageBreak/>
        <w:t>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03F230DC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 w:rsidR="001E4CDC">
        <w:t xml:space="preserve"> </w:t>
      </w:r>
      <w:r w:rsidR="00876496">
        <w:t>dle</w:t>
      </w:r>
      <w:r w:rsidRPr="00B41502">
        <w:t xml:space="preserve"> ustanovení zákona č. 101/2000 Sb., o ochraně osobních údajů, ve znění pozdějších předpisů. Zhotovitel je povinen objednateli prokázat zda a jakým způsobem plní povinnosti</w:t>
      </w:r>
      <w:r w:rsidR="001E4CDC">
        <w:t xml:space="preserve"> </w:t>
      </w:r>
      <w:r w:rsidR="00876496">
        <w:t>dle</w:t>
      </w:r>
      <w:r w:rsidRPr="00B41502">
        <w:t xml:space="preserve"> zákona č. 101/2000 Sb. Tyto údaje jsou rovněž pro účely této smlouvy považovány za informace důvěrného charakteru.</w:t>
      </w:r>
    </w:p>
    <w:p w14:paraId="7D49239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79E63BA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108A741F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>subdodavatelům tyto informace k dispozici v souvislosti s plněním závazků vyplývajících z této smlouvy. Prokazatelné porušení povinností stanovené touto smlouvou subdodavatelem dané smluvní strany nebo jejím pracovníkem je považováno za porušení této smlouvy touto smluvní stranou.</w:t>
      </w:r>
    </w:p>
    <w:p w14:paraId="2A957AA4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438EB3F4" w14:textId="77777777" w:rsidR="00A82FB2" w:rsidRPr="00B41502" w:rsidRDefault="00A82FB2" w:rsidP="00F63FD6">
      <w:pPr>
        <w:pStyle w:val="BlockQuotation"/>
        <w:widowControl/>
        <w:numPr>
          <w:ilvl w:val="0"/>
          <w:numId w:val="5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 w:rsidR="002E1FB3"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549A7154" w14:textId="77777777" w:rsidR="00A82FB2" w:rsidRPr="00B41502" w:rsidRDefault="00A82FB2" w:rsidP="00F63FD6">
      <w:pPr>
        <w:pStyle w:val="BlockQuotation"/>
        <w:widowControl/>
        <w:numPr>
          <w:ilvl w:val="0"/>
          <w:numId w:val="5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2, a přijmout dostatečná opatření, aby se předešlo nepovolanému užívání těchto informací jinými subjekty bez předchozího výslovného písemného souhlasu příslušné smluvní strany,</w:t>
      </w:r>
    </w:p>
    <w:p w14:paraId="43FA8D9D" w14:textId="77777777" w:rsidR="00A82FB2" w:rsidRPr="00B41502" w:rsidRDefault="00A82FB2" w:rsidP="00F63FD6">
      <w:pPr>
        <w:pStyle w:val="BlockQuotation"/>
        <w:widowControl/>
        <w:numPr>
          <w:ilvl w:val="0"/>
          <w:numId w:val="5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7E17A1AA" w14:textId="77777777" w:rsidR="00A82FB2" w:rsidRPr="00B41502" w:rsidRDefault="00A82FB2" w:rsidP="00F63FD6">
      <w:pPr>
        <w:pStyle w:val="BlockQuotation"/>
        <w:widowControl/>
        <w:numPr>
          <w:ilvl w:val="0"/>
          <w:numId w:val="53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BA1EA98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3DB1C287" w14:textId="77777777" w:rsidR="00A82FB2" w:rsidRPr="00B41502" w:rsidRDefault="00A82FB2" w:rsidP="00F63FD6">
      <w:pPr>
        <w:pStyle w:val="BlockQuotation"/>
        <w:widowControl/>
        <w:numPr>
          <w:ilvl w:val="0"/>
          <w:numId w:val="5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informace, které jedna ze stran získala před datem podepsání této smlouvy,</w:t>
      </w:r>
    </w:p>
    <w:p w14:paraId="678091E1" w14:textId="77777777" w:rsidR="006F7253" w:rsidRPr="00D1234A" w:rsidRDefault="00A82FB2" w:rsidP="00F63FD6">
      <w:pPr>
        <w:pStyle w:val="BlockQuotation"/>
        <w:widowControl/>
        <w:numPr>
          <w:ilvl w:val="0"/>
          <w:numId w:val="5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4A69409A" w14:textId="77777777" w:rsidR="006F7253" w:rsidRPr="009A3CA7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A3CA7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2E021F2" w14:textId="77777777" w:rsidR="007D559E" w:rsidRPr="009A3CA7" w:rsidRDefault="007D559E" w:rsidP="00F63FD6">
      <w:pPr>
        <w:pStyle w:val="Odstavecseseznamem1"/>
        <w:widowControl w:val="0"/>
        <w:numPr>
          <w:ilvl w:val="0"/>
          <w:numId w:val="55"/>
        </w:numPr>
        <w:tabs>
          <w:tab w:val="left" w:pos="709"/>
        </w:tabs>
        <w:ind w:left="0" w:firstLine="0"/>
        <w:contextualSpacing w:val="0"/>
      </w:pPr>
      <w:r w:rsidRPr="00F17D94">
        <w:t>Práva a závazky smluvních stran</w:t>
      </w:r>
      <w:r>
        <w:t>, kter</w:t>
      </w:r>
      <w:r w:rsidR="00810B87">
        <w:t>é</w:t>
      </w:r>
      <w:r>
        <w:t xml:space="preserve"> nejsou výslovně upraveny</w:t>
      </w:r>
      <w:r w:rsidRPr="00F17D94">
        <w:t xml:space="preserve"> touto smlouvou, se </w:t>
      </w:r>
      <w:r w:rsidRPr="00F17D94">
        <w:lastRenderedPageBreak/>
        <w:t xml:space="preserve">řídí </w:t>
      </w:r>
      <w:r w:rsidR="006A30E1">
        <w:t>občanským</w:t>
      </w:r>
      <w:r w:rsidRPr="00F17D94">
        <w:t xml:space="preserve"> zákoníkem.</w:t>
      </w:r>
      <w:r>
        <w:t xml:space="preserve"> I veškeré další záležitosti ze smlouvy vyplývající nebo</w:t>
      </w:r>
      <w:r w:rsidRPr="009A3CA7">
        <w:t xml:space="preserve"> s ní související se řídí právním řádem České republiky a spadají pod jurisdikci soudů České republiky. Smluvní strany se zavazují, že případné rozpory b</w:t>
      </w:r>
      <w:r w:rsidR="00973934">
        <w:t>udou řešit korektním způsobem a </w:t>
      </w:r>
      <w:r w:rsidRPr="009A3CA7">
        <w:t xml:space="preserve">v souladu s právními předpisy a pravidly slušnosti. </w:t>
      </w:r>
      <w:r w:rsidRPr="00F17D94">
        <w:t>K soudnímu řešení případných sporů přistoupí až po vyčerpání možností jejich vyřízení mimosoudní cestou.</w:t>
      </w:r>
    </w:p>
    <w:p w14:paraId="2B831E20" w14:textId="77777777" w:rsidR="006F7253" w:rsidRPr="009A3CA7" w:rsidRDefault="006F7253" w:rsidP="00F63FD6">
      <w:pPr>
        <w:pStyle w:val="Odstavecseseznamem1"/>
        <w:widowControl w:val="0"/>
        <w:numPr>
          <w:ilvl w:val="0"/>
          <w:numId w:val="55"/>
        </w:numPr>
        <w:tabs>
          <w:tab w:val="left" w:pos="709"/>
        </w:tabs>
        <w:ind w:left="0" w:firstLine="0"/>
        <w:contextualSpacing w:val="0"/>
      </w:pPr>
      <w:r w:rsidRPr="009A3CA7">
        <w:t>Tato zakázka je spolufinancována z fondů Evropské unie z Evropského sociálního fondu v rámci OP VK. Z toho vyplývají povinnosti pro objednatele a zhotovitele týkající se plnění této smlouvy. Zhotovitel toto bere na vědomí a zavazuje se plnit veškeré povinnosti pro něj a pro objednatele vyplývající z financování plnění této smlouvy z fondů Evropské unie. Zhotovitel se zavazuje sledovat veškeré dokumenty upravující poskytování dotace a její implementace a vyžádat si veškeré relevantní dokumenty, rozhodnutí a opatření</w:t>
      </w:r>
      <w:r w:rsidR="00977082">
        <w:t>, které není možné získat z veřejně dostupných zdrojů,</w:t>
      </w:r>
      <w:r w:rsidRPr="009A3CA7">
        <w:t xml:space="preserve"> od objednatele tý</w:t>
      </w:r>
      <w:r w:rsidR="00D6067A">
        <w:t>kající se podmínek poskytnutí a </w:t>
      </w:r>
      <w:r w:rsidRPr="009A3CA7">
        <w:t>využití podpory</w:t>
      </w:r>
      <w:r w:rsidR="001E4CDC">
        <w:t xml:space="preserve"> </w:t>
      </w:r>
      <w:r w:rsidR="00876496">
        <w:t>dle</w:t>
      </w:r>
      <w:r w:rsidRPr="009A3CA7">
        <w:t xml:space="preserve"> této smlouvy z OP VK. Zhotovitel je povinen při plnění této smlouvy zejména plnit veškeré povinnosti týkající se publicity stanovené v dokumentech OP VK, zejména příručk</w:t>
      </w:r>
      <w:r w:rsidR="00556159">
        <w:t>y, manuálu vizuální identity OP </w:t>
      </w:r>
      <w:r w:rsidRPr="009A3CA7">
        <w:t>VK ve znění závazném pro projekt NIQES atd. a dále povinnosti uchovávat dokumentaci.</w:t>
      </w:r>
    </w:p>
    <w:p w14:paraId="602789F7" w14:textId="77777777" w:rsidR="006F7253" w:rsidRPr="009A3CA7" w:rsidRDefault="006F7253" w:rsidP="00F63FD6">
      <w:pPr>
        <w:pStyle w:val="Odstavecseseznamem1"/>
        <w:widowControl w:val="0"/>
        <w:numPr>
          <w:ilvl w:val="0"/>
          <w:numId w:val="55"/>
        </w:numPr>
        <w:tabs>
          <w:tab w:val="left" w:pos="709"/>
        </w:tabs>
        <w:ind w:left="0" w:firstLine="0"/>
        <w:contextualSpacing w:val="0"/>
      </w:pPr>
      <w:r w:rsidRPr="009A3CA7">
        <w:t>Zhotovitel je povinen poskytnout součinnost a potřebné doklady a strpět kontrolu ze strany oprávněných orgánů veřejné správy, zejména Ministerstva školství, mládeže a tělovýchovy a případně dalších relevantních orgánů, které</w:t>
      </w:r>
      <w:r w:rsidR="00556159">
        <w:t xml:space="preserve"> mají právo kontroly v rámci OP </w:t>
      </w:r>
      <w:r w:rsidRPr="009A3CA7">
        <w:t>VK.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</w:t>
      </w:r>
      <w:r w:rsidR="00876496">
        <w:t xml:space="preserve"> podle</w:t>
      </w:r>
      <w:r w:rsidRPr="009A3CA7">
        <w:t xml:space="preserve"> požadavků stanovených příslušným kontrolním orgánem. Zároveň zhotovitel objednateli písemně oznámí splnění nápravných opatření, a kdo tyto opatření uložil.</w:t>
      </w:r>
    </w:p>
    <w:p w14:paraId="67E4A87D" w14:textId="62FFCE5B" w:rsidR="006F7253" w:rsidRPr="009A3CA7" w:rsidRDefault="006F7253" w:rsidP="00F63FD6">
      <w:pPr>
        <w:pStyle w:val="Odstavecseseznamem1"/>
        <w:widowControl w:val="0"/>
        <w:numPr>
          <w:ilvl w:val="0"/>
          <w:numId w:val="55"/>
        </w:numPr>
        <w:tabs>
          <w:tab w:val="left" w:pos="709"/>
        </w:tabs>
        <w:ind w:left="0" w:firstLine="0"/>
        <w:contextualSpacing w:val="0"/>
      </w:pPr>
      <w:r w:rsidRPr="009A3CA7">
        <w:t xml:space="preserve">Zhotovitel je povinen poskytnout objednateli, popř. jiným osobám, které objednatel určí, veškeré požadované informace, dokladovat svoji činnost, poskytovat veškerou dokumentaci vztahující se k projektu po dobu nejméně deseti let následujících po roce, ve kterém </w:t>
      </w:r>
      <w:r w:rsidR="005F76CE">
        <w:t>bylo ukončeno plnění této smlouvy</w:t>
      </w:r>
      <w:r w:rsidRPr="009A3CA7">
        <w:t>. Zhotovitel je povinen všechny povinnosti stanovené v tomto článku p</w:t>
      </w:r>
      <w:r w:rsidR="00515766">
        <w:t xml:space="preserve">řenést i na své subdodavatele. </w:t>
      </w:r>
      <w:r w:rsidRPr="009A3CA7">
        <w:t>Zhotovitel je povinen archivovat veškeré doku</w:t>
      </w:r>
      <w:r w:rsidR="001323B9">
        <w:t xml:space="preserve">menty týkající se </w:t>
      </w:r>
      <w:r w:rsidR="00F27016">
        <w:t>plnění této smlouvy</w:t>
      </w:r>
      <w:r w:rsidRPr="009A3CA7">
        <w:t xml:space="preserve"> po dobu nejméně deseti let následujících po roce, ve kterém </w:t>
      </w:r>
      <w:r w:rsidR="005F76CE">
        <w:t>bylo ukončeno plnění této smlouvy</w:t>
      </w:r>
      <w:r w:rsidRPr="009A3CA7">
        <w:t>.</w:t>
      </w:r>
    </w:p>
    <w:p w14:paraId="4A20A27E" w14:textId="77777777" w:rsidR="006F7253" w:rsidRPr="009A3CA7" w:rsidRDefault="006F7253" w:rsidP="00F63FD6">
      <w:pPr>
        <w:pStyle w:val="Odstavecseseznamem1"/>
        <w:widowControl w:val="0"/>
        <w:numPr>
          <w:ilvl w:val="0"/>
          <w:numId w:val="55"/>
        </w:numPr>
        <w:tabs>
          <w:tab w:val="left" w:pos="709"/>
        </w:tabs>
        <w:ind w:left="0" w:firstLine="0"/>
        <w:contextualSpacing w:val="0"/>
      </w:pPr>
      <w:r w:rsidRPr="009A3CA7">
        <w:t>Zhotovitel hodlá provádět následující plnění prostřednictvím subdodavatelů:</w:t>
      </w:r>
    </w:p>
    <w:p w14:paraId="6106A8DE" w14:textId="77777777" w:rsidR="006F7253" w:rsidRPr="009A3CA7" w:rsidRDefault="006F7253" w:rsidP="00F63FD6">
      <w:pPr>
        <w:pStyle w:val="Zkladntextodsazen2"/>
        <w:numPr>
          <w:ilvl w:val="1"/>
          <w:numId w:val="41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57893878" w14:textId="77777777" w:rsidR="00625E5E" w:rsidRPr="009A3CA7" w:rsidRDefault="00625E5E" w:rsidP="00F63FD6">
      <w:pPr>
        <w:pStyle w:val="Zkladntextodsazen2"/>
        <w:numPr>
          <w:ilvl w:val="1"/>
          <w:numId w:val="41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46483C0B" w14:textId="77777777" w:rsidR="006F7253" w:rsidRPr="009A3CA7" w:rsidRDefault="006F7253" w:rsidP="00F63FD6">
      <w:pPr>
        <w:pStyle w:val="Odstavecseseznamem1"/>
        <w:widowControl w:val="0"/>
        <w:numPr>
          <w:ilvl w:val="0"/>
          <w:numId w:val="55"/>
        </w:numPr>
        <w:tabs>
          <w:tab w:val="left" w:pos="709"/>
        </w:tabs>
        <w:ind w:left="0" w:firstLine="0"/>
        <w:contextualSpacing w:val="0"/>
      </w:pPr>
      <w:r w:rsidRPr="009A3CA7">
        <w:t>Zhotovitel není oprávněn měnit své subdodavatele bez předchozího písemného souhlasu objednatele.</w:t>
      </w:r>
    </w:p>
    <w:p w14:paraId="5C3453C7" w14:textId="77777777" w:rsidR="006F7253" w:rsidRPr="00F17D94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F17D94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5E7ED4B4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5F76CE">
        <w:t>novou úpravou, která</w:t>
      </w:r>
      <w:r w:rsidRPr="00F17D94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42B2EE4F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Změny této smlouvy mohou být učiněny pouze písemnými vzestupně číslovanými </w:t>
      </w:r>
      <w:r w:rsidRPr="00F17D94">
        <w:lastRenderedPageBreak/>
        <w:t xml:space="preserve">dodatky podepsanými oběma smluvními stranami, resp. osobami oprávněnými </w:t>
      </w:r>
      <w:r w:rsidR="00D321C1">
        <w:t>zastupovat</w:t>
      </w:r>
      <w:r w:rsidRPr="00F17D94">
        <w:t xml:space="preserve"> smluvní strany.</w:t>
      </w:r>
    </w:p>
    <w:p w14:paraId="656D1C45" w14:textId="77777777" w:rsidR="007D559E" w:rsidRPr="00D1234A" w:rsidRDefault="007D559E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D1234A">
        <w:t xml:space="preserve">Nedílnou součástí této smlouvy je příloha </w:t>
      </w:r>
      <w:r w:rsidR="008D3CDE">
        <w:t xml:space="preserve">č. 1 </w:t>
      </w:r>
      <w:r w:rsidR="00167CBF">
        <w:t>S</w:t>
      </w:r>
      <w:r w:rsidRPr="00D1234A">
        <w:t xml:space="preserve">pecifikace </w:t>
      </w:r>
      <w:r w:rsidR="00167CBF">
        <w:t>předmětu plnění</w:t>
      </w:r>
      <w:r w:rsidR="008D3CDE">
        <w:t>, příloha č. 2 uživatelská dokumentace iSET a příloha č. 3 uživatelská dokumentace iEPIS.</w:t>
      </w:r>
    </w:p>
    <w:p w14:paraId="25E27F86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Pokud se některá ze smluvních stran vzdá určitého nároku na nápravu v případě porušení nebo nedodržení ustanovení </w:t>
      </w:r>
      <w:r w:rsidR="005F76CE">
        <w:t>této</w:t>
      </w:r>
      <w:r w:rsidRPr="00F17D94">
        <w:t xml:space="preserve"> smlouvy ze strany druhé smluvní strany nebo se zdrží či opomene uplatnit či využít kteréhokoli práva nebo výsady, jež mu</w:t>
      </w:r>
      <w:r w:rsidR="00876496">
        <w:t xml:space="preserve"> podle</w:t>
      </w:r>
      <w:r w:rsidRPr="00F17D94">
        <w:t xml:space="preserve"> </w:t>
      </w:r>
      <w:r w:rsidR="005F76CE">
        <w:t>této</w:t>
      </w:r>
      <w:r w:rsidRPr="00F17D94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7D430633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>Tato smlouva nabývá platnosti a účinnosti podpisem druhé ze smluvních stran. Tato smlouva byla vyhotovena ve dvou stejnopisech s platností originálu, přičemž každá ze smluvních stran obdrží jedno vyhotovení.</w:t>
      </w:r>
    </w:p>
    <w:p w14:paraId="0F51E085" w14:textId="77777777" w:rsidR="008D3CDE" w:rsidRDefault="006F7253" w:rsidP="00796F4B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D1234A">
        <w:rPr>
          <w:b/>
        </w:rPr>
        <w:t>Příloh</w:t>
      </w:r>
      <w:r w:rsidR="005F76CE">
        <w:rPr>
          <w:b/>
        </w:rPr>
        <w:t>a</w:t>
      </w:r>
      <w:r w:rsidRPr="00D1234A">
        <w:rPr>
          <w:b/>
        </w:rPr>
        <w:t>:</w:t>
      </w:r>
    </w:p>
    <w:p w14:paraId="531F09E2" w14:textId="77777777" w:rsidR="006F7253" w:rsidRPr="008D3CDE" w:rsidRDefault="006F7253" w:rsidP="00796F4B">
      <w:pPr>
        <w:pStyle w:val="Odstavecseseznamem1"/>
        <w:widowControl w:val="0"/>
        <w:numPr>
          <w:ilvl w:val="6"/>
          <w:numId w:val="41"/>
        </w:numPr>
        <w:tabs>
          <w:tab w:val="clear" w:pos="2520"/>
          <w:tab w:val="left" w:pos="284"/>
        </w:tabs>
        <w:spacing w:before="0"/>
        <w:ind w:left="284" w:hanging="284"/>
        <w:contextualSpacing w:val="0"/>
        <w:rPr>
          <w:b/>
        </w:rPr>
      </w:pPr>
      <w:r w:rsidRPr="00D1234A">
        <w:t>Specifikace předmětu plnění</w:t>
      </w:r>
    </w:p>
    <w:p w14:paraId="68CB0C73" w14:textId="77777777" w:rsidR="008D3CDE" w:rsidRPr="008D3CDE" w:rsidRDefault="008D3CDE" w:rsidP="00796F4B">
      <w:pPr>
        <w:pStyle w:val="Odstavecseseznamem1"/>
        <w:widowControl w:val="0"/>
        <w:numPr>
          <w:ilvl w:val="6"/>
          <w:numId w:val="41"/>
        </w:numPr>
        <w:tabs>
          <w:tab w:val="clear" w:pos="2520"/>
          <w:tab w:val="left" w:pos="284"/>
        </w:tabs>
        <w:spacing w:before="0"/>
        <w:ind w:left="284" w:hanging="284"/>
        <w:contextualSpacing w:val="0"/>
        <w:rPr>
          <w:b/>
        </w:rPr>
      </w:pPr>
      <w:r>
        <w:t>Uživatelská dokumentace iSET</w:t>
      </w:r>
    </w:p>
    <w:p w14:paraId="50A98074" w14:textId="77777777" w:rsidR="008D3CDE" w:rsidRPr="005F76CE" w:rsidRDefault="008D3CDE" w:rsidP="00796F4B">
      <w:pPr>
        <w:pStyle w:val="Odstavecseseznamem1"/>
        <w:widowControl w:val="0"/>
        <w:numPr>
          <w:ilvl w:val="6"/>
          <w:numId w:val="41"/>
        </w:numPr>
        <w:tabs>
          <w:tab w:val="clear" w:pos="2520"/>
          <w:tab w:val="left" w:pos="284"/>
        </w:tabs>
        <w:spacing w:before="0"/>
        <w:ind w:left="284" w:hanging="284"/>
        <w:contextualSpacing w:val="0"/>
        <w:rPr>
          <w:b/>
        </w:rPr>
      </w:pPr>
      <w:r>
        <w:t>Uživatelská dokumentace iEPIS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6F7253" w:rsidRPr="006F7253" w14:paraId="647FEBD5" w14:textId="77777777" w:rsidTr="00F671EC">
        <w:trPr>
          <w:trHeight w:val="613"/>
        </w:trPr>
        <w:tc>
          <w:tcPr>
            <w:tcW w:w="4535" w:type="dxa"/>
            <w:shd w:val="clear" w:color="auto" w:fill="auto"/>
          </w:tcPr>
          <w:p w14:paraId="11B1B278" w14:textId="77777777" w:rsidR="006F7253" w:rsidRPr="006F7253" w:rsidRDefault="006F7253" w:rsidP="00796F4B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69184E47" w14:textId="77777777" w:rsidR="006F7253" w:rsidRPr="006F7253" w:rsidRDefault="006F7253" w:rsidP="00387570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6F7253" w:rsidRPr="006F7253" w14:paraId="59D21F42" w14:textId="77777777" w:rsidTr="00F671EC">
        <w:tc>
          <w:tcPr>
            <w:tcW w:w="4535" w:type="dxa"/>
            <w:shd w:val="clear" w:color="auto" w:fill="auto"/>
          </w:tcPr>
          <w:p w14:paraId="1A8735C1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5025EBC1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Praze dne</w:t>
            </w:r>
          </w:p>
        </w:tc>
      </w:tr>
      <w:tr w:rsidR="00796F4B" w:rsidRPr="006F7253" w14:paraId="31530984" w14:textId="77777777" w:rsidTr="00F671EC">
        <w:tc>
          <w:tcPr>
            <w:tcW w:w="4535" w:type="dxa"/>
            <w:shd w:val="clear" w:color="auto" w:fill="auto"/>
          </w:tcPr>
          <w:p w14:paraId="105834E4" w14:textId="77777777" w:rsidR="00796F4B" w:rsidRPr="006F7253" w:rsidRDefault="00796F4B" w:rsidP="00796F4B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22F1CD05" w14:textId="77777777" w:rsidR="00796F4B" w:rsidRPr="006F7253" w:rsidRDefault="00796F4B" w:rsidP="00796F4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6F7253" w:rsidRPr="006F7253" w14:paraId="2F7A6472" w14:textId="77777777" w:rsidTr="00F671EC">
        <w:tc>
          <w:tcPr>
            <w:tcW w:w="4535" w:type="dxa"/>
            <w:shd w:val="clear" w:color="auto" w:fill="auto"/>
          </w:tcPr>
          <w:p w14:paraId="028595BB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59CDE7E5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4B46288A" w14:textId="77777777" w:rsidR="006F7253" w:rsidRDefault="00973934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Mgr. </w:t>
            </w:r>
            <w:r w:rsidR="007640E0">
              <w:t>Tomáš Zatloukal</w:t>
            </w:r>
          </w:p>
          <w:p w14:paraId="5D8E19A3" w14:textId="77777777" w:rsidR="007640E0" w:rsidRPr="006F7253" w:rsidRDefault="007F4073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ú</w:t>
            </w:r>
            <w:r w:rsidR="007640E0">
              <w:t>střední školní inspektor</w:t>
            </w:r>
          </w:p>
        </w:tc>
      </w:tr>
    </w:tbl>
    <w:p w14:paraId="056C4847" w14:textId="77777777" w:rsidR="006F7253" w:rsidRPr="006F7253" w:rsidRDefault="006F7253" w:rsidP="00851F6E">
      <w:pPr>
        <w:spacing w:line="240" w:lineRule="auto"/>
        <w:rPr>
          <w:rFonts w:ascii="Times New Roman" w:hAnsi="Times New Roman"/>
        </w:rPr>
      </w:pPr>
    </w:p>
    <w:p w14:paraId="261D7D9F" w14:textId="77777777" w:rsidR="006E12D1" w:rsidRPr="006F7253" w:rsidRDefault="006F7253" w:rsidP="00851F6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br w:type="column"/>
      </w:r>
      <w:r w:rsidR="006E12D1" w:rsidRPr="006F7253">
        <w:rPr>
          <w:rFonts w:ascii="Times New Roman" w:hAnsi="Times New Roman"/>
          <w:sz w:val="24"/>
          <w:szCs w:val="24"/>
        </w:rPr>
        <w:lastRenderedPageBreak/>
        <w:t>Čj.: ČŠIG-</w:t>
      </w:r>
      <w:r w:rsidR="00D24902">
        <w:rPr>
          <w:rFonts w:ascii="Times New Roman" w:hAnsi="Times New Roman"/>
          <w:sz w:val="24"/>
          <w:szCs w:val="24"/>
        </w:rPr>
        <w:tab/>
      </w:r>
      <w:r w:rsidR="006E12D1" w:rsidRPr="006F7253">
        <w:rPr>
          <w:rFonts w:ascii="Times New Roman" w:hAnsi="Times New Roman"/>
          <w:sz w:val="24"/>
          <w:szCs w:val="24"/>
        </w:rPr>
        <w:t>/1</w:t>
      </w:r>
      <w:r w:rsidR="00D24902">
        <w:rPr>
          <w:rFonts w:ascii="Times New Roman" w:hAnsi="Times New Roman"/>
          <w:sz w:val="24"/>
          <w:szCs w:val="24"/>
        </w:rPr>
        <w:t>3</w:t>
      </w:r>
      <w:r w:rsidR="006E12D1" w:rsidRPr="006F7253">
        <w:rPr>
          <w:rFonts w:ascii="Times New Roman" w:hAnsi="Times New Roman"/>
          <w:sz w:val="24"/>
          <w:szCs w:val="24"/>
        </w:rPr>
        <w:t>-G21</w:t>
      </w:r>
    </w:p>
    <w:p w14:paraId="54690E95" w14:textId="77777777" w:rsidR="00FC492A" w:rsidRPr="007B5D17" w:rsidRDefault="006E12D1" w:rsidP="00851F6E">
      <w:pPr>
        <w:pStyle w:val="Nzev"/>
        <w:spacing w:before="360" w:after="240"/>
        <w:rPr>
          <w:rFonts w:ascii="Times New Roman" w:hAnsi="Times New Roman"/>
          <w:bCs w:val="0"/>
          <w:sz w:val="28"/>
          <w:szCs w:val="24"/>
        </w:rPr>
      </w:pPr>
      <w:r w:rsidRPr="006F7253">
        <w:rPr>
          <w:rStyle w:val="NzevChar"/>
          <w:rFonts w:ascii="Times New Roman" w:hAnsi="Times New Roman"/>
          <w:b/>
          <w:sz w:val="28"/>
          <w:szCs w:val="24"/>
        </w:rPr>
        <w:t>Příloha č. 1</w:t>
      </w:r>
      <w:r w:rsidR="006F7253" w:rsidRPr="006F7253">
        <w:rPr>
          <w:rStyle w:val="NzevChar"/>
          <w:rFonts w:ascii="Times New Roman" w:hAnsi="Times New Roman"/>
          <w:b/>
          <w:sz w:val="28"/>
          <w:szCs w:val="24"/>
        </w:rPr>
        <w:t xml:space="preserve"> Smlouvy</w:t>
      </w:r>
      <w:r w:rsidRPr="006F7253">
        <w:rPr>
          <w:rStyle w:val="NzevChar"/>
          <w:rFonts w:ascii="Times New Roman" w:hAnsi="Times New Roman"/>
          <w:b/>
          <w:sz w:val="28"/>
          <w:szCs w:val="24"/>
        </w:rPr>
        <w:br/>
        <w:t>Specifikace předmětu plnění</w:t>
      </w:r>
    </w:p>
    <w:p w14:paraId="5D615174" w14:textId="77777777" w:rsidR="00B92E2F" w:rsidRPr="00B92E2F" w:rsidRDefault="00B92E2F" w:rsidP="00B92E2F">
      <w:pPr>
        <w:pStyle w:val="Nadpis1"/>
        <w:numPr>
          <w:ilvl w:val="1"/>
          <w:numId w:val="39"/>
        </w:numPr>
        <w:tabs>
          <w:tab w:val="left" w:pos="851"/>
        </w:tabs>
        <w:spacing w:before="36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B92E2F">
        <w:rPr>
          <w:rFonts w:ascii="Times New Roman" w:hAnsi="Times New Roman" w:cs="Times New Roman"/>
          <w:sz w:val="28"/>
          <w:szCs w:val="28"/>
        </w:rPr>
        <w:t xml:space="preserve">POPIS </w:t>
      </w:r>
      <w:r>
        <w:rPr>
          <w:rFonts w:ascii="Times New Roman" w:hAnsi="Times New Roman" w:cs="Times New Roman"/>
          <w:sz w:val="28"/>
          <w:szCs w:val="28"/>
        </w:rPr>
        <w:t xml:space="preserve">DÍLČÍCH </w:t>
      </w:r>
      <w:r w:rsidRPr="00B92E2F">
        <w:rPr>
          <w:rFonts w:ascii="Times New Roman" w:hAnsi="Times New Roman" w:cs="Times New Roman"/>
          <w:sz w:val="28"/>
          <w:szCs w:val="28"/>
        </w:rPr>
        <w:t>SLUŽEB</w:t>
      </w:r>
    </w:p>
    <w:p w14:paraId="797EBB7C" w14:textId="77777777" w:rsidR="00092F3B" w:rsidRDefault="004656F2" w:rsidP="00F63FD6">
      <w:pPr>
        <w:pStyle w:val="Nadpis1"/>
        <w:numPr>
          <w:ilvl w:val="0"/>
          <w:numId w:val="75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1: </w:t>
      </w:r>
      <w:r w:rsidR="00092F3B">
        <w:rPr>
          <w:rFonts w:ascii="Times New Roman" w:hAnsi="Times New Roman" w:cs="Times New Roman"/>
          <w:sz w:val="24"/>
          <w:szCs w:val="24"/>
        </w:rPr>
        <w:t>Z</w:t>
      </w:r>
      <w:r w:rsidR="00092F3B" w:rsidRPr="00BD50E6">
        <w:rPr>
          <w:rFonts w:ascii="Times New Roman" w:hAnsi="Times New Roman" w:cs="Times New Roman"/>
          <w:sz w:val="24"/>
          <w:szCs w:val="24"/>
        </w:rPr>
        <w:t xml:space="preserve">ajištění provozu </w:t>
      </w:r>
      <w:r w:rsidR="00904131" w:rsidRPr="00BD50E6">
        <w:rPr>
          <w:rFonts w:ascii="Times New Roman" w:hAnsi="Times New Roman" w:cs="Times New Roman"/>
          <w:sz w:val="24"/>
          <w:szCs w:val="24"/>
        </w:rPr>
        <w:t xml:space="preserve">systémů </w:t>
      </w:r>
      <w:r w:rsidR="00092F3B" w:rsidRPr="00BD50E6">
        <w:rPr>
          <w:rFonts w:ascii="Times New Roman" w:hAnsi="Times New Roman" w:cs="Times New Roman"/>
          <w:sz w:val="24"/>
          <w:szCs w:val="24"/>
        </w:rPr>
        <w:t>včetně všech jejich komponent a modulů</w:t>
      </w:r>
    </w:p>
    <w:p w14:paraId="0DEB76EA" w14:textId="77777777" w:rsidR="00092F3B" w:rsidRPr="005A7831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5A7831">
        <w:rPr>
          <w:rFonts w:ascii="Times New Roman" w:hAnsi="Times New Roman" w:cs="Times New Roman"/>
          <w:sz w:val="24"/>
          <w:szCs w:val="24"/>
        </w:rPr>
        <w:t>Zhotovitel je povinen zajistit:</w:t>
      </w:r>
    </w:p>
    <w:p w14:paraId="1D3DB405" w14:textId="77777777" w:rsidR="007059D8" w:rsidRDefault="00092F3B" w:rsidP="007059D8">
      <w:pPr>
        <w:pStyle w:val="Odstavecseseznamem1"/>
        <w:numPr>
          <w:ilvl w:val="0"/>
          <w:numId w:val="66"/>
        </w:numPr>
        <w:tabs>
          <w:tab w:val="left" w:pos="851"/>
        </w:tabs>
        <w:ind w:left="851" w:hanging="567"/>
        <w:contextualSpacing w:val="0"/>
      </w:pPr>
      <w:r w:rsidRPr="008C33CC">
        <w:t>Základní provoz systémů a služ</w:t>
      </w:r>
      <w:r w:rsidR="007059D8">
        <w:t>e</w:t>
      </w:r>
      <w:r w:rsidRPr="008C33CC">
        <w:t>b s tím bezprostředně související</w:t>
      </w:r>
      <w:r w:rsidR="007059D8">
        <w:t>ch</w:t>
      </w:r>
      <w:r w:rsidRPr="008C33CC">
        <w:t xml:space="preserve"> a vyplývající</w:t>
      </w:r>
      <w:r w:rsidR="007059D8">
        <w:t>ch</w:t>
      </w:r>
      <w:r w:rsidRPr="008C33CC">
        <w:t xml:space="preserve"> z „best-practice“ v této oblasti</w:t>
      </w:r>
      <w:r w:rsidR="007059D8">
        <w:t>, a to včetně služeb souvisejících se zajištěním integrací popsaných v části II. této přílohy.</w:t>
      </w:r>
    </w:p>
    <w:p w14:paraId="3F0F76A6" w14:textId="77777777" w:rsidR="00092F3B" w:rsidRDefault="00092F3B" w:rsidP="00D363F6">
      <w:pPr>
        <w:pStyle w:val="Odstavecseseznamem1"/>
        <w:numPr>
          <w:ilvl w:val="0"/>
          <w:numId w:val="66"/>
        </w:numPr>
        <w:tabs>
          <w:tab w:val="left" w:pos="851"/>
        </w:tabs>
        <w:ind w:left="851" w:hanging="567"/>
        <w:contextualSpacing w:val="0"/>
      </w:pPr>
      <w:r w:rsidRPr="008C33CC">
        <w:t xml:space="preserve">Hosting systémů na </w:t>
      </w:r>
      <w:r w:rsidR="00B81A3F">
        <w:t>dodavatelem zajištěné</w:t>
      </w:r>
      <w:r w:rsidR="004B1D65">
        <w:t xml:space="preserve"> </w:t>
      </w:r>
      <w:r w:rsidRPr="008C33CC">
        <w:t>HW a SW platformě dostatečných</w:t>
      </w:r>
      <w:r w:rsidR="00B81A3F">
        <w:t xml:space="preserve"> (minimální parametry viz niže)</w:t>
      </w:r>
      <w:r w:rsidRPr="008C33CC">
        <w:t xml:space="preserve"> kapacitních parametrů (servery, datová úložiště, zálohovací periferie a další) včetně zajištění dostatečné konektivity (do sítě internet a do sítě ČŠI</w:t>
      </w:r>
      <w:r w:rsidR="007059D8">
        <w:t xml:space="preserve"> pro zajištění integrací z části II. této přílohy</w:t>
      </w:r>
      <w:r w:rsidRPr="008C33CC">
        <w:t>), přičemž taková dostatečnost vyplývá jak z účelu využívání předmětných systémů tak z dále uvedených minimálních požadovaných parametrů provozu.</w:t>
      </w:r>
    </w:p>
    <w:p w14:paraId="4F479778" w14:textId="77777777" w:rsidR="001D0769" w:rsidRDefault="001D0769" w:rsidP="001D0769">
      <w:pPr>
        <w:pStyle w:val="Odstavecseseznamem1"/>
        <w:numPr>
          <w:ilvl w:val="0"/>
          <w:numId w:val="66"/>
        </w:numPr>
        <w:tabs>
          <w:tab w:val="left" w:pos="851"/>
        </w:tabs>
        <w:ind w:left="851" w:hanging="567"/>
        <w:contextualSpacing w:val="0"/>
      </w:pPr>
      <w:r w:rsidRPr="008C33CC">
        <w:t xml:space="preserve">Bezpečnost systémů v míře </w:t>
      </w:r>
      <w:r>
        <w:t xml:space="preserve">dané </w:t>
      </w:r>
      <w:r w:rsidRPr="008C33CC">
        <w:t>jak určením a využitím systémů, tak také charakterem dat, která jsou v systémech zpracovávána (osobní nebo citlivé údaje, údaje neveřejného charakteru)</w:t>
      </w:r>
      <w:r>
        <w:t>, a to nejméně z následujících pohledů:</w:t>
      </w:r>
    </w:p>
    <w:p w14:paraId="088AB648" w14:textId="77777777" w:rsidR="001D0769" w:rsidRDefault="001D0769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f</w:t>
      </w:r>
      <w:r w:rsidRPr="00582126">
        <w:t>yzická bezpečnost datacentra nebo server roomu</w:t>
      </w:r>
      <w:r>
        <w:t>,</w:t>
      </w:r>
    </w:p>
    <w:p w14:paraId="4C7F99E9" w14:textId="77777777" w:rsidR="001D0769" w:rsidRDefault="001D0769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komunikace a výměna dat mezi komponentami systému,</w:t>
      </w:r>
    </w:p>
    <w:p w14:paraId="56404A7F" w14:textId="0939FB6B" w:rsidR="001D0769" w:rsidRDefault="00C230BD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neautorizovaný přístup</w:t>
      </w:r>
      <w:r w:rsidR="001D0769">
        <w:t xml:space="preserve"> k funkčnosti systému</w:t>
      </w:r>
      <w:r w:rsidR="00FE147A">
        <w:t xml:space="preserve"> a hostingové platformě nebo její části</w:t>
      </w:r>
      <w:r w:rsidR="001D0769">
        <w:t>,</w:t>
      </w:r>
    </w:p>
    <w:p w14:paraId="7B76D595" w14:textId="77777777" w:rsidR="001D0769" w:rsidRDefault="001D0769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havárie systému a jeho nedostupnost,</w:t>
      </w:r>
    </w:p>
    <w:p w14:paraId="18ECA11A" w14:textId="77777777" w:rsidR="001D0769" w:rsidRDefault="001D0769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ztráta dat a jejich obnova,</w:t>
      </w:r>
      <w:r w:rsidR="00FE147A">
        <w:t xml:space="preserve"> zcizení dat</w:t>
      </w:r>
    </w:p>
    <w:p w14:paraId="48ED328B" w14:textId="77777777" w:rsidR="001D0769" w:rsidRDefault="001D0769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přístup k administraci, monitoringu a řešení release management systému,</w:t>
      </w:r>
    </w:p>
    <w:p w14:paraId="4EB8DF01" w14:textId="77777777" w:rsidR="007059D8" w:rsidRDefault="007059D8" w:rsidP="001D0769">
      <w:pPr>
        <w:pStyle w:val="Odstavecseseznamem1"/>
        <w:numPr>
          <w:ilvl w:val="1"/>
          <w:numId w:val="66"/>
        </w:numPr>
        <w:tabs>
          <w:tab w:val="left" w:pos="851"/>
        </w:tabs>
        <w:contextualSpacing w:val="0"/>
      </w:pPr>
      <w:r>
        <w:t>neautorizovaný přístup k integrovaným systémům ČŠI (část II. této přílohy)</w:t>
      </w:r>
    </w:p>
    <w:p w14:paraId="25500168" w14:textId="0947B284" w:rsidR="001D0769" w:rsidRDefault="00C230BD" w:rsidP="001D0769">
      <w:pPr>
        <w:pStyle w:val="Odstavecseseznamem1"/>
        <w:tabs>
          <w:tab w:val="left" w:pos="851"/>
        </w:tabs>
        <w:contextualSpacing w:val="0"/>
      </w:pPr>
      <w:r>
        <w:t>a to ve všech poten</w:t>
      </w:r>
      <w:r w:rsidR="001D0769">
        <w:t>ciálně dotčených oblastech resp. komponent</w:t>
      </w:r>
      <w:r w:rsidR="00D363F6">
        <w:t>á</w:t>
      </w:r>
      <w:r w:rsidR="001D0769">
        <w:t>ch provozu systému.</w:t>
      </w:r>
    </w:p>
    <w:p w14:paraId="0952B6AC" w14:textId="77777777" w:rsidR="00092F3B" w:rsidRDefault="00092F3B" w:rsidP="00F63FD6">
      <w:pPr>
        <w:pStyle w:val="Odstavecseseznamem1"/>
        <w:numPr>
          <w:ilvl w:val="0"/>
          <w:numId w:val="66"/>
        </w:numPr>
        <w:tabs>
          <w:tab w:val="left" w:pos="851"/>
        </w:tabs>
        <w:ind w:left="851" w:hanging="567"/>
        <w:contextualSpacing w:val="0"/>
      </w:pPr>
      <w:r w:rsidRPr="008C33CC">
        <w:t>Řešení zálohování dat v aplikační i datové vrstvě všech systémů.</w:t>
      </w:r>
    </w:p>
    <w:p w14:paraId="45368753" w14:textId="2D021240" w:rsidR="00DA5EA4" w:rsidRDefault="00661DE3" w:rsidP="00F63FD6">
      <w:pPr>
        <w:pStyle w:val="Odstavecseseznamem1"/>
        <w:numPr>
          <w:ilvl w:val="0"/>
          <w:numId w:val="66"/>
        </w:numPr>
        <w:tabs>
          <w:tab w:val="left" w:pos="851"/>
        </w:tabs>
        <w:ind w:left="851" w:hanging="567"/>
        <w:contextualSpacing w:val="0"/>
      </w:pPr>
      <w:r>
        <w:t>Přístup</w:t>
      </w:r>
      <w:r w:rsidR="00092F3B" w:rsidRPr="008C33CC">
        <w:t xml:space="preserve"> k systémům základní platformy (např. jednotlivé servery, databázové systémy, apod.) a to jak pro vzdálený dohled a kontrolu ze strany ČŠI (nikoliv však správu), tak také pro automatické mechanismy zajišťující integraci provozovaných systémů s dalšími (zejména vnitřními) systémy ČŠI nebo resortu školství – to vše bez omezení požadova</w:t>
      </w:r>
      <w:r w:rsidR="00515766">
        <w:t xml:space="preserve">né a garantované bezpečnosti a </w:t>
      </w:r>
      <w:r w:rsidR="00092F3B" w:rsidRPr="008C33CC">
        <w:t>výkonu.</w:t>
      </w:r>
    </w:p>
    <w:p w14:paraId="57F266C0" w14:textId="4D486184" w:rsidR="00DC25EE" w:rsidRPr="008C33CC" w:rsidRDefault="00DC25EE" w:rsidP="00F63FD6">
      <w:pPr>
        <w:pStyle w:val="Odstavecseseznamem1"/>
        <w:numPr>
          <w:ilvl w:val="0"/>
          <w:numId w:val="66"/>
        </w:numPr>
        <w:tabs>
          <w:tab w:val="left" w:pos="851"/>
        </w:tabs>
        <w:ind w:left="851" w:hanging="567"/>
        <w:contextualSpacing w:val="0"/>
      </w:pPr>
      <w:r>
        <w:t>Součástí služby je monitorovací nástroj nebo mechanismus umožňující objednateli dohled nad provozovanými službami (např.</w:t>
      </w:r>
      <w:r w:rsidR="00C230BD">
        <w:t xml:space="preserve"> on-line monitoring nebo pravid</w:t>
      </w:r>
      <w:r>
        <w:t>e</w:t>
      </w:r>
      <w:r w:rsidR="00C230BD">
        <w:t>l</w:t>
      </w:r>
      <w:r>
        <w:t>né zasílání reportů).</w:t>
      </w:r>
    </w:p>
    <w:p w14:paraId="095CA74C" w14:textId="77777777" w:rsidR="00092F3B" w:rsidRPr="00DA5EA4" w:rsidRDefault="00092F3B" w:rsidP="00DA5EA4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423AB0">
        <w:rPr>
          <w:rFonts w:ascii="Times New Roman" w:hAnsi="Times New Roman" w:cs="Times New Roman"/>
          <w:b w:val="0"/>
          <w:sz w:val="24"/>
          <w:szCs w:val="24"/>
        </w:rPr>
        <w:lastRenderedPageBreak/>
        <w:t>Důraz musí být kladen také na principy redundance a operativního load-balancingu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28AD664" w14:textId="77777777" w:rsidR="00092F3B" w:rsidRPr="005A7831" w:rsidRDefault="00092F3B" w:rsidP="001D0769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5A7831">
        <w:rPr>
          <w:rFonts w:ascii="Times New Roman" w:hAnsi="Times New Roman" w:cs="Times New Roman"/>
          <w:sz w:val="24"/>
          <w:szCs w:val="24"/>
        </w:rPr>
        <w:t>Požadované parametry provozu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134"/>
      </w:tblGrid>
      <w:tr w:rsidR="00092F3B" w:rsidRPr="006B2B5E" w14:paraId="086F1CFC" w14:textId="77777777" w:rsidTr="004C0E24">
        <w:trPr>
          <w:trHeight w:val="198"/>
        </w:trPr>
        <w:tc>
          <w:tcPr>
            <w:tcW w:w="4928" w:type="dxa"/>
            <w:shd w:val="clear" w:color="auto" w:fill="0073CF"/>
          </w:tcPr>
          <w:p w14:paraId="634F949D" w14:textId="77777777" w:rsidR="00092F3B" w:rsidRPr="008C33CC" w:rsidRDefault="00092F3B" w:rsidP="001D0769">
            <w:pPr>
              <w:pStyle w:val="Default"/>
              <w:keepNext/>
              <w:spacing w:before="60" w:line="288" w:lineRule="auto"/>
              <w:jc w:val="both"/>
              <w:rPr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Provozní parametry</w:t>
            </w:r>
          </w:p>
        </w:tc>
        <w:tc>
          <w:tcPr>
            <w:tcW w:w="4134" w:type="dxa"/>
            <w:shd w:val="clear" w:color="auto" w:fill="0073CF"/>
          </w:tcPr>
          <w:p w14:paraId="7F054683" w14:textId="77777777" w:rsidR="00092F3B" w:rsidRPr="008C33CC" w:rsidRDefault="00092F3B" w:rsidP="001D0769">
            <w:pPr>
              <w:pStyle w:val="Default"/>
              <w:keepNext/>
              <w:spacing w:before="60" w:line="288" w:lineRule="auto"/>
              <w:jc w:val="both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C33CC">
              <w:rPr>
                <w:b/>
                <w:bCs/>
                <w:color w:val="FFFFFF" w:themeColor="background1"/>
                <w:sz w:val="22"/>
                <w:szCs w:val="22"/>
              </w:rPr>
              <w:t>Hodnota parametru</w:t>
            </w:r>
          </w:p>
        </w:tc>
      </w:tr>
      <w:tr w:rsidR="00092F3B" w:rsidRPr="005A7831" w14:paraId="7FBDB024" w14:textId="77777777" w:rsidTr="004C0E24">
        <w:trPr>
          <w:trHeight w:val="88"/>
        </w:trPr>
        <w:tc>
          <w:tcPr>
            <w:tcW w:w="4928" w:type="dxa"/>
          </w:tcPr>
          <w:p w14:paraId="29B799BC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Režim provozu IS</w:t>
            </w:r>
            <w:r w:rsidRPr="005A7831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134" w:type="dxa"/>
          </w:tcPr>
          <w:p w14:paraId="03917EE4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 xml:space="preserve">7 x 24 </w:t>
            </w:r>
          </w:p>
        </w:tc>
      </w:tr>
      <w:tr w:rsidR="00092F3B" w:rsidRPr="005A7831" w14:paraId="1AA1E12A" w14:textId="77777777" w:rsidTr="004C0E24">
        <w:trPr>
          <w:trHeight w:val="88"/>
        </w:trPr>
        <w:tc>
          <w:tcPr>
            <w:tcW w:w="4928" w:type="dxa"/>
          </w:tcPr>
          <w:p w14:paraId="2B1B4193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  <w:vertAlign w:val="superscript"/>
              </w:rPr>
            </w:pPr>
            <w:r w:rsidRPr="005A7831">
              <w:rPr>
                <w:color w:val="auto"/>
                <w:sz w:val="22"/>
                <w:szCs w:val="22"/>
              </w:rPr>
              <w:t>Počet současných přístupů</w:t>
            </w:r>
          </w:p>
        </w:tc>
        <w:tc>
          <w:tcPr>
            <w:tcW w:w="4134" w:type="dxa"/>
          </w:tcPr>
          <w:p w14:paraId="4FAF7ED7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až 130 000</w:t>
            </w:r>
          </w:p>
        </w:tc>
      </w:tr>
      <w:tr w:rsidR="00092F3B" w:rsidRPr="005A7831" w14:paraId="362C0C45" w14:textId="77777777" w:rsidTr="004C0E24">
        <w:trPr>
          <w:trHeight w:val="88"/>
        </w:trPr>
        <w:tc>
          <w:tcPr>
            <w:tcW w:w="4928" w:type="dxa"/>
          </w:tcPr>
          <w:p w14:paraId="4F47C0AE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Odhadovaný celkový počet uživatelů systémů</w:t>
            </w:r>
          </w:p>
        </w:tc>
        <w:tc>
          <w:tcPr>
            <w:tcW w:w="4134" w:type="dxa"/>
          </w:tcPr>
          <w:p w14:paraId="0EB7A470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</w:rPr>
            </w:pPr>
            <w:r w:rsidRPr="005A7831">
              <w:rPr>
                <w:color w:val="auto"/>
                <w:sz w:val="22"/>
                <w:szCs w:val="22"/>
              </w:rPr>
              <w:t>nejméně 1 500 000</w:t>
            </w:r>
          </w:p>
        </w:tc>
      </w:tr>
      <w:tr w:rsidR="00092F3B" w:rsidRPr="005A7831" w14:paraId="70C811E0" w14:textId="77777777" w:rsidTr="004C0E24">
        <w:trPr>
          <w:trHeight w:val="88"/>
        </w:trPr>
        <w:tc>
          <w:tcPr>
            <w:tcW w:w="4928" w:type="dxa"/>
          </w:tcPr>
          <w:p w14:paraId="52DF73A7" w14:textId="77777777" w:rsidR="00092F3B" w:rsidRPr="005A7831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  <w:vertAlign w:val="superscript"/>
              </w:rPr>
            </w:pPr>
            <w:r w:rsidRPr="005A7831">
              <w:rPr>
                <w:color w:val="auto"/>
                <w:sz w:val="22"/>
                <w:szCs w:val="22"/>
              </w:rPr>
              <w:t>Dostupnost IS</w:t>
            </w:r>
            <w:r w:rsidRPr="005A7831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134" w:type="dxa"/>
          </w:tcPr>
          <w:p w14:paraId="6164BD89" w14:textId="77777777" w:rsidR="00092F3B" w:rsidRPr="00DA5EA4" w:rsidRDefault="00092F3B" w:rsidP="001D0769">
            <w:pPr>
              <w:pStyle w:val="Default"/>
              <w:keepNext/>
              <w:spacing w:before="60" w:line="360" w:lineRule="auto"/>
              <w:jc w:val="both"/>
              <w:rPr>
                <w:color w:val="auto"/>
                <w:sz w:val="22"/>
                <w:szCs w:val="22"/>
                <w:vertAlign w:val="superscript"/>
              </w:rPr>
            </w:pPr>
            <w:r w:rsidRPr="005A7831">
              <w:rPr>
                <w:color w:val="auto"/>
                <w:sz w:val="22"/>
                <w:szCs w:val="22"/>
              </w:rPr>
              <w:t>99</w:t>
            </w:r>
            <w:r w:rsidR="00DA5EA4">
              <w:rPr>
                <w:color w:val="auto"/>
                <w:sz w:val="22"/>
                <w:szCs w:val="22"/>
              </w:rPr>
              <w:t xml:space="preserve"> %</w:t>
            </w:r>
          </w:p>
        </w:tc>
      </w:tr>
    </w:tbl>
    <w:p w14:paraId="4662A7CD" w14:textId="77777777" w:rsidR="00092F3B" w:rsidRPr="005A7831" w:rsidRDefault="00092F3B" w:rsidP="001D0769">
      <w:pPr>
        <w:keepNext/>
        <w:tabs>
          <w:tab w:val="left" w:pos="709"/>
        </w:tabs>
        <w:spacing w:after="0"/>
        <w:ind w:left="284" w:hanging="284"/>
        <w:rPr>
          <w:rFonts w:ascii="Times New Roman" w:hAnsi="Times New Roman"/>
          <w:i/>
          <w:sz w:val="20"/>
          <w:szCs w:val="20"/>
        </w:rPr>
      </w:pPr>
      <w:r w:rsidRPr="005A7831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5A7831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Pr="005A7831">
        <w:rPr>
          <w:rFonts w:ascii="Times New Roman" w:hAnsi="Times New Roman"/>
          <w:i/>
          <w:sz w:val="20"/>
          <w:szCs w:val="20"/>
        </w:rPr>
        <w:t>Doba, po kterou bude IS funkčně garantován.</w:t>
      </w:r>
    </w:p>
    <w:p w14:paraId="51CC2CD4" w14:textId="77777777" w:rsidR="00092F3B" w:rsidRDefault="00092F3B" w:rsidP="00092F3B">
      <w:pPr>
        <w:tabs>
          <w:tab w:val="left" w:pos="709"/>
        </w:tabs>
        <w:spacing w:after="0"/>
        <w:ind w:left="284" w:hanging="284"/>
        <w:rPr>
          <w:rFonts w:ascii="Times New Roman" w:hAnsi="Times New Roman"/>
          <w:i/>
          <w:sz w:val="20"/>
          <w:szCs w:val="20"/>
        </w:rPr>
      </w:pPr>
      <w:r w:rsidRPr="005A7831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5A7831">
        <w:rPr>
          <w:rFonts w:ascii="Times New Roman" w:hAnsi="Times New Roman"/>
          <w:i/>
          <w:sz w:val="20"/>
          <w:szCs w:val="20"/>
          <w:vertAlign w:val="superscript"/>
        </w:rPr>
        <w:tab/>
      </w:r>
      <w:r w:rsidRPr="005A7831">
        <w:rPr>
          <w:rFonts w:ascii="Times New Roman" w:hAnsi="Times New Roman"/>
          <w:i/>
          <w:sz w:val="20"/>
          <w:szCs w:val="20"/>
        </w:rPr>
        <w:t xml:space="preserve">Dostupnost bude měřena </w:t>
      </w:r>
      <w:r w:rsidR="00DA5EA4">
        <w:rPr>
          <w:rFonts w:ascii="Times New Roman" w:hAnsi="Times New Roman"/>
          <w:i/>
          <w:sz w:val="20"/>
          <w:szCs w:val="20"/>
        </w:rPr>
        <w:t xml:space="preserve">za každý den samostatně </w:t>
      </w:r>
      <w:r w:rsidRPr="005A7831">
        <w:rPr>
          <w:rFonts w:ascii="Times New Roman" w:hAnsi="Times New Roman"/>
          <w:i/>
          <w:sz w:val="20"/>
          <w:szCs w:val="20"/>
        </w:rPr>
        <w:t xml:space="preserve">a vyhodnocována </w:t>
      </w:r>
      <w:r w:rsidR="006632CA">
        <w:rPr>
          <w:rFonts w:ascii="Times New Roman" w:hAnsi="Times New Roman"/>
          <w:i/>
          <w:sz w:val="20"/>
          <w:szCs w:val="20"/>
        </w:rPr>
        <w:t>měsíčně, a to samostatně pro systém iSET a samostatně pro systém iEPIS.</w:t>
      </w:r>
    </w:p>
    <w:p w14:paraId="20E09430" w14:textId="77777777" w:rsidR="00DA5EA4" w:rsidRPr="00DA5EA4" w:rsidRDefault="00DA5EA4" w:rsidP="00DA5EA4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DA5EA4">
        <w:rPr>
          <w:rFonts w:ascii="Times New Roman" w:hAnsi="Times New Roman" w:cs="Times New Roman"/>
          <w:b w:val="0"/>
          <w:sz w:val="24"/>
          <w:szCs w:val="24"/>
        </w:rPr>
        <w:t>V rámci provozu služby je možné po vzájemné dohodě obou smluvních stran realizovat odstávku systému, která není započítávána do celkové požadované dostupnosti zajištění provozu služeb.</w:t>
      </w:r>
    </w:p>
    <w:p w14:paraId="62A1C0BD" w14:textId="77777777" w:rsidR="00092F3B" w:rsidRPr="005A7831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5A7831">
        <w:rPr>
          <w:rFonts w:ascii="Times New Roman" w:hAnsi="Times New Roman" w:cs="Times New Roman"/>
          <w:sz w:val="24"/>
          <w:szCs w:val="24"/>
        </w:rPr>
        <w:t>Požadavky na zálohování a archivaci dat</w:t>
      </w:r>
    </w:p>
    <w:p w14:paraId="726C018D" w14:textId="77777777" w:rsidR="00092F3B" w:rsidRDefault="00092F3B" w:rsidP="00F63FD6">
      <w:pPr>
        <w:pStyle w:val="Odstavecseseznamem1"/>
        <w:numPr>
          <w:ilvl w:val="0"/>
          <w:numId w:val="68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 xml:space="preserve">Všechna data budou průběžně 1x denně </w:t>
      </w:r>
      <w:r>
        <w:t>zálohována na externí zařízení.</w:t>
      </w:r>
    </w:p>
    <w:p w14:paraId="348477D5" w14:textId="77777777" w:rsidR="00092F3B" w:rsidRDefault="00092F3B" w:rsidP="00F63FD6">
      <w:pPr>
        <w:pStyle w:val="Odstavecseseznamem1"/>
        <w:numPr>
          <w:ilvl w:val="0"/>
          <w:numId w:val="68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 xml:space="preserve">Proces zálohování nesmí ovlivnit funkčnost a výkon systémů v rámci definovaných </w:t>
      </w:r>
      <w:r>
        <w:t>provozních limitů.</w:t>
      </w:r>
    </w:p>
    <w:p w14:paraId="58F5F8B9" w14:textId="092D00D3" w:rsidR="00092F3B" w:rsidRDefault="00C230BD" w:rsidP="00F63FD6">
      <w:pPr>
        <w:pStyle w:val="Odstavecseseznamem1"/>
        <w:numPr>
          <w:ilvl w:val="0"/>
          <w:numId w:val="68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V rámci těchto činností </w:t>
      </w:r>
      <w:r w:rsidR="00092F3B" w:rsidRPr="005A7831">
        <w:t>bude realizováno také „odkládání“</w:t>
      </w:r>
      <w:r w:rsidR="00B81A3F">
        <w:t xml:space="preserve"> nebo výmaz</w:t>
      </w:r>
      <w:r w:rsidR="00092F3B" w:rsidRPr="005A7831">
        <w:t xml:space="preserve"> označených</w:t>
      </w:r>
      <w:r w:rsidR="00B81A3F">
        <w:t xml:space="preserve"> (a souvisejících)</w:t>
      </w:r>
      <w:r w:rsidR="00092F3B" w:rsidRPr="005A7831">
        <w:t xml:space="preserve"> historicky zastaralých dat tak (na úrovni databází systémů), aby tato data nezatěžovala provoz systémů (kontinuální optimalizace databáze).</w:t>
      </w:r>
    </w:p>
    <w:p w14:paraId="6F53C2F2" w14:textId="77777777" w:rsidR="00B81A3F" w:rsidRDefault="00B81A3F" w:rsidP="00F63FD6">
      <w:pPr>
        <w:pStyle w:val="Odstavecseseznamem1"/>
        <w:numPr>
          <w:ilvl w:val="0"/>
          <w:numId w:val="68"/>
        </w:numPr>
        <w:tabs>
          <w:tab w:val="left" w:pos="851"/>
        </w:tabs>
        <w:spacing w:before="60"/>
        <w:ind w:left="851" w:hanging="567"/>
        <w:contextualSpacing w:val="0"/>
      </w:pPr>
      <w:r>
        <w:t>Realizováno bude také rozšiřování číselníků systémů, které není možno realizovat uživatelsky – ani pomocí role nejvyššího administrátora systému.</w:t>
      </w:r>
    </w:p>
    <w:p w14:paraId="7B6AB3C6" w14:textId="77777777" w:rsidR="00DA5EA4" w:rsidRDefault="00DA5EA4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</w:t>
      </w:r>
    </w:p>
    <w:p w14:paraId="477FA87E" w14:textId="77777777" w:rsidR="00DA5EA4" w:rsidRDefault="00DA5EA4" w:rsidP="00F63FD6">
      <w:pPr>
        <w:pStyle w:val="Odstavecseseznamem1"/>
        <w:numPr>
          <w:ilvl w:val="0"/>
          <w:numId w:val="76"/>
        </w:numPr>
        <w:tabs>
          <w:tab w:val="left" w:pos="851"/>
        </w:tabs>
        <w:spacing w:before="60"/>
        <w:ind w:left="851" w:hanging="567"/>
        <w:contextualSpacing w:val="0"/>
      </w:pPr>
      <w:r w:rsidRPr="00DA5EA4">
        <w:t>Systém</w:t>
      </w:r>
      <w:r w:rsidR="003C5497">
        <w:t>y</w:t>
      </w:r>
      <w:r w:rsidRPr="00DA5EA4">
        <w:t xml:space="preserve"> musí být zabezpečen</w:t>
      </w:r>
      <w:r w:rsidR="003C5497">
        <w:t>y</w:t>
      </w:r>
      <w:r w:rsidRPr="00DA5EA4">
        <w:t xml:space="preserve"> proti možnosti narušení </w:t>
      </w:r>
      <w:r w:rsidR="003C5497">
        <w:t>z vnějšího prostředí internetu.</w:t>
      </w:r>
    </w:p>
    <w:p w14:paraId="076FC377" w14:textId="77777777" w:rsidR="003C5497" w:rsidRPr="00DA5EA4" w:rsidRDefault="003C5497" w:rsidP="00F63FD6">
      <w:pPr>
        <w:pStyle w:val="Odstavecseseznamem1"/>
        <w:numPr>
          <w:ilvl w:val="0"/>
          <w:numId w:val="76"/>
        </w:numPr>
        <w:tabs>
          <w:tab w:val="left" w:pos="851"/>
        </w:tabs>
        <w:spacing w:before="60"/>
        <w:ind w:left="851" w:hanging="567"/>
        <w:contextualSpacing w:val="0"/>
      </w:pPr>
      <w:r>
        <w:t>Přístup do systémů musí být umožněn jen po autentifikaci.</w:t>
      </w:r>
    </w:p>
    <w:p w14:paraId="65AA6FF7" w14:textId="77777777" w:rsidR="00092F3B" w:rsidRPr="005A7831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požadavky</w:t>
      </w:r>
    </w:p>
    <w:p w14:paraId="5696385C" w14:textId="77777777" w:rsidR="00092F3B" w:rsidRPr="005A7831" w:rsidRDefault="00092F3B" w:rsidP="00F63FD6">
      <w:pPr>
        <w:pStyle w:val="Odstavecseseznamem1"/>
        <w:numPr>
          <w:ilvl w:val="0"/>
          <w:numId w:val="67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>Platforma serverů bude Microsoft Windows Server minimálně ve verzi 2008.</w:t>
      </w:r>
    </w:p>
    <w:p w14:paraId="5BFD1542" w14:textId="77777777" w:rsidR="00092F3B" w:rsidRPr="005A7831" w:rsidRDefault="00092F3B" w:rsidP="00F63FD6">
      <w:pPr>
        <w:pStyle w:val="Odstavecseseznamem1"/>
        <w:numPr>
          <w:ilvl w:val="0"/>
          <w:numId w:val="67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>Platformou databázového řešení bude výhradně Microsoft SQL Server.</w:t>
      </w:r>
    </w:p>
    <w:p w14:paraId="17257E23" w14:textId="77777777" w:rsidR="00092F3B" w:rsidRPr="005A7831" w:rsidRDefault="00092F3B" w:rsidP="00F63FD6">
      <w:pPr>
        <w:pStyle w:val="Odstavecseseznamem1"/>
        <w:numPr>
          <w:ilvl w:val="0"/>
          <w:numId w:val="67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 xml:space="preserve">Pro vybrané pracovníky ČŠI </w:t>
      </w:r>
      <w:r w:rsidR="00DB1CC2">
        <w:t xml:space="preserve">(max. 15 osob) </w:t>
      </w:r>
      <w:r w:rsidRPr="005A7831">
        <w:t>bude zřízena VPN pro přístup k infrastruktuře a jejím komponentám (RDP na servery, přístup k databázím systémů, přístup ke kontrole logů např. o zálohování).</w:t>
      </w:r>
    </w:p>
    <w:p w14:paraId="1464D38B" w14:textId="77777777" w:rsidR="00DB1CC2" w:rsidRDefault="00092F3B" w:rsidP="004C0E24">
      <w:pPr>
        <w:pStyle w:val="Odstavecseseznamem1"/>
        <w:numPr>
          <w:ilvl w:val="0"/>
          <w:numId w:val="67"/>
        </w:numPr>
        <w:tabs>
          <w:tab w:val="left" w:pos="851"/>
        </w:tabs>
        <w:spacing w:before="60"/>
        <w:ind w:left="851" w:hanging="567"/>
        <w:contextualSpacing w:val="0"/>
      </w:pPr>
      <w:r w:rsidRPr="005A7831">
        <w:t>Zajištění zabezpečené konektivity pro integrované systémy, které nejsou součástí služby provozu</w:t>
      </w:r>
      <w:r w:rsidR="00DB1CC2">
        <w:t xml:space="preserve"> a pro další v budoucnu integrované systémy.</w:t>
      </w:r>
    </w:p>
    <w:p w14:paraId="7B143244" w14:textId="77777777" w:rsidR="003F14EE" w:rsidRPr="004C0E24" w:rsidRDefault="00275EA9" w:rsidP="004C0E24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DB1CC2" w:rsidRPr="004C0E24">
        <w:rPr>
          <w:rFonts w:ascii="Times New Roman" w:hAnsi="Times New Roman" w:cs="Times New Roman"/>
          <w:sz w:val="24"/>
          <w:szCs w:val="24"/>
        </w:rPr>
        <w:lastRenderedPageBreak/>
        <w:t>Minimální požadavky na konfiguraci</w:t>
      </w:r>
      <w:r w:rsidR="006E6467" w:rsidRPr="004C0E24">
        <w:rPr>
          <w:rFonts w:ascii="Times New Roman" w:hAnsi="Times New Roman" w:cs="Times New Roman"/>
          <w:sz w:val="24"/>
          <w:szCs w:val="24"/>
        </w:rPr>
        <w:t xml:space="preserve"> hostingové HW a SW platformy</w:t>
      </w:r>
    </w:p>
    <w:tbl>
      <w:tblPr>
        <w:tblW w:w="5410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851"/>
        <w:gridCol w:w="618"/>
        <w:gridCol w:w="989"/>
        <w:gridCol w:w="1843"/>
        <w:gridCol w:w="2628"/>
      </w:tblGrid>
      <w:tr w:rsidR="00252A88" w:rsidRPr="00252A88" w14:paraId="705E6705" w14:textId="77777777" w:rsidTr="00B3786D">
        <w:trPr>
          <w:trHeight w:val="600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5270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3C3C76B8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CPU (GHz)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76A33720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RAM (GB)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6E86AEF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HDD (GB)</w:t>
            </w:r>
            <w:r w:rsidRPr="00275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br/>
              <w:t>bez OS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14:paraId="3FF46DE3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Další požadavky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hideMark/>
          </w:tcPr>
          <w:p w14:paraId="1F28840B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OS, Software</w:t>
            </w:r>
          </w:p>
        </w:tc>
      </w:tr>
      <w:tr w:rsidR="00252A88" w:rsidRPr="00252A88" w14:paraId="13FD5063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A32087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Databázové SQL servery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2AB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C0E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6812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336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054D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2A88" w:rsidRPr="00252A88" w14:paraId="39736F4F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1B7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DB01 (aktivní uzel clusteru)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ABD1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7851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C451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250+100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523B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Data+Logy</w:t>
            </w: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  <w:t>(sdílené RAW disky)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9679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386C8DE8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AE4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DB02 (pasivní uzel clusteru)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15A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2032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A96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EFF6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2978C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SQL Server 2008 R2 Standard</w:t>
            </w:r>
          </w:p>
        </w:tc>
      </w:tr>
      <w:tr w:rsidR="00252A88" w:rsidRPr="00252A88" w14:paraId="4CF52FC5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8CD207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iSET aplikační servery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ABB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6A6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96B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2EA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1B12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2A88" w:rsidRPr="00252A88" w14:paraId="7BC1517B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752D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iSETapp01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CAB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768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F01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825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+ HDD sdílený</w:t>
            </w: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  <w:t>(CIFS 1TB)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C3B08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6218EC2E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E900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iSETapp02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A0A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80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5D4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6091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598B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751C2417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93DF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iSETapp03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92E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DA1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CE3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7188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4BFE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06C6998D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A177DF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iSET Servery pro příjem výsledků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870A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375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6B1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DE11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B13E2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2A88" w:rsidRPr="00252A88" w14:paraId="285EF3B7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5E8A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iSETresult01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7CF9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0FB6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5E3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44DA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B52A9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6A253A17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08C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iSETresult02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8620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363E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057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EF2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A5D8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04C6C978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07A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iSETresult03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D647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 x 2.67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5975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9420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796C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275D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307A8AD3" w14:textId="77777777" w:rsidTr="00B3786D">
        <w:trPr>
          <w:trHeight w:val="300"/>
        </w:trPr>
        <w:tc>
          <w:tcPr>
            <w:tcW w:w="2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92BBA4A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Servery pro iEPIS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7D79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DE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D0C9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6305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292E7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2A88" w:rsidRPr="00252A88" w14:paraId="0F706C05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17F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iEPIS01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4F8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3CED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17BA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D49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HDD sdílený</w:t>
            </w: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  <w:t>(CIFS 50GB)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026E2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75D0D1C7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ACF8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iEPIS02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5EE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B26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9C7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837E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3756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2EC4B5A9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0CC2F1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Servery pro iSET elearning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6E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16E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44D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18F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D5EA6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2A88" w:rsidRPr="00252A88" w14:paraId="3109FC0B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671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iSETele01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2EC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E15B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DA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734F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HDD sdílený</w:t>
            </w: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br/>
              <w:t>(iSCSCI 100GB)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E6449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2012</w:t>
            </w:r>
          </w:p>
        </w:tc>
      </w:tr>
      <w:tr w:rsidR="00252A88" w:rsidRPr="00252A88" w14:paraId="25B61052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C53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iSETele02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D2E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3688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CF4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FACC5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3CC6B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2012</w:t>
            </w:r>
          </w:p>
        </w:tc>
      </w:tr>
      <w:tr w:rsidR="00252A88" w:rsidRPr="00252A88" w14:paraId="7A058509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9CDF8C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cs-CZ"/>
              </w:rPr>
              <w:t>Servery testovací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BD2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D897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F68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8540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3B222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52A88" w:rsidRPr="00252A88" w14:paraId="3793A618" w14:textId="77777777" w:rsidTr="00B3786D">
        <w:trPr>
          <w:trHeight w:val="300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D6F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Testapp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8C35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1C6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E93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87B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100AC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</w:p>
        </w:tc>
      </w:tr>
      <w:tr w:rsidR="00252A88" w:rsidRPr="00252A88" w14:paraId="7FBCF44A" w14:textId="77777777" w:rsidTr="00B3786D">
        <w:trPr>
          <w:trHeight w:val="615"/>
        </w:trPr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B7DE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TestSQL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8E9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x 2.67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54D6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5EDF" w14:textId="77777777" w:rsidR="00252A88" w:rsidRPr="00275EA9" w:rsidRDefault="00252A88" w:rsidP="00812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75A5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DEC3E" w14:textId="77777777" w:rsidR="00252A88" w:rsidRPr="00275EA9" w:rsidRDefault="00252A88" w:rsidP="00812C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Windows 2008 R2</w:t>
            </w:r>
            <w:r w:rsidRPr="00275E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br/>
              <w:t>SQL Server 2008 R2 Standard</w:t>
            </w:r>
          </w:p>
        </w:tc>
      </w:tr>
    </w:tbl>
    <w:p w14:paraId="0EF4BF22" w14:textId="77777777" w:rsidR="003F14EE" w:rsidRPr="005A7831" w:rsidRDefault="003F14EE" w:rsidP="004C0E24">
      <w:pPr>
        <w:pStyle w:val="Odstavecseseznamem1"/>
        <w:tabs>
          <w:tab w:val="left" w:pos="851"/>
        </w:tabs>
        <w:ind w:left="0"/>
        <w:contextualSpacing w:val="0"/>
      </w:pPr>
      <w:r>
        <w:t>Internetové připojení celé infrastruktury minimálně 1 GB/s symetricky.</w:t>
      </w:r>
    </w:p>
    <w:p w14:paraId="5E5545C1" w14:textId="77777777" w:rsidR="00092F3B" w:rsidRPr="00C10446" w:rsidRDefault="004656F2" w:rsidP="00F63FD6">
      <w:pPr>
        <w:pStyle w:val="Nadpis1"/>
        <w:numPr>
          <w:ilvl w:val="0"/>
          <w:numId w:val="75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2: </w:t>
      </w:r>
      <w:r w:rsidR="00092F3B">
        <w:rPr>
          <w:rFonts w:ascii="Times New Roman" w:hAnsi="Times New Roman" w:cs="Times New Roman"/>
          <w:sz w:val="24"/>
          <w:szCs w:val="24"/>
        </w:rPr>
        <w:t>Z</w:t>
      </w:r>
      <w:r w:rsidR="00092F3B" w:rsidRPr="00BD50E6">
        <w:rPr>
          <w:rFonts w:ascii="Times New Roman" w:hAnsi="Times New Roman" w:cs="Times New Roman"/>
          <w:sz w:val="24"/>
          <w:szCs w:val="24"/>
        </w:rPr>
        <w:t>ajištění uživatelské a ad</w:t>
      </w:r>
      <w:r w:rsidR="00092F3B">
        <w:rPr>
          <w:rFonts w:ascii="Times New Roman" w:hAnsi="Times New Roman" w:cs="Times New Roman"/>
          <w:sz w:val="24"/>
          <w:szCs w:val="24"/>
        </w:rPr>
        <w:t xml:space="preserve">ministrátorské podpory systémů, </w:t>
      </w:r>
      <w:r w:rsidR="00092F3B" w:rsidRPr="00BD50E6">
        <w:rPr>
          <w:rFonts w:ascii="Times New Roman" w:hAnsi="Times New Roman" w:cs="Times New Roman"/>
          <w:sz w:val="24"/>
          <w:szCs w:val="24"/>
        </w:rPr>
        <w:t>včetně služby řešení inc</w:t>
      </w:r>
      <w:r w:rsidR="00092F3B">
        <w:rPr>
          <w:rFonts w:ascii="Times New Roman" w:hAnsi="Times New Roman" w:cs="Times New Roman"/>
          <w:sz w:val="24"/>
          <w:szCs w:val="24"/>
        </w:rPr>
        <w:t xml:space="preserve">identů elektronického helpdesku </w:t>
      </w:r>
      <w:r w:rsidR="00092F3B" w:rsidRPr="00BD50E6">
        <w:rPr>
          <w:rFonts w:ascii="Times New Roman" w:hAnsi="Times New Roman" w:cs="Times New Roman"/>
          <w:sz w:val="24"/>
          <w:szCs w:val="24"/>
        </w:rPr>
        <w:t>a zajištění služeb podpory pomocí call-centra s bezplatným voláním</w:t>
      </w:r>
    </w:p>
    <w:p w14:paraId="0861E51E" w14:textId="77777777" w:rsidR="00092F3B" w:rsidRPr="00092F3B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092F3B">
        <w:rPr>
          <w:rFonts w:ascii="Times New Roman" w:hAnsi="Times New Roman" w:cs="Times New Roman"/>
          <w:sz w:val="24"/>
          <w:szCs w:val="24"/>
        </w:rPr>
        <w:t>Předmět podpory</w:t>
      </w:r>
    </w:p>
    <w:p w14:paraId="2E9F67DF" w14:textId="77777777" w:rsidR="00092F3B" w:rsidRPr="00FC5306" w:rsidRDefault="00092F3B" w:rsidP="00F63FD6">
      <w:pPr>
        <w:pStyle w:val="Odstavecseseznamem1"/>
        <w:numPr>
          <w:ilvl w:val="0"/>
          <w:numId w:val="69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Uživatelská a administrátorská podpora bude poskytována jak koncovým uživatelům tak také uživatelům ČŠI. Bude postihovat jak běžné uživatelské dotazy a incidenty vztahující se bezprostředně ke komponentám a funkčnostem systémů, tak také k metodickému poradenství – jak postihovanou problematiku v systémech zadávat (zejména modul iEPIS2 a oblast ŠVP).</w:t>
      </w:r>
    </w:p>
    <w:p w14:paraId="3460A3CA" w14:textId="77777777" w:rsidR="00092F3B" w:rsidRDefault="00092F3B" w:rsidP="00F63FD6">
      <w:pPr>
        <w:pStyle w:val="Odstavecseseznamem1"/>
        <w:numPr>
          <w:ilvl w:val="0"/>
          <w:numId w:val="69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Zároveň budou řešeny iden</w:t>
      </w:r>
      <w:r>
        <w:t>tifikované chyby a nefunkčnosti.</w:t>
      </w:r>
    </w:p>
    <w:p w14:paraId="7A7844AF" w14:textId="77777777" w:rsidR="00092F3B" w:rsidRDefault="00092F3B" w:rsidP="00F63FD6">
      <w:pPr>
        <w:pStyle w:val="Odstavecseseznamem1"/>
        <w:numPr>
          <w:ilvl w:val="0"/>
          <w:numId w:val="69"/>
        </w:numPr>
        <w:tabs>
          <w:tab w:val="left" w:pos="851"/>
        </w:tabs>
        <w:spacing w:before="60"/>
        <w:ind w:left="851" w:hanging="567"/>
        <w:contextualSpacing w:val="0"/>
      </w:pPr>
      <w:r>
        <w:t>Zhotovitel je povinen zajistit uživatelskou podporu a servicedesk</w:t>
      </w:r>
      <w:r w:rsidRPr="00FC5306">
        <w:t xml:space="preserve"> pro všechny moduly systémů, v případě systémů iSET (modul certifikovaného a školního testování, nikoliv modul domácího testování), iEPIS2 a iPortál až na úroveň koncových uživatelů (ř</w:t>
      </w:r>
      <w:r w:rsidR="00F65999">
        <w:t>á</w:t>
      </w:r>
      <w:r w:rsidRPr="00FC5306">
        <w:t>dově desetitisíce pracovníků škol</w:t>
      </w:r>
      <w:r w:rsidR="00DB1CC2">
        <w:t xml:space="preserve"> a ČŠI</w:t>
      </w:r>
      <w:r w:rsidRPr="00FC5306">
        <w:t>)</w:t>
      </w:r>
      <w:r w:rsidR="007059D8">
        <w:t>, a to včetně podpory funkčností souvisejících s integrovanými systémy (viz část II. této přílohy)</w:t>
      </w:r>
      <w:r w:rsidRPr="00FC5306">
        <w:t>.</w:t>
      </w:r>
    </w:p>
    <w:p w14:paraId="72EFF8A3" w14:textId="77777777" w:rsidR="00092F3B" w:rsidRPr="00FC5306" w:rsidRDefault="00092F3B" w:rsidP="00F63FD6">
      <w:pPr>
        <w:pStyle w:val="Odstavecseseznamem1"/>
        <w:numPr>
          <w:ilvl w:val="0"/>
          <w:numId w:val="69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 xml:space="preserve">V rámci této služby jsou požadovány také případné </w:t>
      </w:r>
      <w:r>
        <w:t>k</w:t>
      </w:r>
      <w:r w:rsidRPr="00FC5306">
        <w:t>onzultace zadavatele týkající se provozu služeb 1 a 2 a případného rozvoje systémů (služba 3).</w:t>
      </w:r>
    </w:p>
    <w:p w14:paraId="7B228A36" w14:textId="77777777" w:rsidR="00092F3B" w:rsidRPr="00FC5306" w:rsidRDefault="00092F3B" w:rsidP="00F63FD6">
      <w:pPr>
        <w:pStyle w:val="Odstavecseseznamem1"/>
        <w:numPr>
          <w:ilvl w:val="0"/>
          <w:numId w:val="69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lastRenderedPageBreak/>
        <w:t>Telefonická podpora bude poskytována prostřednictvím bezplatné telefonní linky (volání zdarma pro koncové uživatele služby).</w:t>
      </w:r>
    </w:p>
    <w:p w14:paraId="771D2357" w14:textId="77777777" w:rsidR="00092F3B" w:rsidRPr="00C10446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Kanály poskytování podpory</w:t>
      </w:r>
    </w:p>
    <w:p w14:paraId="33E1A5D6" w14:textId="77777777" w:rsidR="00092F3B" w:rsidRPr="00C10446" w:rsidRDefault="00092F3B" w:rsidP="003C5497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C10446">
        <w:rPr>
          <w:rFonts w:ascii="Times New Roman" w:hAnsi="Times New Roman" w:cs="Times New Roman"/>
          <w:b w:val="0"/>
          <w:sz w:val="24"/>
          <w:szCs w:val="24"/>
        </w:rPr>
        <w:t>Podpora bude poskytována (příjem i vypořádání) pomocí následujících kanálů:</w:t>
      </w:r>
    </w:p>
    <w:p w14:paraId="72A3C580" w14:textId="77777777" w:rsidR="00092F3B" w:rsidRPr="00C10446" w:rsidRDefault="00092F3B" w:rsidP="00F63FD6">
      <w:pPr>
        <w:pStyle w:val="Odstavecseseznamem1"/>
        <w:numPr>
          <w:ilvl w:val="0"/>
          <w:numId w:val="70"/>
        </w:numPr>
        <w:tabs>
          <w:tab w:val="left" w:pos="851"/>
        </w:tabs>
        <w:spacing w:before="60"/>
        <w:ind w:left="851" w:hanging="567"/>
        <w:contextualSpacing w:val="0"/>
      </w:pPr>
      <w:r w:rsidRPr="00C10446">
        <w:t>Elektronickou poštou</w:t>
      </w:r>
      <w:r>
        <w:t>.</w:t>
      </w:r>
    </w:p>
    <w:p w14:paraId="0FDCB9A3" w14:textId="77777777" w:rsidR="00092F3B" w:rsidRPr="00C10446" w:rsidRDefault="00092F3B" w:rsidP="00F63FD6">
      <w:pPr>
        <w:pStyle w:val="Odstavecseseznamem1"/>
        <w:numPr>
          <w:ilvl w:val="0"/>
          <w:numId w:val="70"/>
        </w:numPr>
        <w:tabs>
          <w:tab w:val="left" w:pos="851"/>
        </w:tabs>
        <w:spacing w:before="60"/>
        <w:ind w:left="851" w:hanging="567"/>
        <w:contextualSpacing w:val="0"/>
      </w:pPr>
      <w:r w:rsidRPr="00C10446">
        <w:t>Prostřednictvím iHelpdesku</w:t>
      </w:r>
      <w:r>
        <w:t>.</w:t>
      </w:r>
    </w:p>
    <w:p w14:paraId="21CA58B1" w14:textId="77777777" w:rsidR="00092F3B" w:rsidRPr="00C10446" w:rsidRDefault="00092F3B" w:rsidP="00F63FD6">
      <w:pPr>
        <w:pStyle w:val="Odstavecseseznamem1"/>
        <w:numPr>
          <w:ilvl w:val="0"/>
          <w:numId w:val="70"/>
        </w:numPr>
        <w:tabs>
          <w:tab w:val="left" w:pos="851"/>
        </w:tabs>
        <w:spacing w:before="60"/>
        <w:ind w:left="851" w:hanging="567"/>
        <w:contextualSpacing w:val="0"/>
      </w:pPr>
      <w:r w:rsidRPr="00C10446">
        <w:t>Prostřednictvím služeb call-centra (pomocí hot-line s bezplatným přístupem)</w:t>
      </w:r>
      <w:r>
        <w:t>.</w:t>
      </w:r>
    </w:p>
    <w:p w14:paraId="6AB933CC" w14:textId="10946DCD" w:rsidR="00092F3B" w:rsidRDefault="00092F3B" w:rsidP="003C5497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FC5306">
        <w:rPr>
          <w:rFonts w:ascii="Times New Roman" w:hAnsi="Times New Roman" w:cs="Times New Roman"/>
          <w:b w:val="0"/>
          <w:sz w:val="24"/>
          <w:szCs w:val="24"/>
        </w:rPr>
        <w:t>Údaje o všech řešených incidentech budou zaznamenávány (v</w:t>
      </w:r>
      <w:r w:rsidR="00515766">
        <w:rPr>
          <w:rFonts w:ascii="Times New Roman" w:hAnsi="Times New Roman" w:cs="Times New Roman"/>
          <w:b w:val="0"/>
          <w:sz w:val="24"/>
          <w:szCs w:val="24"/>
        </w:rPr>
        <w:t xml:space="preserve">četně procesu řešení) v modulu </w:t>
      </w:r>
      <w:r w:rsidRPr="00FC5306">
        <w:rPr>
          <w:rFonts w:ascii="Times New Roman" w:hAnsi="Times New Roman" w:cs="Times New Roman"/>
          <w:b w:val="0"/>
          <w:sz w:val="24"/>
          <w:szCs w:val="24"/>
        </w:rPr>
        <w:t>iHelpdesku.</w:t>
      </w:r>
    </w:p>
    <w:p w14:paraId="5E050D79" w14:textId="77777777" w:rsidR="00092F3B" w:rsidRPr="00C10446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poskytování podpory</w:t>
      </w:r>
    </w:p>
    <w:p w14:paraId="02E2B82C" w14:textId="77777777" w:rsidR="00092F3B" w:rsidRPr="00FC5306" w:rsidRDefault="00092F3B" w:rsidP="00F63FD6">
      <w:pPr>
        <w:pStyle w:val="Odstavecseseznamem1"/>
        <w:numPr>
          <w:ilvl w:val="0"/>
          <w:numId w:val="71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Služba musí být dimenzována tak, aby denně (p</w:t>
      </w:r>
      <w:r>
        <w:t>racovní dny) dokázala vyřešit a </w:t>
      </w:r>
      <w:r w:rsidRPr="00FC5306">
        <w:t xml:space="preserve">obsloužit minimálně </w:t>
      </w:r>
      <w:r w:rsidR="00F65999">
        <w:t>100</w:t>
      </w:r>
      <w:r w:rsidR="00F65999" w:rsidRPr="00FC5306">
        <w:t xml:space="preserve"> </w:t>
      </w:r>
      <w:r w:rsidRPr="00FC5306">
        <w:t>jednotlivých incidentů.</w:t>
      </w:r>
    </w:p>
    <w:p w14:paraId="4EC021F6" w14:textId="77777777" w:rsidR="00092F3B" w:rsidRDefault="00092F3B" w:rsidP="00F63FD6">
      <w:pPr>
        <w:pStyle w:val="Odstavecseseznamem1"/>
        <w:numPr>
          <w:ilvl w:val="0"/>
          <w:numId w:val="71"/>
        </w:numPr>
        <w:tabs>
          <w:tab w:val="left" w:pos="851"/>
        </w:tabs>
        <w:spacing w:before="60"/>
        <w:ind w:left="851" w:hanging="567"/>
        <w:contextualSpacing w:val="0"/>
      </w:pPr>
      <w:r w:rsidRPr="00FC5306">
        <w:t>Dostupnost služby bude v pracovní dny od 8.00 do 16.30, příjem incidentů mimo tuto dobu bude zajištěn prostřednictvím e-mailu a modul iHelpdesk.</w:t>
      </w:r>
    </w:p>
    <w:p w14:paraId="3BE3BA21" w14:textId="77777777" w:rsidR="003C5497" w:rsidRPr="003C5497" w:rsidRDefault="003C5497" w:rsidP="00F63FD6">
      <w:pPr>
        <w:pStyle w:val="Odstavecseseznamem1"/>
        <w:numPr>
          <w:ilvl w:val="0"/>
          <w:numId w:val="71"/>
        </w:numPr>
        <w:tabs>
          <w:tab w:val="left" w:pos="851"/>
        </w:tabs>
        <w:spacing w:before="60"/>
        <w:ind w:left="851" w:hanging="567"/>
        <w:contextualSpacing w:val="0"/>
      </w:pPr>
      <w:r w:rsidRPr="003C5497">
        <w:t xml:space="preserve">Dodavatel se zavazuje poskytovat služby </w:t>
      </w:r>
      <w:r>
        <w:t>iHelpdesk</w:t>
      </w:r>
      <w:r w:rsidRPr="003C5497">
        <w:t xml:space="preserve"> a </w:t>
      </w:r>
      <w:r>
        <w:t>hot-line</w:t>
      </w:r>
      <w:r w:rsidRPr="003C5497">
        <w:t xml:space="preserve"> dle toh</w:t>
      </w:r>
      <w:r>
        <w:t>oto konceptu</w:t>
      </w:r>
      <w:r w:rsidRPr="003C5497">
        <w:t>:</w:t>
      </w:r>
    </w:p>
    <w:p w14:paraId="2A6853B7" w14:textId="77777777" w:rsidR="003C5497" w:rsidRDefault="003C5497" w:rsidP="003C5497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37275B4F" wp14:editId="7BE6AA08">
                <wp:extent cx="5644515" cy="2351684"/>
                <wp:effectExtent l="0" t="0" r="13335" b="10795"/>
                <wp:docPr id="7" name="Plátn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46" name="Freeform 328"/>
                        <wps:cNvSpPr>
                          <a:spLocks noEditPoints="1"/>
                        </wps:cNvSpPr>
                        <wps:spPr bwMode="auto">
                          <a:xfrm>
                            <a:off x="1749229" y="1759585"/>
                            <a:ext cx="3261995" cy="90170"/>
                          </a:xfrm>
                          <a:custGeom>
                            <a:avLst/>
                            <a:gdLst>
                              <a:gd name="T0" fmla="*/ 8392 w 8468"/>
                              <a:gd name="T1" fmla="*/ 192 h 336"/>
                              <a:gd name="T2" fmla="*/ 8376 w 8468"/>
                              <a:gd name="T3" fmla="*/ 241 h 336"/>
                              <a:gd name="T4" fmla="*/ 8248 w 8468"/>
                              <a:gd name="T5" fmla="*/ 336 h 336"/>
                              <a:gd name="T6" fmla="*/ 8072 w 8468"/>
                              <a:gd name="T7" fmla="*/ 320 h 336"/>
                              <a:gd name="T8" fmla="*/ 8024 w 8468"/>
                              <a:gd name="T9" fmla="*/ 336 h 336"/>
                              <a:gd name="T10" fmla="*/ 7736 w 8468"/>
                              <a:gd name="T11" fmla="*/ 336 h 336"/>
                              <a:gd name="T12" fmla="*/ 7688 w 8468"/>
                              <a:gd name="T13" fmla="*/ 320 h 336"/>
                              <a:gd name="T14" fmla="*/ 7463 w 8468"/>
                              <a:gd name="T15" fmla="*/ 336 h 336"/>
                              <a:gd name="T16" fmla="*/ 7287 w 8468"/>
                              <a:gd name="T17" fmla="*/ 320 h 336"/>
                              <a:gd name="T18" fmla="*/ 7239 w 8468"/>
                              <a:gd name="T19" fmla="*/ 336 h 336"/>
                              <a:gd name="T20" fmla="*/ 6951 w 8468"/>
                              <a:gd name="T21" fmla="*/ 336 h 336"/>
                              <a:gd name="T22" fmla="*/ 6903 w 8468"/>
                              <a:gd name="T23" fmla="*/ 320 h 336"/>
                              <a:gd name="T24" fmla="*/ 6679 w 8468"/>
                              <a:gd name="T25" fmla="*/ 336 h 336"/>
                              <a:gd name="T26" fmla="*/ 6502 w 8468"/>
                              <a:gd name="T27" fmla="*/ 320 h 336"/>
                              <a:gd name="T28" fmla="*/ 6454 w 8468"/>
                              <a:gd name="T29" fmla="*/ 336 h 336"/>
                              <a:gd name="T30" fmla="*/ 6166 w 8468"/>
                              <a:gd name="T31" fmla="*/ 336 h 336"/>
                              <a:gd name="T32" fmla="*/ 6118 w 8468"/>
                              <a:gd name="T33" fmla="*/ 320 h 336"/>
                              <a:gd name="T34" fmla="*/ 5894 w 8468"/>
                              <a:gd name="T35" fmla="*/ 336 h 336"/>
                              <a:gd name="T36" fmla="*/ 5718 w 8468"/>
                              <a:gd name="T37" fmla="*/ 320 h 336"/>
                              <a:gd name="T38" fmla="*/ 5670 w 8468"/>
                              <a:gd name="T39" fmla="*/ 336 h 336"/>
                              <a:gd name="T40" fmla="*/ 5381 w 8468"/>
                              <a:gd name="T41" fmla="*/ 336 h 336"/>
                              <a:gd name="T42" fmla="*/ 5333 w 8468"/>
                              <a:gd name="T43" fmla="*/ 320 h 336"/>
                              <a:gd name="T44" fmla="*/ 5109 w 8468"/>
                              <a:gd name="T45" fmla="*/ 336 h 336"/>
                              <a:gd name="T46" fmla="*/ 4933 w 8468"/>
                              <a:gd name="T47" fmla="*/ 320 h 336"/>
                              <a:gd name="T48" fmla="*/ 4885 w 8468"/>
                              <a:gd name="T49" fmla="*/ 336 h 336"/>
                              <a:gd name="T50" fmla="*/ 4596 w 8468"/>
                              <a:gd name="T51" fmla="*/ 336 h 336"/>
                              <a:gd name="T52" fmla="*/ 4548 w 8468"/>
                              <a:gd name="T53" fmla="*/ 320 h 336"/>
                              <a:gd name="T54" fmla="*/ 4324 w 8468"/>
                              <a:gd name="T55" fmla="*/ 336 h 336"/>
                              <a:gd name="T56" fmla="*/ 4148 w 8468"/>
                              <a:gd name="T57" fmla="*/ 320 h 336"/>
                              <a:gd name="T58" fmla="*/ 4100 w 8468"/>
                              <a:gd name="T59" fmla="*/ 336 h 336"/>
                              <a:gd name="T60" fmla="*/ 3812 w 8468"/>
                              <a:gd name="T61" fmla="*/ 336 h 336"/>
                              <a:gd name="T62" fmla="*/ 3764 w 8468"/>
                              <a:gd name="T63" fmla="*/ 320 h 336"/>
                              <a:gd name="T64" fmla="*/ 3539 w 8468"/>
                              <a:gd name="T65" fmla="*/ 336 h 336"/>
                              <a:gd name="T66" fmla="*/ 3363 w 8468"/>
                              <a:gd name="T67" fmla="*/ 320 h 336"/>
                              <a:gd name="T68" fmla="*/ 3315 w 8468"/>
                              <a:gd name="T69" fmla="*/ 336 h 336"/>
                              <a:gd name="T70" fmla="*/ 3027 w 8468"/>
                              <a:gd name="T71" fmla="*/ 336 h 336"/>
                              <a:gd name="T72" fmla="*/ 2979 w 8468"/>
                              <a:gd name="T73" fmla="*/ 320 h 336"/>
                              <a:gd name="T74" fmla="*/ 2755 w 8468"/>
                              <a:gd name="T75" fmla="*/ 336 h 336"/>
                              <a:gd name="T76" fmla="*/ 2578 w 8468"/>
                              <a:gd name="T77" fmla="*/ 320 h 336"/>
                              <a:gd name="T78" fmla="*/ 2530 w 8468"/>
                              <a:gd name="T79" fmla="*/ 336 h 336"/>
                              <a:gd name="T80" fmla="*/ 2242 w 8468"/>
                              <a:gd name="T81" fmla="*/ 336 h 336"/>
                              <a:gd name="T82" fmla="*/ 2194 w 8468"/>
                              <a:gd name="T83" fmla="*/ 320 h 336"/>
                              <a:gd name="T84" fmla="*/ 1970 w 8468"/>
                              <a:gd name="T85" fmla="*/ 336 h 336"/>
                              <a:gd name="T86" fmla="*/ 1794 w 8468"/>
                              <a:gd name="T87" fmla="*/ 320 h 336"/>
                              <a:gd name="T88" fmla="*/ 1746 w 8468"/>
                              <a:gd name="T89" fmla="*/ 336 h 336"/>
                              <a:gd name="T90" fmla="*/ 1457 w 8468"/>
                              <a:gd name="T91" fmla="*/ 336 h 336"/>
                              <a:gd name="T92" fmla="*/ 1409 w 8468"/>
                              <a:gd name="T93" fmla="*/ 320 h 336"/>
                              <a:gd name="T94" fmla="*/ 1185 w 8468"/>
                              <a:gd name="T95" fmla="*/ 336 h 336"/>
                              <a:gd name="T96" fmla="*/ 1009 w 8468"/>
                              <a:gd name="T97" fmla="*/ 320 h 336"/>
                              <a:gd name="T98" fmla="*/ 961 w 8468"/>
                              <a:gd name="T99" fmla="*/ 336 h 336"/>
                              <a:gd name="T100" fmla="*/ 673 w 8468"/>
                              <a:gd name="T101" fmla="*/ 336 h 336"/>
                              <a:gd name="T102" fmla="*/ 625 w 8468"/>
                              <a:gd name="T103" fmla="*/ 320 h 336"/>
                              <a:gd name="T104" fmla="*/ 400 w 8468"/>
                              <a:gd name="T105" fmla="*/ 336 h 336"/>
                              <a:gd name="T106" fmla="*/ 224 w 8468"/>
                              <a:gd name="T107" fmla="*/ 320 h 336"/>
                              <a:gd name="T108" fmla="*/ 176 w 8468"/>
                              <a:gd name="T109" fmla="*/ 336 h 336"/>
                              <a:gd name="T110" fmla="*/ 8384 w 8468"/>
                              <a:gd name="T111" fmla="*/ 0 h 336"/>
                              <a:gd name="T112" fmla="*/ 8306 w 8468"/>
                              <a:gd name="T113" fmla="*/ 151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468" h="336">
                                <a:moveTo>
                                  <a:pt x="8392" y="16"/>
                                </a:moveTo>
                                <a:lnTo>
                                  <a:pt x="8392" y="80"/>
                                </a:lnTo>
                                <a:lnTo>
                                  <a:pt x="8376" y="80"/>
                                </a:lnTo>
                                <a:lnTo>
                                  <a:pt x="8376" y="16"/>
                                </a:lnTo>
                                <a:lnTo>
                                  <a:pt x="8392" y="16"/>
                                </a:lnTo>
                                <a:close/>
                                <a:moveTo>
                                  <a:pt x="8392" y="128"/>
                                </a:moveTo>
                                <a:lnTo>
                                  <a:pt x="8392" y="192"/>
                                </a:lnTo>
                                <a:lnTo>
                                  <a:pt x="8376" y="192"/>
                                </a:lnTo>
                                <a:lnTo>
                                  <a:pt x="8376" y="128"/>
                                </a:lnTo>
                                <a:lnTo>
                                  <a:pt x="8392" y="128"/>
                                </a:lnTo>
                                <a:close/>
                                <a:moveTo>
                                  <a:pt x="8392" y="241"/>
                                </a:moveTo>
                                <a:lnTo>
                                  <a:pt x="8392" y="305"/>
                                </a:lnTo>
                                <a:lnTo>
                                  <a:pt x="8376" y="305"/>
                                </a:lnTo>
                                <a:lnTo>
                                  <a:pt x="8376" y="241"/>
                                </a:lnTo>
                                <a:lnTo>
                                  <a:pt x="8392" y="241"/>
                                </a:lnTo>
                                <a:close/>
                                <a:moveTo>
                                  <a:pt x="8360" y="336"/>
                                </a:moveTo>
                                <a:lnTo>
                                  <a:pt x="8296" y="336"/>
                                </a:lnTo>
                                <a:lnTo>
                                  <a:pt x="8296" y="320"/>
                                </a:lnTo>
                                <a:lnTo>
                                  <a:pt x="8360" y="320"/>
                                </a:lnTo>
                                <a:lnTo>
                                  <a:pt x="8360" y="336"/>
                                </a:lnTo>
                                <a:close/>
                                <a:moveTo>
                                  <a:pt x="8248" y="336"/>
                                </a:moveTo>
                                <a:lnTo>
                                  <a:pt x="8184" y="336"/>
                                </a:lnTo>
                                <a:lnTo>
                                  <a:pt x="8184" y="320"/>
                                </a:lnTo>
                                <a:lnTo>
                                  <a:pt x="8248" y="320"/>
                                </a:lnTo>
                                <a:lnTo>
                                  <a:pt x="8248" y="336"/>
                                </a:lnTo>
                                <a:close/>
                                <a:moveTo>
                                  <a:pt x="8136" y="336"/>
                                </a:moveTo>
                                <a:lnTo>
                                  <a:pt x="8072" y="336"/>
                                </a:lnTo>
                                <a:lnTo>
                                  <a:pt x="8072" y="320"/>
                                </a:lnTo>
                                <a:lnTo>
                                  <a:pt x="8136" y="320"/>
                                </a:lnTo>
                                <a:lnTo>
                                  <a:pt x="8136" y="336"/>
                                </a:lnTo>
                                <a:close/>
                                <a:moveTo>
                                  <a:pt x="8024" y="336"/>
                                </a:moveTo>
                                <a:lnTo>
                                  <a:pt x="7960" y="336"/>
                                </a:lnTo>
                                <a:lnTo>
                                  <a:pt x="7960" y="320"/>
                                </a:lnTo>
                                <a:lnTo>
                                  <a:pt x="8024" y="320"/>
                                </a:lnTo>
                                <a:lnTo>
                                  <a:pt x="8024" y="336"/>
                                </a:lnTo>
                                <a:close/>
                                <a:moveTo>
                                  <a:pt x="7912" y="336"/>
                                </a:moveTo>
                                <a:lnTo>
                                  <a:pt x="7848" y="336"/>
                                </a:lnTo>
                                <a:lnTo>
                                  <a:pt x="7848" y="320"/>
                                </a:lnTo>
                                <a:lnTo>
                                  <a:pt x="7912" y="320"/>
                                </a:lnTo>
                                <a:lnTo>
                                  <a:pt x="7912" y="336"/>
                                </a:lnTo>
                                <a:close/>
                                <a:moveTo>
                                  <a:pt x="7800" y="336"/>
                                </a:moveTo>
                                <a:lnTo>
                                  <a:pt x="7736" y="336"/>
                                </a:lnTo>
                                <a:lnTo>
                                  <a:pt x="7736" y="320"/>
                                </a:lnTo>
                                <a:lnTo>
                                  <a:pt x="7800" y="320"/>
                                </a:lnTo>
                                <a:lnTo>
                                  <a:pt x="7800" y="336"/>
                                </a:lnTo>
                                <a:close/>
                                <a:moveTo>
                                  <a:pt x="7688" y="336"/>
                                </a:moveTo>
                                <a:lnTo>
                                  <a:pt x="7624" y="336"/>
                                </a:lnTo>
                                <a:lnTo>
                                  <a:pt x="7624" y="320"/>
                                </a:lnTo>
                                <a:lnTo>
                                  <a:pt x="7688" y="320"/>
                                </a:lnTo>
                                <a:lnTo>
                                  <a:pt x="7688" y="336"/>
                                </a:lnTo>
                                <a:close/>
                                <a:moveTo>
                                  <a:pt x="7575" y="336"/>
                                </a:moveTo>
                                <a:lnTo>
                                  <a:pt x="7511" y="336"/>
                                </a:lnTo>
                                <a:lnTo>
                                  <a:pt x="7511" y="320"/>
                                </a:lnTo>
                                <a:lnTo>
                                  <a:pt x="7575" y="320"/>
                                </a:lnTo>
                                <a:lnTo>
                                  <a:pt x="7575" y="336"/>
                                </a:lnTo>
                                <a:close/>
                                <a:moveTo>
                                  <a:pt x="7463" y="336"/>
                                </a:moveTo>
                                <a:lnTo>
                                  <a:pt x="7399" y="336"/>
                                </a:lnTo>
                                <a:lnTo>
                                  <a:pt x="7399" y="320"/>
                                </a:lnTo>
                                <a:lnTo>
                                  <a:pt x="7463" y="320"/>
                                </a:lnTo>
                                <a:lnTo>
                                  <a:pt x="7463" y="336"/>
                                </a:lnTo>
                                <a:close/>
                                <a:moveTo>
                                  <a:pt x="7351" y="336"/>
                                </a:moveTo>
                                <a:lnTo>
                                  <a:pt x="7287" y="336"/>
                                </a:lnTo>
                                <a:lnTo>
                                  <a:pt x="7287" y="320"/>
                                </a:lnTo>
                                <a:lnTo>
                                  <a:pt x="7351" y="320"/>
                                </a:lnTo>
                                <a:lnTo>
                                  <a:pt x="7351" y="336"/>
                                </a:lnTo>
                                <a:close/>
                                <a:moveTo>
                                  <a:pt x="7239" y="336"/>
                                </a:moveTo>
                                <a:lnTo>
                                  <a:pt x="7175" y="336"/>
                                </a:lnTo>
                                <a:lnTo>
                                  <a:pt x="7175" y="320"/>
                                </a:lnTo>
                                <a:lnTo>
                                  <a:pt x="7239" y="320"/>
                                </a:lnTo>
                                <a:lnTo>
                                  <a:pt x="7239" y="336"/>
                                </a:lnTo>
                                <a:close/>
                                <a:moveTo>
                                  <a:pt x="7127" y="336"/>
                                </a:moveTo>
                                <a:lnTo>
                                  <a:pt x="7063" y="336"/>
                                </a:lnTo>
                                <a:lnTo>
                                  <a:pt x="7063" y="320"/>
                                </a:lnTo>
                                <a:lnTo>
                                  <a:pt x="7127" y="320"/>
                                </a:lnTo>
                                <a:lnTo>
                                  <a:pt x="7127" y="336"/>
                                </a:lnTo>
                                <a:close/>
                                <a:moveTo>
                                  <a:pt x="7015" y="336"/>
                                </a:moveTo>
                                <a:lnTo>
                                  <a:pt x="6951" y="336"/>
                                </a:lnTo>
                                <a:lnTo>
                                  <a:pt x="6951" y="320"/>
                                </a:lnTo>
                                <a:lnTo>
                                  <a:pt x="7015" y="320"/>
                                </a:lnTo>
                                <a:lnTo>
                                  <a:pt x="7015" y="336"/>
                                </a:lnTo>
                                <a:close/>
                                <a:moveTo>
                                  <a:pt x="6903" y="336"/>
                                </a:moveTo>
                                <a:lnTo>
                                  <a:pt x="6839" y="336"/>
                                </a:lnTo>
                                <a:lnTo>
                                  <a:pt x="6839" y="320"/>
                                </a:lnTo>
                                <a:lnTo>
                                  <a:pt x="6903" y="320"/>
                                </a:lnTo>
                                <a:lnTo>
                                  <a:pt x="6903" y="336"/>
                                </a:lnTo>
                                <a:close/>
                                <a:moveTo>
                                  <a:pt x="6791" y="336"/>
                                </a:moveTo>
                                <a:lnTo>
                                  <a:pt x="6727" y="336"/>
                                </a:lnTo>
                                <a:lnTo>
                                  <a:pt x="6727" y="320"/>
                                </a:lnTo>
                                <a:lnTo>
                                  <a:pt x="6791" y="320"/>
                                </a:lnTo>
                                <a:lnTo>
                                  <a:pt x="6791" y="336"/>
                                </a:lnTo>
                                <a:close/>
                                <a:moveTo>
                                  <a:pt x="6679" y="336"/>
                                </a:moveTo>
                                <a:lnTo>
                                  <a:pt x="6615" y="336"/>
                                </a:lnTo>
                                <a:lnTo>
                                  <a:pt x="6615" y="320"/>
                                </a:lnTo>
                                <a:lnTo>
                                  <a:pt x="6679" y="320"/>
                                </a:lnTo>
                                <a:lnTo>
                                  <a:pt x="6679" y="336"/>
                                </a:lnTo>
                                <a:close/>
                                <a:moveTo>
                                  <a:pt x="6566" y="336"/>
                                </a:moveTo>
                                <a:lnTo>
                                  <a:pt x="6502" y="336"/>
                                </a:lnTo>
                                <a:lnTo>
                                  <a:pt x="6502" y="320"/>
                                </a:lnTo>
                                <a:lnTo>
                                  <a:pt x="6566" y="320"/>
                                </a:lnTo>
                                <a:lnTo>
                                  <a:pt x="6566" y="336"/>
                                </a:lnTo>
                                <a:close/>
                                <a:moveTo>
                                  <a:pt x="6454" y="336"/>
                                </a:moveTo>
                                <a:lnTo>
                                  <a:pt x="6390" y="336"/>
                                </a:lnTo>
                                <a:lnTo>
                                  <a:pt x="6390" y="320"/>
                                </a:lnTo>
                                <a:lnTo>
                                  <a:pt x="6454" y="320"/>
                                </a:lnTo>
                                <a:lnTo>
                                  <a:pt x="6454" y="336"/>
                                </a:lnTo>
                                <a:close/>
                                <a:moveTo>
                                  <a:pt x="6342" y="336"/>
                                </a:moveTo>
                                <a:lnTo>
                                  <a:pt x="6278" y="336"/>
                                </a:lnTo>
                                <a:lnTo>
                                  <a:pt x="6278" y="320"/>
                                </a:lnTo>
                                <a:lnTo>
                                  <a:pt x="6342" y="320"/>
                                </a:lnTo>
                                <a:lnTo>
                                  <a:pt x="6342" y="336"/>
                                </a:lnTo>
                                <a:close/>
                                <a:moveTo>
                                  <a:pt x="6230" y="336"/>
                                </a:moveTo>
                                <a:lnTo>
                                  <a:pt x="6166" y="336"/>
                                </a:lnTo>
                                <a:lnTo>
                                  <a:pt x="6166" y="320"/>
                                </a:lnTo>
                                <a:lnTo>
                                  <a:pt x="6230" y="320"/>
                                </a:lnTo>
                                <a:lnTo>
                                  <a:pt x="6230" y="336"/>
                                </a:lnTo>
                                <a:close/>
                                <a:moveTo>
                                  <a:pt x="6118" y="336"/>
                                </a:moveTo>
                                <a:lnTo>
                                  <a:pt x="6054" y="336"/>
                                </a:lnTo>
                                <a:lnTo>
                                  <a:pt x="6054" y="320"/>
                                </a:lnTo>
                                <a:lnTo>
                                  <a:pt x="6118" y="320"/>
                                </a:lnTo>
                                <a:lnTo>
                                  <a:pt x="6118" y="336"/>
                                </a:lnTo>
                                <a:close/>
                                <a:moveTo>
                                  <a:pt x="6006" y="336"/>
                                </a:moveTo>
                                <a:lnTo>
                                  <a:pt x="5942" y="336"/>
                                </a:lnTo>
                                <a:lnTo>
                                  <a:pt x="5942" y="320"/>
                                </a:lnTo>
                                <a:lnTo>
                                  <a:pt x="6006" y="320"/>
                                </a:lnTo>
                                <a:lnTo>
                                  <a:pt x="6006" y="336"/>
                                </a:lnTo>
                                <a:close/>
                                <a:moveTo>
                                  <a:pt x="5894" y="336"/>
                                </a:moveTo>
                                <a:lnTo>
                                  <a:pt x="5830" y="336"/>
                                </a:lnTo>
                                <a:lnTo>
                                  <a:pt x="5830" y="320"/>
                                </a:lnTo>
                                <a:lnTo>
                                  <a:pt x="5894" y="320"/>
                                </a:lnTo>
                                <a:lnTo>
                                  <a:pt x="5894" y="336"/>
                                </a:lnTo>
                                <a:close/>
                                <a:moveTo>
                                  <a:pt x="5782" y="336"/>
                                </a:moveTo>
                                <a:lnTo>
                                  <a:pt x="5718" y="336"/>
                                </a:lnTo>
                                <a:lnTo>
                                  <a:pt x="5718" y="320"/>
                                </a:lnTo>
                                <a:lnTo>
                                  <a:pt x="5782" y="320"/>
                                </a:lnTo>
                                <a:lnTo>
                                  <a:pt x="5782" y="336"/>
                                </a:lnTo>
                                <a:close/>
                                <a:moveTo>
                                  <a:pt x="5670" y="336"/>
                                </a:moveTo>
                                <a:lnTo>
                                  <a:pt x="5605" y="336"/>
                                </a:lnTo>
                                <a:lnTo>
                                  <a:pt x="5605" y="320"/>
                                </a:lnTo>
                                <a:lnTo>
                                  <a:pt x="5670" y="320"/>
                                </a:lnTo>
                                <a:lnTo>
                                  <a:pt x="5670" y="336"/>
                                </a:lnTo>
                                <a:close/>
                                <a:moveTo>
                                  <a:pt x="5557" y="336"/>
                                </a:moveTo>
                                <a:lnTo>
                                  <a:pt x="5493" y="336"/>
                                </a:lnTo>
                                <a:lnTo>
                                  <a:pt x="5493" y="320"/>
                                </a:lnTo>
                                <a:lnTo>
                                  <a:pt x="5557" y="320"/>
                                </a:lnTo>
                                <a:lnTo>
                                  <a:pt x="5557" y="336"/>
                                </a:lnTo>
                                <a:close/>
                                <a:moveTo>
                                  <a:pt x="5445" y="336"/>
                                </a:moveTo>
                                <a:lnTo>
                                  <a:pt x="5381" y="336"/>
                                </a:lnTo>
                                <a:lnTo>
                                  <a:pt x="5381" y="320"/>
                                </a:lnTo>
                                <a:lnTo>
                                  <a:pt x="5445" y="320"/>
                                </a:lnTo>
                                <a:lnTo>
                                  <a:pt x="5445" y="336"/>
                                </a:lnTo>
                                <a:close/>
                                <a:moveTo>
                                  <a:pt x="5333" y="336"/>
                                </a:moveTo>
                                <a:lnTo>
                                  <a:pt x="5269" y="336"/>
                                </a:lnTo>
                                <a:lnTo>
                                  <a:pt x="5269" y="320"/>
                                </a:lnTo>
                                <a:lnTo>
                                  <a:pt x="5333" y="320"/>
                                </a:lnTo>
                                <a:lnTo>
                                  <a:pt x="5333" y="336"/>
                                </a:lnTo>
                                <a:close/>
                                <a:moveTo>
                                  <a:pt x="5221" y="336"/>
                                </a:moveTo>
                                <a:lnTo>
                                  <a:pt x="5157" y="336"/>
                                </a:lnTo>
                                <a:lnTo>
                                  <a:pt x="5157" y="320"/>
                                </a:lnTo>
                                <a:lnTo>
                                  <a:pt x="5221" y="320"/>
                                </a:lnTo>
                                <a:lnTo>
                                  <a:pt x="5221" y="336"/>
                                </a:lnTo>
                                <a:close/>
                                <a:moveTo>
                                  <a:pt x="5109" y="336"/>
                                </a:moveTo>
                                <a:lnTo>
                                  <a:pt x="5045" y="336"/>
                                </a:lnTo>
                                <a:lnTo>
                                  <a:pt x="5045" y="320"/>
                                </a:lnTo>
                                <a:lnTo>
                                  <a:pt x="5109" y="320"/>
                                </a:lnTo>
                                <a:lnTo>
                                  <a:pt x="5109" y="336"/>
                                </a:lnTo>
                                <a:close/>
                                <a:moveTo>
                                  <a:pt x="4997" y="336"/>
                                </a:moveTo>
                                <a:lnTo>
                                  <a:pt x="4933" y="336"/>
                                </a:lnTo>
                                <a:lnTo>
                                  <a:pt x="4933" y="320"/>
                                </a:lnTo>
                                <a:lnTo>
                                  <a:pt x="4997" y="320"/>
                                </a:lnTo>
                                <a:lnTo>
                                  <a:pt x="4997" y="336"/>
                                </a:lnTo>
                                <a:close/>
                                <a:moveTo>
                                  <a:pt x="4885" y="336"/>
                                </a:moveTo>
                                <a:lnTo>
                                  <a:pt x="4821" y="336"/>
                                </a:lnTo>
                                <a:lnTo>
                                  <a:pt x="4821" y="320"/>
                                </a:lnTo>
                                <a:lnTo>
                                  <a:pt x="4885" y="320"/>
                                </a:lnTo>
                                <a:lnTo>
                                  <a:pt x="4885" y="336"/>
                                </a:lnTo>
                                <a:close/>
                                <a:moveTo>
                                  <a:pt x="4773" y="336"/>
                                </a:moveTo>
                                <a:lnTo>
                                  <a:pt x="4709" y="336"/>
                                </a:lnTo>
                                <a:lnTo>
                                  <a:pt x="4709" y="320"/>
                                </a:lnTo>
                                <a:lnTo>
                                  <a:pt x="4773" y="320"/>
                                </a:lnTo>
                                <a:lnTo>
                                  <a:pt x="4773" y="336"/>
                                </a:lnTo>
                                <a:close/>
                                <a:moveTo>
                                  <a:pt x="4661" y="336"/>
                                </a:moveTo>
                                <a:lnTo>
                                  <a:pt x="4596" y="336"/>
                                </a:lnTo>
                                <a:lnTo>
                                  <a:pt x="4596" y="320"/>
                                </a:lnTo>
                                <a:lnTo>
                                  <a:pt x="4661" y="320"/>
                                </a:lnTo>
                                <a:lnTo>
                                  <a:pt x="4661" y="336"/>
                                </a:lnTo>
                                <a:close/>
                                <a:moveTo>
                                  <a:pt x="4548" y="336"/>
                                </a:moveTo>
                                <a:lnTo>
                                  <a:pt x="4484" y="336"/>
                                </a:lnTo>
                                <a:lnTo>
                                  <a:pt x="4484" y="320"/>
                                </a:lnTo>
                                <a:lnTo>
                                  <a:pt x="4548" y="320"/>
                                </a:lnTo>
                                <a:lnTo>
                                  <a:pt x="4548" y="336"/>
                                </a:lnTo>
                                <a:close/>
                                <a:moveTo>
                                  <a:pt x="4436" y="336"/>
                                </a:moveTo>
                                <a:lnTo>
                                  <a:pt x="4372" y="336"/>
                                </a:lnTo>
                                <a:lnTo>
                                  <a:pt x="4372" y="320"/>
                                </a:lnTo>
                                <a:lnTo>
                                  <a:pt x="4436" y="320"/>
                                </a:lnTo>
                                <a:lnTo>
                                  <a:pt x="4436" y="336"/>
                                </a:lnTo>
                                <a:close/>
                                <a:moveTo>
                                  <a:pt x="4324" y="336"/>
                                </a:moveTo>
                                <a:lnTo>
                                  <a:pt x="4260" y="336"/>
                                </a:lnTo>
                                <a:lnTo>
                                  <a:pt x="4260" y="320"/>
                                </a:lnTo>
                                <a:lnTo>
                                  <a:pt x="4324" y="320"/>
                                </a:lnTo>
                                <a:lnTo>
                                  <a:pt x="4324" y="336"/>
                                </a:lnTo>
                                <a:close/>
                                <a:moveTo>
                                  <a:pt x="4212" y="336"/>
                                </a:moveTo>
                                <a:lnTo>
                                  <a:pt x="4148" y="336"/>
                                </a:lnTo>
                                <a:lnTo>
                                  <a:pt x="4148" y="320"/>
                                </a:lnTo>
                                <a:lnTo>
                                  <a:pt x="4212" y="320"/>
                                </a:lnTo>
                                <a:lnTo>
                                  <a:pt x="4212" y="336"/>
                                </a:lnTo>
                                <a:close/>
                                <a:moveTo>
                                  <a:pt x="4100" y="336"/>
                                </a:moveTo>
                                <a:lnTo>
                                  <a:pt x="4036" y="336"/>
                                </a:lnTo>
                                <a:lnTo>
                                  <a:pt x="4036" y="320"/>
                                </a:lnTo>
                                <a:lnTo>
                                  <a:pt x="4100" y="320"/>
                                </a:lnTo>
                                <a:lnTo>
                                  <a:pt x="4100" y="336"/>
                                </a:lnTo>
                                <a:close/>
                                <a:moveTo>
                                  <a:pt x="3988" y="336"/>
                                </a:moveTo>
                                <a:lnTo>
                                  <a:pt x="3924" y="336"/>
                                </a:lnTo>
                                <a:lnTo>
                                  <a:pt x="3924" y="320"/>
                                </a:lnTo>
                                <a:lnTo>
                                  <a:pt x="3988" y="320"/>
                                </a:lnTo>
                                <a:lnTo>
                                  <a:pt x="3988" y="336"/>
                                </a:lnTo>
                                <a:close/>
                                <a:moveTo>
                                  <a:pt x="3876" y="336"/>
                                </a:moveTo>
                                <a:lnTo>
                                  <a:pt x="3812" y="336"/>
                                </a:lnTo>
                                <a:lnTo>
                                  <a:pt x="3812" y="320"/>
                                </a:lnTo>
                                <a:lnTo>
                                  <a:pt x="3876" y="320"/>
                                </a:lnTo>
                                <a:lnTo>
                                  <a:pt x="3876" y="336"/>
                                </a:lnTo>
                                <a:close/>
                                <a:moveTo>
                                  <a:pt x="3764" y="336"/>
                                </a:moveTo>
                                <a:lnTo>
                                  <a:pt x="3700" y="336"/>
                                </a:lnTo>
                                <a:lnTo>
                                  <a:pt x="3700" y="320"/>
                                </a:lnTo>
                                <a:lnTo>
                                  <a:pt x="3764" y="320"/>
                                </a:lnTo>
                                <a:lnTo>
                                  <a:pt x="3764" y="336"/>
                                </a:lnTo>
                                <a:close/>
                                <a:moveTo>
                                  <a:pt x="3652" y="336"/>
                                </a:moveTo>
                                <a:lnTo>
                                  <a:pt x="3587" y="336"/>
                                </a:lnTo>
                                <a:lnTo>
                                  <a:pt x="3587" y="320"/>
                                </a:lnTo>
                                <a:lnTo>
                                  <a:pt x="3652" y="320"/>
                                </a:lnTo>
                                <a:lnTo>
                                  <a:pt x="3652" y="336"/>
                                </a:lnTo>
                                <a:close/>
                                <a:moveTo>
                                  <a:pt x="3539" y="336"/>
                                </a:moveTo>
                                <a:lnTo>
                                  <a:pt x="3475" y="336"/>
                                </a:lnTo>
                                <a:lnTo>
                                  <a:pt x="3475" y="320"/>
                                </a:lnTo>
                                <a:lnTo>
                                  <a:pt x="3539" y="320"/>
                                </a:lnTo>
                                <a:lnTo>
                                  <a:pt x="3539" y="336"/>
                                </a:lnTo>
                                <a:close/>
                                <a:moveTo>
                                  <a:pt x="3427" y="336"/>
                                </a:moveTo>
                                <a:lnTo>
                                  <a:pt x="3363" y="336"/>
                                </a:lnTo>
                                <a:lnTo>
                                  <a:pt x="3363" y="320"/>
                                </a:lnTo>
                                <a:lnTo>
                                  <a:pt x="3427" y="320"/>
                                </a:lnTo>
                                <a:lnTo>
                                  <a:pt x="3427" y="336"/>
                                </a:lnTo>
                                <a:close/>
                                <a:moveTo>
                                  <a:pt x="3315" y="336"/>
                                </a:moveTo>
                                <a:lnTo>
                                  <a:pt x="3251" y="336"/>
                                </a:lnTo>
                                <a:lnTo>
                                  <a:pt x="3251" y="320"/>
                                </a:lnTo>
                                <a:lnTo>
                                  <a:pt x="3315" y="320"/>
                                </a:lnTo>
                                <a:lnTo>
                                  <a:pt x="3315" y="336"/>
                                </a:lnTo>
                                <a:close/>
                                <a:moveTo>
                                  <a:pt x="3203" y="336"/>
                                </a:moveTo>
                                <a:lnTo>
                                  <a:pt x="3139" y="336"/>
                                </a:lnTo>
                                <a:lnTo>
                                  <a:pt x="3139" y="320"/>
                                </a:lnTo>
                                <a:lnTo>
                                  <a:pt x="3203" y="320"/>
                                </a:lnTo>
                                <a:lnTo>
                                  <a:pt x="3203" y="336"/>
                                </a:lnTo>
                                <a:close/>
                                <a:moveTo>
                                  <a:pt x="3091" y="336"/>
                                </a:moveTo>
                                <a:lnTo>
                                  <a:pt x="3027" y="336"/>
                                </a:lnTo>
                                <a:lnTo>
                                  <a:pt x="3027" y="320"/>
                                </a:lnTo>
                                <a:lnTo>
                                  <a:pt x="3091" y="320"/>
                                </a:lnTo>
                                <a:lnTo>
                                  <a:pt x="3091" y="336"/>
                                </a:lnTo>
                                <a:close/>
                                <a:moveTo>
                                  <a:pt x="2979" y="336"/>
                                </a:moveTo>
                                <a:lnTo>
                                  <a:pt x="2915" y="336"/>
                                </a:lnTo>
                                <a:lnTo>
                                  <a:pt x="2915" y="320"/>
                                </a:lnTo>
                                <a:lnTo>
                                  <a:pt x="2979" y="320"/>
                                </a:lnTo>
                                <a:lnTo>
                                  <a:pt x="2979" y="336"/>
                                </a:lnTo>
                                <a:close/>
                                <a:moveTo>
                                  <a:pt x="2867" y="336"/>
                                </a:moveTo>
                                <a:lnTo>
                                  <a:pt x="2803" y="336"/>
                                </a:lnTo>
                                <a:lnTo>
                                  <a:pt x="2803" y="320"/>
                                </a:lnTo>
                                <a:lnTo>
                                  <a:pt x="2867" y="320"/>
                                </a:lnTo>
                                <a:lnTo>
                                  <a:pt x="2867" y="336"/>
                                </a:lnTo>
                                <a:close/>
                                <a:moveTo>
                                  <a:pt x="2755" y="336"/>
                                </a:moveTo>
                                <a:lnTo>
                                  <a:pt x="2691" y="336"/>
                                </a:lnTo>
                                <a:lnTo>
                                  <a:pt x="2691" y="320"/>
                                </a:lnTo>
                                <a:lnTo>
                                  <a:pt x="2755" y="320"/>
                                </a:lnTo>
                                <a:lnTo>
                                  <a:pt x="2755" y="336"/>
                                </a:lnTo>
                                <a:close/>
                                <a:moveTo>
                                  <a:pt x="2643" y="336"/>
                                </a:moveTo>
                                <a:lnTo>
                                  <a:pt x="2578" y="336"/>
                                </a:lnTo>
                                <a:lnTo>
                                  <a:pt x="2578" y="320"/>
                                </a:lnTo>
                                <a:lnTo>
                                  <a:pt x="2643" y="320"/>
                                </a:lnTo>
                                <a:lnTo>
                                  <a:pt x="2643" y="336"/>
                                </a:lnTo>
                                <a:close/>
                                <a:moveTo>
                                  <a:pt x="2530" y="336"/>
                                </a:moveTo>
                                <a:lnTo>
                                  <a:pt x="2466" y="336"/>
                                </a:lnTo>
                                <a:lnTo>
                                  <a:pt x="2466" y="320"/>
                                </a:lnTo>
                                <a:lnTo>
                                  <a:pt x="2530" y="320"/>
                                </a:lnTo>
                                <a:lnTo>
                                  <a:pt x="2530" y="336"/>
                                </a:lnTo>
                                <a:close/>
                                <a:moveTo>
                                  <a:pt x="2418" y="336"/>
                                </a:moveTo>
                                <a:lnTo>
                                  <a:pt x="2354" y="336"/>
                                </a:lnTo>
                                <a:lnTo>
                                  <a:pt x="2354" y="320"/>
                                </a:lnTo>
                                <a:lnTo>
                                  <a:pt x="2418" y="320"/>
                                </a:lnTo>
                                <a:lnTo>
                                  <a:pt x="2418" y="336"/>
                                </a:lnTo>
                                <a:close/>
                                <a:moveTo>
                                  <a:pt x="2306" y="336"/>
                                </a:moveTo>
                                <a:lnTo>
                                  <a:pt x="2242" y="336"/>
                                </a:lnTo>
                                <a:lnTo>
                                  <a:pt x="2242" y="320"/>
                                </a:lnTo>
                                <a:lnTo>
                                  <a:pt x="2306" y="320"/>
                                </a:lnTo>
                                <a:lnTo>
                                  <a:pt x="2306" y="336"/>
                                </a:lnTo>
                                <a:close/>
                                <a:moveTo>
                                  <a:pt x="2194" y="336"/>
                                </a:moveTo>
                                <a:lnTo>
                                  <a:pt x="2130" y="336"/>
                                </a:lnTo>
                                <a:lnTo>
                                  <a:pt x="2130" y="320"/>
                                </a:lnTo>
                                <a:lnTo>
                                  <a:pt x="2194" y="320"/>
                                </a:lnTo>
                                <a:lnTo>
                                  <a:pt x="2194" y="336"/>
                                </a:lnTo>
                                <a:close/>
                                <a:moveTo>
                                  <a:pt x="2082" y="336"/>
                                </a:moveTo>
                                <a:lnTo>
                                  <a:pt x="2018" y="336"/>
                                </a:lnTo>
                                <a:lnTo>
                                  <a:pt x="2018" y="320"/>
                                </a:lnTo>
                                <a:lnTo>
                                  <a:pt x="2082" y="320"/>
                                </a:lnTo>
                                <a:lnTo>
                                  <a:pt x="2082" y="336"/>
                                </a:lnTo>
                                <a:close/>
                                <a:moveTo>
                                  <a:pt x="1970" y="336"/>
                                </a:moveTo>
                                <a:lnTo>
                                  <a:pt x="1906" y="336"/>
                                </a:lnTo>
                                <a:lnTo>
                                  <a:pt x="1906" y="320"/>
                                </a:lnTo>
                                <a:lnTo>
                                  <a:pt x="1970" y="320"/>
                                </a:lnTo>
                                <a:lnTo>
                                  <a:pt x="1970" y="336"/>
                                </a:lnTo>
                                <a:close/>
                                <a:moveTo>
                                  <a:pt x="1858" y="336"/>
                                </a:moveTo>
                                <a:lnTo>
                                  <a:pt x="1794" y="336"/>
                                </a:lnTo>
                                <a:lnTo>
                                  <a:pt x="1794" y="320"/>
                                </a:lnTo>
                                <a:lnTo>
                                  <a:pt x="1858" y="320"/>
                                </a:lnTo>
                                <a:lnTo>
                                  <a:pt x="1858" y="336"/>
                                </a:lnTo>
                                <a:close/>
                                <a:moveTo>
                                  <a:pt x="1746" y="336"/>
                                </a:moveTo>
                                <a:lnTo>
                                  <a:pt x="1682" y="336"/>
                                </a:lnTo>
                                <a:lnTo>
                                  <a:pt x="1682" y="320"/>
                                </a:lnTo>
                                <a:lnTo>
                                  <a:pt x="1746" y="320"/>
                                </a:lnTo>
                                <a:lnTo>
                                  <a:pt x="1746" y="336"/>
                                </a:lnTo>
                                <a:close/>
                                <a:moveTo>
                                  <a:pt x="1634" y="336"/>
                                </a:moveTo>
                                <a:lnTo>
                                  <a:pt x="1569" y="336"/>
                                </a:lnTo>
                                <a:lnTo>
                                  <a:pt x="1569" y="320"/>
                                </a:lnTo>
                                <a:lnTo>
                                  <a:pt x="1634" y="320"/>
                                </a:lnTo>
                                <a:lnTo>
                                  <a:pt x="1634" y="336"/>
                                </a:lnTo>
                                <a:close/>
                                <a:moveTo>
                                  <a:pt x="1521" y="336"/>
                                </a:moveTo>
                                <a:lnTo>
                                  <a:pt x="1457" y="336"/>
                                </a:lnTo>
                                <a:lnTo>
                                  <a:pt x="1457" y="320"/>
                                </a:lnTo>
                                <a:lnTo>
                                  <a:pt x="1521" y="320"/>
                                </a:lnTo>
                                <a:lnTo>
                                  <a:pt x="1521" y="336"/>
                                </a:lnTo>
                                <a:close/>
                                <a:moveTo>
                                  <a:pt x="1409" y="336"/>
                                </a:moveTo>
                                <a:lnTo>
                                  <a:pt x="1345" y="336"/>
                                </a:lnTo>
                                <a:lnTo>
                                  <a:pt x="1345" y="320"/>
                                </a:lnTo>
                                <a:lnTo>
                                  <a:pt x="1409" y="320"/>
                                </a:lnTo>
                                <a:lnTo>
                                  <a:pt x="1409" y="336"/>
                                </a:lnTo>
                                <a:close/>
                                <a:moveTo>
                                  <a:pt x="1297" y="336"/>
                                </a:moveTo>
                                <a:lnTo>
                                  <a:pt x="1233" y="336"/>
                                </a:lnTo>
                                <a:lnTo>
                                  <a:pt x="1233" y="320"/>
                                </a:lnTo>
                                <a:lnTo>
                                  <a:pt x="1297" y="320"/>
                                </a:lnTo>
                                <a:lnTo>
                                  <a:pt x="1297" y="336"/>
                                </a:lnTo>
                                <a:close/>
                                <a:moveTo>
                                  <a:pt x="1185" y="336"/>
                                </a:moveTo>
                                <a:lnTo>
                                  <a:pt x="1121" y="336"/>
                                </a:lnTo>
                                <a:lnTo>
                                  <a:pt x="1121" y="320"/>
                                </a:lnTo>
                                <a:lnTo>
                                  <a:pt x="1185" y="320"/>
                                </a:lnTo>
                                <a:lnTo>
                                  <a:pt x="1185" y="336"/>
                                </a:lnTo>
                                <a:close/>
                                <a:moveTo>
                                  <a:pt x="1073" y="336"/>
                                </a:moveTo>
                                <a:lnTo>
                                  <a:pt x="1009" y="336"/>
                                </a:lnTo>
                                <a:lnTo>
                                  <a:pt x="1009" y="320"/>
                                </a:lnTo>
                                <a:lnTo>
                                  <a:pt x="1073" y="320"/>
                                </a:lnTo>
                                <a:lnTo>
                                  <a:pt x="1073" y="336"/>
                                </a:lnTo>
                                <a:close/>
                                <a:moveTo>
                                  <a:pt x="961" y="336"/>
                                </a:moveTo>
                                <a:lnTo>
                                  <a:pt x="897" y="336"/>
                                </a:lnTo>
                                <a:lnTo>
                                  <a:pt x="897" y="320"/>
                                </a:lnTo>
                                <a:lnTo>
                                  <a:pt x="961" y="320"/>
                                </a:lnTo>
                                <a:lnTo>
                                  <a:pt x="961" y="336"/>
                                </a:lnTo>
                                <a:close/>
                                <a:moveTo>
                                  <a:pt x="849" y="336"/>
                                </a:moveTo>
                                <a:lnTo>
                                  <a:pt x="785" y="336"/>
                                </a:lnTo>
                                <a:lnTo>
                                  <a:pt x="785" y="320"/>
                                </a:lnTo>
                                <a:lnTo>
                                  <a:pt x="849" y="320"/>
                                </a:lnTo>
                                <a:lnTo>
                                  <a:pt x="849" y="336"/>
                                </a:lnTo>
                                <a:close/>
                                <a:moveTo>
                                  <a:pt x="737" y="336"/>
                                </a:moveTo>
                                <a:lnTo>
                                  <a:pt x="673" y="336"/>
                                </a:lnTo>
                                <a:lnTo>
                                  <a:pt x="673" y="320"/>
                                </a:lnTo>
                                <a:lnTo>
                                  <a:pt x="737" y="320"/>
                                </a:lnTo>
                                <a:lnTo>
                                  <a:pt x="737" y="336"/>
                                </a:lnTo>
                                <a:close/>
                                <a:moveTo>
                                  <a:pt x="625" y="336"/>
                                </a:moveTo>
                                <a:lnTo>
                                  <a:pt x="560" y="336"/>
                                </a:lnTo>
                                <a:lnTo>
                                  <a:pt x="560" y="320"/>
                                </a:lnTo>
                                <a:lnTo>
                                  <a:pt x="625" y="320"/>
                                </a:lnTo>
                                <a:lnTo>
                                  <a:pt x="625" y="336"/>
                                </a:lnTo>
                                <a:close/>
                                <a:moveTo>
                                  <a:pt x="512" y="336"/>
                                </a:moveTo>
                                <a:lnTo>
                                  <a:pt x="448" y="336"/>
                                </a:lnTo>
                                <a:lnTo>
                                  <a:pt x="448" y="320"/>
                                </a:lnTo>
                                <a:lnTo>
                                  <a:pt x="512" y="320"/>
                                </a:lnTo>
                                <a:lnTo>
                                  <a:pt x="512" y="336"/>
                                </a:lnTo>
                                <a:close/>
                                <a:moveTo>
                                  <a:pt x="400" y="336"/>
                                </a:moveTo>
                                <a:lnTo>
                                  <a:pt x="336" y="336"/>
                                </a:lnTo>
                                <a:lnTo>
                                  <a:pt x="336" y="320"/>
                                </a:lnTo>
                                <a:lnTo>
                                  <a:pt x="400" y="320"/>
                                </a:lnTo>
                                <a:lnTo>
                                  <a:pt x="400" y="336"/>
                                </a:lnTo>
                                <a:close/>
                                <a:moveTo>
                                  <a:pt x="288" y="336"/>
                                </a:moveTo>
                                <a:lnTo>
                                  <a:pt x="224" y="336"/>
                                </a:lnTo>
                                <a:lnTo>
                                  <a:pt x="224" y="320"/>
                                </a:lnTo>
                                <a:lnTo>
                                  <a:pt x="288" y="320"/>
                                </a:lnTo>
                                <a:lnTo>
                                  <a:pt x="288" y="336"/>
                                </a:lnTo>
                                <a:close/>
                                <a:moveTo>
                                  <a:pt x="176" y="336"/>
                                </a:moveTo>
                                <a:lnTo>
                                  <a:pt x="112" y="336"/>
                                </a:lnTo>
                                <a:lnTo>
                                  <a:pt x="112" y="320"/>
                                </a:lnTo>
                                <a:lnTo>
                                  <a:pt x="176" y="320"/>
                                </a:lnTo>
                                <a:lnTo>
                                  <a:pt x="176" y="336"/>
                                </a:lnTo>
                                <a:close/>
                                <a:moveTo>
                                  <a:pt x="64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20"/>
                                </a:lnTo>
                                <a:lnTo>
                                  <a:pt x="64" y="320"/>
                                </a:lnTo>
                                <a:lnTo>
                                  <a:pt x="64" y="336"/>
                                </a:lnTo>
                                <a:close/>
                                <a:moveTo>
                                  <a:pt x="8303" y="140"/>
                                </a:moveTo>
                                <a:lnTo>
                                  <a:pt x="8384" y="0"/>
                                </a:lnTo>
                                <a:lnTo>
                                  <a:pt x="8466" y="140"/>
                                </a:lnTo>
                                <a:cubicBezTo>
                                  <a:pt x="8468" y="144"/>
                                  <a:pt x="8467" y="149"/>
                                  <a:pt x="8463" y="151"/>
                                </a:cubicBezTo>
                                <a:cubicBezTo>
                                  <a:pt x="8459" y="154"/>
                                  <a:pt x="8455" y="152"/>
                                  <a:pt x="8452" y="148"/>
                                </a:cubicBezTo>
                                <a:lnTo>
                                  <a:pt x="8378" y="20"/>
                                </a:lnTo>
                                <a:lnTo>
                                  <a:pt x="8391" y="20"/>
                                </a:lnTo>
                                <a:lnTo>
                                  <a:pt x="8317" y="148"/>
                                </a:lnTo>
                                <a:cubicBezTo>
                                  <a:pt x="8314" y="152"/>
                                  <a:pt x="8310" y="154"/>
                                  <a:pt x="8306" y="151"/>
                                </a:cubicBezTo>
                                <a:cubicBezTo>
                                  <a:pt x="8302" y="149"/>
                                  <a:pt x="8301" y="144"/>
                                  <a:pt x="8303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29"/>
                        <wps:cNvSpPr>
                          <a:spLocks noEditPoints="1"/>
                        </wps:cNvSpPr>
                        <wps:spPr bwMode="auto">
                          <a:xfrm>
                            <a:off x="1022154" y="1534795"/>
                            <a:ext cx="727075" cy="8572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320"/>
                              <a:gd name="T2" fmla="*/ 8 w 1888"/>
                              <a:gd name="T3" fmla="*/ 0 h 320"/>
                              <a:gd name="T4" fmla="*/ 1880 w 1888"/>
                              <a:gd name="T5" fmla="*/ 0 h 320"/>
                              <a:gd name="T6" fmla="*/ 1888 w 1888"/>
                              <a:gd name="T7" fmla="*/ 8 h 320"/>
                              <a:gd name="T8" fmla="*/ 1888 w 1888"/>
                              <a:gd name="T9" fmla="*/ 312 h 320"/>
                              <a:gd name="T10" fmla="*/ 1880 w 1888"/>
                              <a:gd name="T11" fmla="*/ 320 h 320"/>
                              <a:gd name="T12" fmla="*/ 8 w 1888"/>
                              <a:gd name="T13" fmla="*/ 320 h 320"/>
                              <a:gd name="T14" fmla="*/ 0 w 1888"/>
                              <a:gd name="T15" fmla="*/ 312 h 320"/>
                              <a:gd name="T16" fmla="*/ 0 w 1888"/>
                              <a:gd name="T17" fmla="*/ 8 h 320"/>
                              <a:gd name="T18" fmla="*/ 16 w 1888"/>
                              <a:gd name="T19" fmla="*/ 312 h 320"/>
                              <a:gd name="T20" fmla="*/ 8 w 1888"/>
                              <a:gd name="T21" fmla="*/ 304 h 320"/>
                              <a:gd name="T22" fmla="*/ 1880 w 1888"/>
                              <a:gd name="T23" fmla="*/ 304 h 320"/>
                              <a:gd name="T24" fmla="*/ 1872 w 1888"/>
                              <a:gd name="T25" fmla="*/ 312 h 320"/>
                              <a:gd name="T26" fmla="*/ 1872 w 1888"/>
                              <a:gd name="T27" fmla="*/ 8 h 320"/>
                              <a:gd name="T28" fmla="*/ 1880 w 1888"/>
                              <a:gd name="T29" fmla="*/ 16 h 320"/>
                              <a:gd name="T30" fmla="*/ 8 w 1888"/>
                              <a:gd name="T31" fmla="*/ 16 h 320"/>
                              <a:gd name="T32" fmla="*/ 16 w 1888"/>
                              <a:gd name="T33" fmla="*/ 8 h 320"/>
                              <a:gd name="T34" fmla="*/ 16 w 1888"/>
                              <a:gd name="T35" fmla="*/ 312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32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312"/>
                                </a:lnTo>
                                <a:cubicBezTo>
                                  <a:pt x="1888" y="317"/>
                                  <a:pt x="1885" y="320"/>
                                  <a:pt x="1880" y="320"/>
                                </a:cubicBezTo>
                                <a:lnTo>
                                  <a:pt x="8" y="320"/>
                                </a:lnTo>
                                <a:cubicBezTo>
                                  <a:pt x="4" y="320"/>
                                  <a:pt x="0" y="317"/>
                                  <a:pt x="0" y="31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312"/>
                                </a:moveTo>
                                <a:lnTo>
                                  <a:pt x="8" y="304"/>
                                </a:lnTo>
                                <a:lnTo>
                                  <a:pt x="1880" y="304"/>
                                </a:lnTo>
                                <a:lnTo>
                                  <a:pt x="1872" y="312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211925" y="1549778"/>
                            <a:ext cx="2400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943E9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Měsíčně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022154" y="755650"/>
                            <a:ext cx="720725" cy="184150"/>
                          </a:xfrm>
                          <a:prstGeom prst="rect">
                            <a:avLst/>
                          </a:prstGeom>
                          <a:solidFill>
                            <a:srgbClr val="00A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139540" y="781555"/>
                            <a:ext cx="3568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7C9D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 xml:space="preserve">Centr. Help.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274785" y="850759"/>
                            <a:ext cx="15240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6432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Desk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4313359" y="755650"/>
                            <a:ext cx="720725" cy="184150"/>
                          </a:xfrm>
                          <a:prstGeom prst="rect">
                            <a:avLst/>
                          </a:prstGeom>
                          <a:solidFill>
                            <a:srgbClr val="00A1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4604466" y="818379"/>
                            <a:ext cx="1060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073B5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ČŠI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Freeform 336"/>
                        <wps:cNvSpPr>
                          <a:spLocks/>
                        </wps:cNvSpPr>
                        <wps:spPr bwMode="auto">
                          <a:xfrm>
                            <a:off x="2035614" y="676275"/>
                            <a:ext cx="856615" cy="346710"/>
                          </a:xfrm>
                          <a:custGeom>
                            <a:avLst/>
                            <a:gdLst>
                              <a:gd name="T0" fmla="*/ 0 w 1349"/>
                              <a:gd name="T1" fmla="*/ 273 h 546"/>
                              <a:gd name="T2" fmla="*/ 675 w 1349"/>
                              <a:gd name="T3" fmla="*/ 0 h 546"/>
                              <a:gd name="T4" fmla="*/ 1349 w 1349"/>
                              <a:gd name="T5" fmla="*/ 273 h 546"/>
                              <a:gd name="T6" fmla="*/ 675 w 1349"/>
                              <a:gd name="T7" fmla="*/ 546 h 546"/>
                              <a:gd name="T8" fmla="*/ 0 w 1349"/>
                              <a:gd name="T9" fmla="*/ 273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9" h="546">
                                <a:moveTo>
                                  <a:pt x="0" y="273"/>
                                </a:moveTo>
                                <a:lnTo>
                                  <a:pt x="675" y="0"/>
                                </a:lnTo>
                                <a:lnTo>
                                  <a:pt x="1349" y="273"/>
                                </a:lnTo>
                                <a:lnTo>
                                  <a:pt x="675" y="546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337"/>
                        <wps:cNvSpPr>
                          <a:spLocks noEditPoints="1"/>
                        </wps:cNvSpPr>
                        <wps:spPr bwMode="auto">
                          <a:xfrm>
                            <a:off x="2032439" y="674370"/>
                            <a:ext cx="862965" cy="351155"/>
                          </a:xfrm>
                          <a:custGeom>
                            <a:avLst/>
                            <a:gdLst>
                              <a:gd name="T0" fmla="*/ 4 w 2240"/>
                              <a:gd name="T1" fmla="*/ 663 h 1313"/>
                              <a:gd name="T2" fmla="*/ 0 w 2240"/>
                              <a:gd name="T3" fmla="*/ 656 h 1313"/>
                              <a:gd name="T4" fmla="*/ 4 w 2240"/>
                              <a:gd name="T5" fmla="*/ 650 h 1313"/>
                              <a:gd name="T6" fmla="*/ 1116 w 2240"/>
                              <a:gd name="T7" fmla="*/ 2 h 1313"/>
                              <a:gd name="T8" fmla="*/ 1124 w 2240"/>
                              <a:gd name="T9" fmla="*/ 2 h 1313"/>
                              <a:gd name="T10" fmla="*/ 2236 w 2240"/>
                              <a:gd name="T11" fmla="*/ 650 h 1313"/>
                              <a:gd name="T12" fmla="*/ 2240 w 2240"/>
                              <a:gd name="T13" fmla="*/ 656 h 1313"/>
                              <a:gd name="T14" fmla="*/ 2236 w 2240"/>
                              <a:gd name="T15" fmla="*/ 663 h 1313"/>
                              <a:gd name="T16" fmla="*/ 1124 w 2240"/>
                              <a:gd name="T17" fmla="*/ 1311 h 1313"/>
                              <a:gd name="T18" fmla="*/ 1116 w 2240"/>
                              <a:gd name="T19" fmla="*/ 1311 h 1313"/>
                              <a:gd name="T20" fmla="*/ 4 w 2240"/>
                              <a:gd name="T21" fmla="*/ 663 h 1313"/>
                              <a:gd name="T22" fmla="*/ 1124 w 2240"/>
                              <a:gd name="T23" fmla="*/ 1298 h 1313"/>
                              <a:gd name="T24" fmla="*/ 1116 w 2240"/>
                              <a:gd name="T25" fmla="*/ 1298 h 1313"/>
                              <a:gd name="T26" fmla="*/ 2228 w 2240"/>
                              <a:gd name="T27" fmla="*/ 650 h 1313"/>
                              <a:gd name="T28" fmla="*/ 2228 w 2240"/>
                              <a:gd name="T29" fmla="*/ 663 h 1313"/>
                              <a:gd name="T30" fmla="*/ 1116 w 2240"/>
                              <a:gd name="T31" fmla="*/ 15 h 1313"/>
                              <a:gd name="T32" fmla="*/ 1124 w 2240"/>
                              <a:gd name="T33" fmla="*/ 15 h 1313"/>
                              <a:gd name="T34" fmla="*/ 12 w 2240"/>
                              <a:gd name="T35" fmla="*/ 663 h 1313"/>
                              <a:gd name="T36" fmla="*/ 12 w 2240"/>
                              <a:gd name="T37" fmla="*/ 650 h 1313"/>
                              <a:gd name="T38" fmla="*/ 1124 w 2240"/>
                              <a:gd name="T39" fmla="*/ 1298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240" h="1313">
                                <a:moveTo>
                                  <a:pt x="4" y="663"/>
                                </a:moveTo>
                                <a:cubicBezTo>
                                  <a:pt x="2" y="662"/>
                                  <a:pt x="0" y="659"/>
                                  <a:pt x="0" y="656"/>
                                </a:cubicBezTo>
                                <a:cubicBezTo>
                                  <a:pt x="0" y="654"/>
                                  <a:pt x="2" y="651"/>
                                  <a:pt x="4" y="650"/>
                                </a:cubicBezTo>
                                <a:lnTo>
                                  <a:pt x="1116" y="2"/>
                                </a:lnTo>
                                <a:cubicBezTo>
                                  <a:pt x="1119" y="0"/>
                                  <a:pt x="1122" y="0"/>
                                  <a:pt x="1124" y="2"/>
                                </a:cubicBezTo>
                                <a:lnTo>
                                  <a:pt x="2236" y="650"/>
                                </a:lnTo>
                                <a:cubicBezTo>
                                  <a:pt x="2239" y="651"/>
                                  <a:pt x="2240" y="654"/>
                                  <a:pt x="2240" y="656"/>
                                </a:cubicBezTo>
                                <a:cubicBezTo>
                                  <a:pt x="2240" y="659"/>
                                  <a:pt x="2239" y="662"/>
                                  <a:pt x="2236" y="663"/>
                                </a:cubicBezTo>
                                <a:lnTo>
                                  <a:pt x="1124" y="1311"/>
                                </a:lnTo>
                                <a:cubicBezTo>
                                  <a:pt x="1122" y="1313"/>
                                  <a:pt x="1119" y="1313"/>
                                  <a:pt x="1116" y="1311"/>
                                </a:cubicBezTo>
                                <a:lnTo>
                                  <a:pt x="4" y="663"/>
                                </a:lnTo>
                                <a:close/>
                                <a:moveTo>
                                  <a:pt x="1124" y="1298"/>
                                </a:moveTo>
                                <a:lnTo>
                                  <a:pt x="1116" y="1298"/>
                                </a:lnTo>
                                <a:lnTo>
                                  <a:pt x="2228" y="650"/>
                                </a:lnTo>
                                <a:lnTo>
                                  <a:pt x="2228" y="663"/>
                                </a:lnTo>
                                <a:lnTo>
                                  <a:pt x="1116" y="15"/>
                                </a:lnTo>
                                <a:lnTo>
                                  <a:pt x="1124" y="15"/>
                                </a:lnTo>
                                <a:lnTo>
                                  <a:pt x="12" y="663"/>
                                </a:lnTo>
                                <a:lnTo>
                                  <a:pt x="12" y="650"/>
                                </a:lnTo>
                                <a:lnTo>
                                  <a:pt x="1124" y="1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2354836" y="785999"/>
                            <a:ext cx="159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1BD7A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Mohu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311659" y="854568"/>
                            <a:ext cx="2190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1298E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vyřešit?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026614" y="749176"/>
                            <a:ext cx="882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449E3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Freeform 341"/>
                        <wps:cNvSpPr>
                          <a:spLocks noEditPoints="1"/>
                        </wps:cNvSpPr>
                        <wps:spPr bwMode="auto">
                          <a:xfrm>
                            <a:off x="3259259" y="78105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286943" y="822188"/>
                            <a:ext cx="4946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915A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Předání incidentu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875594" y="436880"/>
                            <a:ext cx="721360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344"/>
                        <wps:cNvSpPr>
                          <a:spLocks noEditPoints="1"/>
                        </wps:cNvSpPr>
                        <wps:spPr bwMode="auto">
                          <a:xfrm>
                            <a:off x="1872419" y="43434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61489" y="477441"/>
                            <a:ext cx="250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43D72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Vyřešení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025329" y="240030"/>
                            <a:ext cx="720725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347"/>
                        <wps:cNvSpPr>
                          <a:spLocks noEditPoints="1"/>
                        </wps:cNvSpPr>
                        <wps:spPr bwMode="auto">
                          <a:xfrm>
                            <a:off x="1022154" y="23749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201766" y="279354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0F02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Freeform 349"/>
                        <wps:cNvSpPr>
                          <a:spLocks noEditPoints="1"/>
                        </wps:cNvSpPr>
                        <wps:spPr bwMode="auto">
                          <a:xfrm>
                            <a:off x="1022154" y="1637665"/>
                            <a:ext cx="727075" cy="27368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1024"/>
                              <a:gd name="T2" fmla="*/ 8 w 1888"/>
                              <a:gd name="T3" fmla="*/ 0 h 1024"/>
                              <a:gd name="T4" fmla="*/ 1880 w 1888"/>
                              <a:gd name="T5" fmla="*/ 0 h 1024"/>
                              <a:gd name="T6" fmla="*/ 1888 w 1888"/>
                              <a:gd name="T7" fmla="*/ 8 h 1024"/>
                              <a:gd name="T8" fmla="*/ 1888 w 1888"/>
                              <a:gd name="T9" fmla="*/ 1016 h 1024"/>
                              <a:gd name="T10" fmla="*/ 1880 w 1888"/>
                              <a:gd name="T11" fmla="*/ 1024 h 1024"/>
                              <a:gd name="T12" fmla="*/ 8 w 1888"/>
                              <a:gd name="T13" fmla="*/ 1024 h 1024"/>
                              <a:gd name="T14" fmla="*/ 0 w 1888"/>
                              <a:gd name="T15" fmla="*/ 1016 h 1024"/>
                              <a:gd name="T16" fmla="*/ 0 w 1888"/>
                              <a:gd name="T17" fmla="*/ 8 h 1024"/>
                              <a:gd name="T18" fmla="*/ 16 w 1888"/>
                              <a:gd name="T19" fmla="*/ 1016 h 1024"/>
                              <a:gd name="T20" fmla="*/ 8 w 1888"/>
                              <a:gd name="T21" fmla="*/ 1008 h 1024"/>
                              <a:gd name="T22" fmla="*/ 1880 w 1888"/>
                              <a:gd name="T23" fmla="*/ 1008 h 1024"/>
                              <a:gd name="T24" fmla="*/ 1872 w 1888"/>
                              <a:gd name="T25" fmla="*/ 1016 h 1024"/>
                              <a:gd name="T26" fmla="*/ 1872 w 1888"/>
                              <a:gd name="T27" fmla="*/ 8 h 1024"/>
                              <a:gd name="T28" fmla="*/ 1880 w 1888"/>
                              <a:gd name="T29" fmla="*/ 16 h 1024"/>
                              <a:gd name="T30" fmla="*/ 8 w 1888"/>
                              <a:gd name="T31" fmla="*/ 16 h 1024"/>
                              <a:gd name="T32" fmla="*/ 16 w 1888"/>
                              <a:gd name="T33" fmla="*/ 8 h 1024"/>
                              <a:gd name="T34" fmla="*/ 16 w 1888"/>
                              <a:gd name="T35" fmla="*/ 1016 h 1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1024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1016"/>
                                </a:lnTo>
                                <a:cubicBezTo>
                                  <a:pt x="1888" y="1021"/>
                                  <a:pt x="1885" y="1024"/>
                                  <a:pt x="1880" y="1024"/>
                                </a:cubicBezTo>
                                <a:lnTo>
                                  <a:pt x="8" y="1024"/>
                                </a:lnTo>
                                <a:cubicBezTo>
                                  <a:pt x="4" y="1024"/>
                                  <a:pt x="0" y="1021"/>
                                  <a:pt x="0" y="1016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016"/>
                                </a:moveTo>
                                <a:lnTo>
                                  <a:pt x="8" y="1008"/>
                                </a:lnTo>
                                <a:lnTo>
                                  <a:pt x="1880" y="1008"/>
                                </a:lnTo>
                                <a:lnTo>
                                  <a:pt x="1872" y="1016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211925" y="1674852"/>
                            <a:ext cx="25781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43C9E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Statistika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199861" y="1743420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2990C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odpovědí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168748" y="1816433"/>
                            <a:ext cx="42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0233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243037" y="1816433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FF07B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Freeform 354"/>
                        <wps:cNvSpPr>
                          <a:spLocks noEditPoints="1"/>
                        </wps:cNvSpPr>
                        <wps:spPr bwMode="auto">
                          <a:xfrm>
                            <a:off x="79179" y="1624965"/>
                            <a:ext cx="727075" cy="14097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54732" y="1667868"/>
                            <a:ext cx="423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0648F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Publikace FAQ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9174" y="710565"/>
                            <a:ext cx="720725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357"/>
                        <wps:cNvSpPr>
                          <a:spLocks noEditPoints="1"/>
                        </wps:cNvSpPr>
                        <wps:spPr bwMode="auto">
                          <a:xfrm>
                            <a:off x="35999" y="708660"/>
                            <a:ext cx="727075" cy="28702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1072"/>
                              <a:gd name="T2" fmla="*/ 8 w 1888"/>
                              <a:gd name="T3" fmla="*/ 0 h 1072"/>
                              <a:gd name="T4" fmla="*/ 1880 w 1888"/>
                              <a:gd name="T5" fmla="*/ 0 h 1072"/>
                              <a:gd name="T6" fmla="*/ 1888 w 1888"/>
                              <a:gd name="T7" fmla="*/ 8 h 1072"/>
                              <a:gd name="T8" fmla="*/ 1888 w 1888"/>
                              <a:gd name="T9" fmla="*/ 1064 h 1072"/>
                              <a:gd name="T10" fmla="*/ 1880 w 1888"/>
                              <a:gd name="T11" fmla="*/ 1072 h 1072"/>
                              <a:gd name="T12" fmla="*/ 8 w 1888"/>
                              <a:gd name="T13" fmla="*/ 1072 h 1072"/>
                              <a:gd name="T14" fmla="*/ 0 w 1888"/>
                              <a:gd name="T15" fmla="*/ 1064 h 1072"/>
                              <a:gd name="T16" fmla="*/ 0 w 1888"/>
                              <a:gd name="T17" fmla="*/ 8 h 1072"/>
                              <a:gd name="T18" fmla="*/ 16 w 1888"/>
                              <a:gd name="T19" fmla="*/ 1064 h 1072"/>
                              <a:gd name="T20" fmla="*/ 8 w 1888"/>
                              <a:gd name="T21" fmla="*/ 1056 h 1072"/>
                              <a:gd name="T22" fmla="*/ 1880 w 1888"/>
                              <a:gd name="T23" fmla="*/ 1056 h 1072"/>
                              <a:gd name="T24" fmla="*/ 1872 w 1888"/>
                              <a:gd name="T25" fmla="*/ 1064 h 1072"/>
                              <a:gd name="T26" fmla="*/ 1872 w 1888"/>
                              <a:gd name="T27" fmla="*/ 8 h 1072"/>
                              <a:gd name="T28" fmla="*/ 1880 w 1888"/>
                              <a:gd name="T29" fmla="*/ 16 h 1072"/>
                              <a:gd name="T30" fmla="*/ 8 w 1888"/>
                              <a:gd name="T31" fmla="*/ 16 h 1072"/>
                              <a:gd name="T32" fmla="*/ 16 w 1888"/>
                              <a:gd name="T33" fmla="*/ 8 h 1072"/>
                              <a:gd name="T34" fmla="*/ 16 w 1888"/>
                              <a:gd name="T35" fmla="*/ 1064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1072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1064"/>
                                </a:lnTo>
                                <a:cubicBezTo>
                                  <a:pt x="1888" y="1069"/>
                                  <a:pt x="1885" y="1072"/>
                                  <a:pt x="1880" y="1072"/>
                                </a:cubicBezTo>
                                <a:lnTo>
                                  <a:pt x="8" y="1072"/>
                                </a:lnTo>
                                <a:cubicBezTo>
                                  <a:pt x="4" y="1072"/>
                                  <a:pt x="0" y="1069"/>
                                  <a:pt x="0" y="1064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064"/>
                                </a:moveTo>
                                <a:lnTo>
                                  <a:pt x="8" y="1056"/>
                                </a:lnTo>
                                <a:lnTo>
                                  <a:pt x="1880" y="1056"/>
                                </a:lnTo>
                                <a:lnTo>
                                  <a:pt x="1872" y="1064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96326" y="768857"/>
                            <a:ext cx="1593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C58A9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46800" y="871710"/>
                            <a:ext cx="2120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C0DB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Freeform 360"/>
                        <wps:cNvSpPr>
                          <a:spLocks noEditPoints="1"/>
                        </wps:cNvSpPr>
                        <wps:spPr bwMode="auto">
                          <a:xfrm>
                            <a:off x="211259" y="817245"/>
                            <a:ext cx="419735" cy="45085"/>
                          </a:xfrm>
                          <a:custGeom>
                            <a:avLst/>
                            <a:gdLst>
                              <a:gd name="T0" fmla="*/ 0 w 1089"/>
                              <a:gd name="T1" fmla="*/ 73 h 168"/>
                              <a:gd name="T2" fmla="*/ 1073 w 1089"/>
                              <a:gd name="T3" fmla="*/ 76 h 168"/>
                              <a:gd name="T4" fmla="*/ 1073 w 1089"/>
                              <a:gd name="T5" fmla="*/ 92 h 168"/>
                              <a:gd name="T6" fmla="*/ 0 w 1089"/>
                              <a:gd name="T7" fmla="*/ 89 h 168"/>
                              <a:gd name="T8" fmla="*/ 0 w 1089"/>
                              <a:gd name="T9" fmla="*/ 73 h 168"/>
                              <a:gd name="T10" fmla="*/ 949 w 1089"/>
                              <a:gd name="T11" fmla="*/ 2 h 168"/>
                              <a:gd name="T12" fmla="*/ 1089 w 1089"/>
                              <a:gd name="T13" fmla="*/ 84 h 168"/>
                              <a:gd name="T14" fmla="*/ 948 w 1089"/>
                              <a:gd name="T15" fmla="*/ 165 h 168"/>
                              <a:gd name="T16" fmla="*/ 937 w 1089"/>
                              <a:gd name="T17" fmla="*/ 163 h 168"/>
                              <a:gd name="T18" fmla="*/ 940 w 1089"/>
                              <a:gd name="T19" fmla="*/ 152 h 168"/>
                              <a:gd name="T20" fmla="*/ 1069 w 1089"/>
                              <a:gd name="T21" fmla="*/ 77 h 168"/>
                              <a:gd name="T22" fmla="*/ 1069 w 1089"/>
                              <a:gd name="T23" fmla="*/ 91 h 168"/>
                              <a:gd name="T24" fmla="*/ 941 w 1089"/>
                              <a:gd name="T25" fmla="*/ 16 h 168"/>
                              <a:gd name="T26" fmla="*/ 938 w 1089"/>
                              <a:gd name="T27" fmla="*/ 5 h 168"/>
                              <a:gd name="T28" fmla="*/ 949 w 1089"/>
                              <a:gd name="T29" fmla="*/ 2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89" h="168">
                                <a:moveTo>
                                  <a:pt x="0" y="73"/>
                                </a:moveTo>
                                <a:lnTo>
                                  <a:pt x="1073" y="76"/>
                                </a:lnTo>
                                <a:lnTo>
                                  <a:pt x="1073" y="92"/>
                                </a:lnTo>
                                <a:lnTo>
                                  <a:pt x="0" y="89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949" y="2"/>
                                </a:moveTo>
                                <a:lnTo>
                                  <a:pt x="1089" y="84"/>
                                </a:lnTo>
                                <a:lnTo>
                                  <a:pt x="948" y="165"/>
                                </a:lnTo>
                                <a:cubicBezTo>
                                  <a:pt x="944" y="168"/>
                                  <a:pt x="940" y="166"/>
                                  <a:pt x="937" y="163"/>
                                </a:cubicBezTo>
                                <a:cubicBezTo>
                                  <a:pt x="935" y="159"/>
                                  <a:pt x="936" y="154"/>
                                  <a:pt x="940" y="152"/>
                                </a:cubicBezTo>
                                <a:lnTo>
                                  <a:pt x="1069" y="77"/>
                                </a:lnTo>
                                <a:lnTo>
                                  <a:pt x="1069" y="91"/>
                                </a:lnTo>
                                <a:lnTo>
                                  <a:pt x="941" y="16"/>
                                </a:lnTo>
                                <a:cubicBezTo>
                                  <a:pt x="937" y="14"/>
                                  <a:pt x="936" y="9"/>
                                  <a:pt x="938" y="5"/>
                                </a:cubicBezTo>
                                <a:cubicBezTo>
                                  <a:pt x="940" y="1"/>
                                  <a:pt x="945" y="0"/>
                                  <a:pt x="94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361"/>
                        <wps:cNvSpPr>
                          <a:spLocks noEditPoints="1"/>
                        </wps:cNvSpPr>
                        <wps:spPr bwMode="auto">
                          <a:xfrm>
                            <a:off x="211259" y="920115"/>
                            <a:ext cx="419735" cy="45085"/>
                          </a:xfrm>
                          <a:custGeom>
                            <a:avLst/>
                            <a:gdLst>
                              <a:gd name="T0" fmla="*/ 0 w 1089"/>
                              <a:gd name="T1" fmla="*/ 73 h 168"/>
                              <a:gd name="T2" fmla="*/ 1073 w 1089"/>
                              <a:gd name="T3" fmla="*/ 76 h 168"/>
                              <a:gd name="T4" fmla="*/ 1073 w 1089"/>
                              <a:gd name="T5" fmla="*/ 92 h 168"/>
                              <a:gd name="T6" fmla="*/ 0 w 1089"/>
                              <a:gd name="T7" fmla="*/ 89 h 168"/>
                              <a:gd name="T8" fmla="*/ 0 w 1089"/>
                              <a:gd name="T9" fmla="*/ 73 h 168"/>
                              <a:gd name="T10" fmla="*/ 949 w 1089"/>
                              <a:gd name="T11" fmla="*/ 2 h 168"/>
                              <a:gd name="T12" fmla="*/ 1089 w 1089"/>
                              <a:gd name="T13" fmla="*/ 84 h 168"/>
                              <a:gd name="T14" fmla="*/ 948 w 1089"/>
                              <a:gd name="T15" fmla="*/ 165 h 168"/>
                              <a:gd name="T16" fmla="*/ 937 w 1089"/>
                              <a:gd name="T17" fmla="*/ 163 h 168"/>
                              <a:gd name="T18" fmla="*/ 940 w 1089"/>
                              <a:gd name="T19" fmla="*/ 152 h 168"/>
                              <a:gd name="T20" fmla="*/ 1069 w 1089"/>
                              <a:gd name="T21" fmla="*/ 77 h 168"/>
                              <a:gd name="T22" fmla="*/ 1069 w 1089"/>
                              <a:gd name="T23" fmla="*/ 91 h 168"/>
                              <a:gd name="T24" fmla="*/ 941 w 1089"/>
                              <a:gd name="T25" fmla="*/ 16 h 168"/>
                              <a:gd name="T26" fmla="*/ 938 w 1089"/>
                              <a:gd name="T27" fmla="*/ 5 h 168"/>
                              <a:gd name="T28" fmla="*/ 949 w 1089"/>
                              <a:gd name="T29" fmla="*/ 2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89" h="168">
                                <a:moveTo>
                                  <a:pt x="0" y="73"/>
                                </a:moveTo>
                                <a:lnTo>
                                  <a:pt x="1073" y="76"/>
                                </a:lnTo>
                                <a:lnTo>
                                  <a:pt x="1073" y="92"/>
                                </a:lnTo>
                                <a:lnTo>
                                  <a:pt x="0" y="89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949" y="2"/>
                                </a:moveTo>
                                <a:lnTo>
                                  <a:pt x="1089" y="84"/>
                                </a:lnTo>
                                <a:lnTo>
                                  <a:pt x="948" y="165"/>
                                </a:lnTo>
                                <a:cubicBezTo>
                                  <a:pt x="944" y="168"/>
                                  <a:pt x="940" y="166"/>
                                  <a:pt x="937" y="163"/>
                                </a:cubicBezTo>
                                <a:cubicBezTo>
                                  <a:pt x="935" y="159"/>
                                  <a:pt x="936" y="154"/>
                                  <a:pt x="940" y="152"/>
                                </a:cubicBezTo>
                                <a:lnTo>
                                  <a:pt x="1069" y="77"/>
                                </a:lnTo>
                                <a:lnTo>
                                  <a:pt x="1069" y="91"/>
                                </a:lnTo>
                                <a:lnTo>
                                  <a:pt x="941" y="16"/>
                                </a:lnTo>
                                <a:cubicBezTo>
                                  <a:pt x="937" y="14"/>
                                  <a:pt x="936" y="9"/>
                                  <a:pt x="938" y="5"/>
                                </a:cubicBezTo>
                                <a:cubicBezTo>
                                  <a:pt x="940" y="1"/>
                                  <a:pt x="945" y="0"/>
                                  <a:pt x="94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362"/>
                        <wps:cNvSpPr>
                          <a:spLocks noEditPoints="1"/>
                        </wps:cNvSpPr>
                        <wps:spPr bwMode="auto">
                          <a:xfrm>
                            <a:off x="79179" y="184277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59499" y="1850083"/>
                            <a:ext cx="2724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C432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Databáze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59499" y="1918651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462FC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odpovědí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Freeform 365"/>
                        <wps:cNvSpPr>
                          <a:spLocks noEditPoints="1"/>
                        </wps:cNvSpPr>
                        <wps:spPr bwMode="auto">
                          <a:xfrm>
                            <a:off x="2892229" y="830580"/>
                            <a:ext cx="370840" cy="44450"/>
                          </a:xfrm>
                          <a:custGeom>
                            <a:avLst/>
                            <a:gdLst>
                              <a:gd name="T0" fmla="*/ 0 w 962"/>
                              <a:gd name="T1" fmla="*/ 73 h 168"/>
                              <a:gd name="T2" fmla="*/ 946 w 962"/>
                              <a:gd name="T3" fmla="*/ 76 h 168"/>
                              <a:gd name="T4" fmla="*/ 946 w 962"/>
                              <a:gd name="T5" fmla="*/ 92 h 168"/>
                              <a:gd name="T6" fmla="*/ 0 w 962"/>
                              <a:gd name="T7" fmla="*/ 89 h 168"/>
                              <a:gd name="T8" fmla="*/ 0 w 962"/>
                              <a:gd name="T9" fmla="*/ 73 h 168"/>
                              <a:gd name="T10" fmla="*/ 822 w 962"/>
                              <a:gd name="T11" fmla="*/ 2 h 168"/>
                              <a:gd name="T12" fmla="*/ 962 w 962"/>
                              <a:gd name="T13" fmla="*/ 84 h 168"/>
                              <a:gd name="T14" fmla="*/ 822 w 962"/>
                              <a:gd name="T15" fmla="*/ 165 h 168"/>
                              <a:gd name="T16" fmla="*/ 811 w 962"/>
                              <a:gd name="T17" fmla="*/ 162 h 168"/>
                              <a:gd name="T18" fmla="*/ 814 w 962"/>
                              <a:gd name="T19" fmla="*/ 152 h 168"/>
                              <a:gd name="T20" fmla="*/ 942 w 962"/>
                              <a:gd name="T21" fmla="*/ 77 h 168"/>
                              <a:gd name="T22" fmla="*/ 942 w 962"/>
                              <a:gd name="T23" fmla="*/ 91 h 168"/>
                              <a:gd name="T24" fmla="*/ 814 w 962"/>
                              <a:gd name="T25" fmla="*/ 16 h 168"/>
                              <a:gd name="T26" fmla="*/ 811 w 962"/>
                              <a:gd name="T27" fmla="*/ 5 h 168"/>
                              <a:gd name="T28" fmla="*/ 822 w 962"/>
                              <a:gd name="T29" fmla="*/ 2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2" h="168">
                                <a:moveTo>
                                  <a:pt x="0" y="73"/>
                                </a:moveTo>
                                <a:lnTo>
                                  <a:pt x="946" y="76"/>
                                </a:lnTo>
                                <a:lnTo>
                                  <a:pt x="946" y="92"/>
                                </a:lnTo>
                                <a:lnTo>
                                  <a:pt x="0" y="89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822" y="2"/>
                                </a:moveTo>
                                <a:lnTo>
                                  <a:pt x="962" y="84"/>
                                </a:lnTo>
                                <a:lnTo>
                                  <a:pt x="822" y="165"/>
                                </a:lnTo>
                                <a:cubicBezTo>
                                  <a:pt x="818" y="168"/>
                                  <a:pt x="813" y="166"/>
                                  <a:pt x="811" y="162"/>
                                </a:cubicBezTo>
                                <a:cubicBezTo>
                                  <a:pt x="809" y="159"/>
                                  <a:pt x="810" y="154"/>
                                  <a:pt x="814" y="152"/>
                                </a:cubicBezTo>
                                <a:lnTo>
                                  <a:pt x="942" y="77"/>
                                </a:lnTo>
                                <a:lnTo>
                                  <a:pt x="942" y="91"/>
                                </a:lnTo>
                                <a:lnTo>
                                  <a:pt x="814" y="16"/>
                                </a:lnTo>
                                <a:cubicBezTo>
                                  <a:pt x="810" y="14"/>
                                  <a:pt x="809" y="9"/>
                                  <a:pt x="811" y="5"/>
                                </a:cubicBezTo>
                                <a:cubicBezTo>
                                  <a:pt x="813" y="1"/>
                                  <a:pt x="818" y="0"/>
                                  <a:pt x="82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66"/>
                        <wps:cNvSpPr>
                          <a:spLocks noEditPoints="1"/>
                        </wps:cNvSpPr>
                        <wps:spPr bwMode="auto">
                          <a:xfrm>
                            <a:off x="803079" y="1693545"/>
                            <a:ext cx="220345" cy="83185"/>
                          </a:xfrm>
                          <a:custGeom>
                            <a:avLst/>
                            <a:gdLst>
                              <a:gd name="T0" fmla="*/ 565 w 572"/>
                              <a:gd name="T1" fmla="*/ 311 h 311"/>
                              <a:gd name="T2" fmla="*/ 11 w 572"/>
                              <a:gd name="T3" fmla="*/ 22 h 311"/>
                              <a:gd name="T4" fmla="*/ 18 w 572"/>
                              <a:gd name="T5" fmla="*/ 8 h 311"/>
                              <a:gd name="T6" fmla="*/ 572 w 572"/>
                              <a:gd name="T7" fmla="*/ 296 h 311"/>
                              <a:gd name="T8" fmla="*/ 565 w 572"/>
                              <a:gd name="T9" fmla="*/ 311 h 311"/>
                              <a:gd name="T10" fmla="*/ 87 w 572"/>
                              <a:gd name="T11" fmla="*/ 145 h 311"/>
                              <a:gd name="T12" fmla="*/ 0 w 572"/>
                              <a:gd name="T13" fmla="*/ 7 h 311"/>
                              <a:gd name="T14" fmla="*/ 162 w 572"/>
                              <a:gd name="T15" fmla="*/ 0 h 311"/>
                              <a:gd name="T16" fmla="*/ 171 w 572"/>
                              <a:gd name="T17" fmla="*/ 7 h 311"/>
                              <a:gd name="T18" fmla="*/ 163 w 572"/>
                              <a:gd name="T19" fmla="*/ 16 h 311"/>
                              <a:gd name="T20" fmla="*/ 15 w 572"/>
                              <a:gd name="T21" fmla="*/ 23 h 311"/>
                              <a:gd name="T22" fmla="*/ 21 w 572"/>
                              <a:gd name="T23" fmla="*/ 11 h 311"/>
                              <a:gd name="T24" fmla="*/ 100 w 572"/>
                              <a:gd name="T25" fmla="*/ 136 h 311"/>
                              <a:gd name="T26" fmla="*/ 98 w 572"/>
                              <a:gd name="T27" fmla="*/ 147 h 311"/>
                              <a:gd name="T28" fmla="*/ 87 w 572"/>
                              <a:gd name="T29" fmla="*/ 145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2" h="311">
                                <a:moveTo>
                                  <a:pt x="565" y="311"/>
                                </a:moveTo>
                                <a:lnTo>
                                  <a:pt x="11" y="22"/>
                                </a:lnTo>
                                <a:lnTo>
                                  <a:pt x="18" y="8"/>
                                </a:lnTo>
                                <a:lnTo>
                                  <a:pt x="572" y="296"/>
                                </a:lnTo>
                                <a:lnTo>
                                  <a:pt x="565" y="311"/>
                                </a:lnTo>
                                <a:close/>
                                <a:moveTo>
                                  <a:pt x="87" y="145"/>
                                </a:moveTo>
                                <a:lnTo>
                                  <a:pt x="0" y="7"/>
                                </a:lnTo>
                                <a:lnTo>
                                  <a:pt x="162" y="0"/>
                                </a:lnTo>
                                <a:cubicBezTo>
                                  <a:pt x="167" y="0"/>
                                  <a:pt x="170" y="3"/>
                                  <a:pt x="171" y="7"/>
                                </a:cubicBezTo>
                                <a:cubicBezTo>
                                  <a:pt x="171" y="12"/>
                                  <a:pt x="167" y="16"/>
                                  <a:pt x="163" y="16"/>
                                </a:cubicBezTo>
                                <a:lnTo>
                                  <a:pt x="15" y="23"/>
                                </a:lnTo>
                                <a:lnTo>
                                  <a:pt x="21" y="11"/>
                                </a:lnTo>
                                <a:lnTo>
                                  <a:pt x="100" y="136"/>
                                </a:lnTo>
                                <a:cubicBezTo>
                                  <a:pt x="103" y="140"/>
                                  <a:pt x="102" y="145"/>
                                  <a:pt x="98" y="147"/>
                                </a:cubicBezTo>
                                <a:cubicBezTo>
                                  <a:pt x="94" y="149"/>
                                  <a:pt x="89" y="148"/>
                                  <a:pt x="87" y="1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367"/>
                        <wps:cNvSpPr>
                          <a:spLocks noEditPoints="1"/>
                        </wps:cNvSpPr>
                        <wps:spPr bwMode="auto">
                          <a:xfrm>
                            <a:off x="803079" y="1775460"/>
                            <a:ext cx="220980" cy="140335"/>
                          </a:xfrm>
                          <a:custGeom>
                            <a:avLst/>
                            <a:gdLst>
                              <a:gd name="T0" fmla="*/ 574 w 574"/>
                              <a:gd name="T1" fmla="*/ 11 h 525"/>
                              <a:gd name="T2" fmla="*/ 18 w 574"/>
                              <a:gd name="T3" fmla="*/ 521 h 525"/>
                              <a:gd name="T4" fmla="*/ 7 w 574"/>
                              <a:gd name="T5" fmla="*/ 509 h 525"/>
                              <a:gd name="T6" fmla="*/ 563 w 574"/>
                              <a:gd name="T7" fmla="*/ 0 h 525"/>
                              <a:gd name="T8" fmla="*/ 574 w 574"/>
                              <a:gd name="T9" fmla="*/ 11 h 525"/>
                              <a:gd name="T10" fmla="*/ 159 w 574"/>
                              <a:gd name="T11" fmla="*/ 491 h 525"/>
                              <a:gd name="T12" fmla="*/ 0 w 574"/>
                              <a:gd name="T13" fmla="*/ 525 h 525"/>
                              <a:gd name="T14" fmla="*/ 49 w 574"/>
                              <a:gd name="T15" fmla="*/ 371 h 525"/>
                              <a:gd name="T16" fmla="*/ 59 w 574"/>
                              <a:gd name="T17" fmla="*/ 365 h 525"/>
                              <a:gd name="T18" fmla="*/ 64 w 574"/>
                              <a:gd name="T19" fmla="*/ 375 h 525"/>
                              <a:gd name="T20" fmla="*/ 20 w 574"/>
                              <a:gd name="T21" fmla="*/ 517 h 525"/>
                              <a:gd name="T22" fmla="*/ 10 w 574"/>
                              <a:gd name="T23" fmla="*/ 507 h 525"/>
                              <a:gd name="T24" fmla="*/ 155 w 574"/>
                              <a:gd name="T25" fmla="*/ 476 h 525"/>
                              <a:gd name="T26" fmla="*/ 165 w 574"/>
                              <a:gd name="T27" fmla="*/ 482 h 525"/>
                              <a:gd name="T28" fmla="*/ 159 w 574"/>
                              <a:gd name="T29" fmla="*/ 491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4" h="525">
                                <a:moveTo>
                                  <a:pt x="574" y="11"/>
                                </a:moveTo>
                                <a:lnTo>
                                  <a:pt x="18" y="521"/>
                                </a:lnTo>
                                <a:lnTo>
                                  <a:pt x="7" y="509"/>
                                </a:lnTo>
                                <a:lnTo>
                                  <a:pt x="563" y="0"/>
                                </a:lnTo>
                                <a:lnTo>
                                  <a:pt x="574" y="11"/>
                                </a:lnTo>
                                <a:close/>
                                <a:moveTo>
                                  <a:pt x="159" y="491"/>
                                </a:moveTo>
                                <a:lnTo>
                                  <a:pt x="0" y="525"/>
                                </a:lnTo>
                                <a:lnTo>
                                  <a:pt x="49" y="371"/>
                                </a:lnTo>
                                <a:cubicBezTo>
                                  <a:pt x="50" y="367"/>
                                  <a:pt x="54" y="364"/>
                                  <a:pt x="59" y="365"/>
                                </a:cubicBezTo>
                                <a:cubicBezTo>
                                  <a:pt x="63" y="367"/>
                                  <a:pt x="65" y="371"/>
                                  <a:pt x="64" y="375"/>
                                </a:cubicBezTo>
                                <a:lnTo>
                                  <a:pt x="20" y="517"/>
                                </a:lnTo>
                                <a:lnTo>
                                  <a:pt x="10" y="507"/>
                                </a:lnTo>
                                <a:lnTo>
                                  <a:pt x="155" y="476"/>
                                </a:lnTo>
                                <a:cubicBezTo>
                                  <a:pt x="160" y="475"/>
                                  <a:pt x="164" y="477"/>
                                  <a:pt x="165" y="482"/>
                                </a:cubicBezTo>
                                <a:cubicBezTo>
                                  <a:pt x="166" y="486"/>
                                  <a:pt x="163" y="490"/>
                                  <a:pt x="159" y="4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39174" y="436880"/>
                            <a:ext cx="720725" cy="136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369"/>
                        <wps:cNvSpPr>
                          <a:spLocks noEditPoints="1"/>
                        </wps:cNvSpPr>
                        <wps:spPr bwMode="auto">
                          <a:xfrm>
                            <a:off x="35999" y="43434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248070" y="477441"/>
                            <a:ext cx="2298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E911F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Záznam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Freeform 371"/>
                        <wps:cNvSpPr>
                          <a:spLocks noEditPoints="1"/>
                        </wps:cNvSpPr>
                        <wps:spPr bwMode="auto">
                          <a:xfrm>
                            <a:off x="4750874" y="23749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4937180" y="279354"/>
                            <a:ext cx="250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BAE2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Vyřešení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Freeform 373"/>
                        <wps:cNvSpPr>
                          <a:spLocks noEditPoints="1"/>
                        </wps:cNvSpPr>
                        <wps:spPr bwMode="auto">
                          <a:xfrm>
                            <a:off x="1350449" y="131445"/>
                            <a:ext cx="3764915" cy="104775"/>
                          </a:xfrm>
                          <a:custGeom>
                            <a:avLst/>
                            <a:gdLst>
                              <a:gd name="T0" fmla="*/ 9758 w 9774"/>
                              <a:gd name="T1" fmla="*/ 392 h 392"/>
                              <a:gd name="T2" fmla="*/ 9758 w 9774"/>
                              <a:gd name="T3" fmla="*/ 8 h 392"/>
                              <a:gd name="T4" fmla="*/ 9766 w 9774"/>
                              <a:gd name="T5" fmla="*/ 16 h 392"/>
                              <a:gd name="T6" fmla="*/ 83 w 9774"/>
                              <a:gd name="T7" fmla="*/ 16 h 392"/>
                              <a:gd name="T8" fmla="*/ 91 w 9774"/>
                              <a:gd name="T9" fmla="*/ 8 h 392"/>
                              <a:gd name="T10" fmla="*/ 91 w 9774"/>
                              <a:gd name="T11" fmla="*/ 374 h 392"/>
                              <a:gd name="T12" fmla="*/ 75 w 9774"/>
                              <a:gd name="T13" fmla="*/ 374 h 392"/>
                              <a:gd name="T14" fmla="*/ 75 w 9774"/>
                              <a:gd name="T15" fmla="*/ 8 h 392"/>
                              <a:gd name="T16" fmla="*/ 83 w 9774"/>
                              <a:gd name="T17" fmla="*/ 0 h 392"/>
                              <a:gd name="T18" fmla="*/ 9766 w 9774"/>
                              <a:gd name="T19" fmla="*/ 0 h 392"/>
                              <a:gd name="T20" fmla="*/ 9774 w 9774"/>
                              <a:gd name="T21" fmla="*/ 8 h 392"/>
                              <a:gd name="T22" fmla="*/ 9774 w 9774"/>
                              <a:gd name="T23" fmla="*/ 392 h 392"/>
                              <a:gd name="T24" fmla="*/ 9758 w 9774"/>
                              <a:gd name="T25" fmla="*/ 392 h 392"/>
                              <a:gd name="T26" fmla="*/ 165 w 9774"/>
                              <a:gd name="T27" fmla="*/ 250 h 392"/>
                              <a:gd name="T28" fmla="*/ 83 w 9774"/>
                              <a:gd name="T29" fmla="*/ 390 h 392"/>
                              <a:gd name="T30" fmla="*/ 2 w 9774"/>
                              <a:gd name="T31" fmla="*/ 250 h 392"/>
                              <a:gd name="T32" fmla="*/ 5 w 9774"/>
                              <a:gd name="T33" fmla="*/ 239 h 392"/>
                              <a:gd name="T34" fmla="*/ 16 w 9774"/>
                              <a:gd name="T35" fmla="*/ 241 h 392"/>
                              <a:gd name="T36" fmla="*/ 90 w 9774"/>
                              <a:gd name="T37" fmla="*/ 370 h 392"/>
                              <a:gd name="T38" fmla="*/ 77 w 9774"/>
                              <a:gd name="T39" fmla="*/ 370 h 392"/>
                              <a:gd name="T40" fmla="*/ 151 w 9774"/>
                              <a:gd name="T41" fmla="*/ 241 h 392"/>
                              <a:gd name="T42" fmla="*/ 162 w 9774"/>
                              <a:gd name="T43" fmla="*/ 239 h 392"/>
                              <a:gd name="T44" fmla="*/ 165 w 9774"/>
                              <a:gd name="T45" fmla="*/ 25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774" h="392">
                                <a:moveTo>
                                  <a:pt x="9758" y="392"/>
                                </a:moveTo>
                                <a:lnTo>
                                  <a:pt x="9758" y="8"/>
                                </a:lnTo>
                                <a:lnTo>
                                  <a:pt x="9766" y="16"/>
                                </a:lnTo>
                                <a:lnTo>
                                  <a:pt x="83" y="16"/>
                                </a:lnTo>
                                <a:lnTo>
                                  <a:pt x="91" y="8"/>
                                </a:lnTo>
                                <a:lnTo>
                                  <a:pt x="91" y="374"/>
                                </a:lnTo>
                                <a:lnTo>
                                  <a:pt x="75" y="374"/>
                                </a:lnTo>
                                <a:lnTo>
                                  <a:pt x="75" y="8"/>
                                </a:lnTo>
                                <a:cubicBezTo>
                                  <a:pt x="75" y="4"/>
                                  <a:pt x="79" y="0"/>
                                  <a:pt x="83" y="0"/>
                                </a:cubicBezTo>
                                <a:lnTo>
                                  <a:pt x="9766" y="0"/>
                                </a:lnTo>
                                <a:cubicBezTo>
                                  <a:pt x="9770" y="0"/>
                                  <a:pt x="9774" y="4"/>
                                  <a:pt x="9774" y="8"/>
                                </a:cubicBezTo>
                                <a:lnTo>
                                  <a:pt x="9774" y="392"/>
                                </a:lnTo>
                                <a:lnTo>
                                  <a:pt x="9758" y="392"/>
                                </a:lnTo>
                                <a:close/>
                                <a:moveTo>
                                  <a:pt x="165" y="250"/>
                                </a:moveTo>
                                <a:lnTo>
                                  <a:pt x="83" y="390"/>
                                </a:lnTo>
                                <a:lnTo>
                                  <a:pt x="2" y="250"/>
                                </a:lnTo>
                                <a:cubicBezTo>
                                  <a:pt x="0" y="246"/>
                                  <a:pt x="1" y="241"/>
                                  <a:pt x="5" y="239"/>
                                </a:cubicBezTo>
                                <a:cubicBezTo>
                                  <a:pt x="9" y="236"/>
                                  <a:pt x="13" y="238"/>
                                  <a:pt x="16" y="241"/>
                                </a:cubicBezTo>
                                <a:lnTo>
                                  <a:pt x="90" y="370"/>
                                </a:lnTo>
                                <a:lnTo>
                                  <a:pt x="77" y="370"/>
                                </a:lnTo>
                                <a:lnTo>
                                  <a:pt x="151" y="241"/>
                                </a:lnTo>
                                <a:cubicBezTo>
                                  <a:pt x="154" y="238"/>
                                  <a:pt x="158" y="236"/>
                                  <a:pt x="162" y="239"/>
                                </a:cubicBezTo>
                                <a:cubicBezTo>
                                  <a:pt x="166" y="241"/>
                                  <a:pt x="167" y="246"/>
                                  <a:pt x="165" y="2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817080" y="43808"/>
                            <a:ext cx="5473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5261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Odpovídá helpdesk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Freeform 375"/>
                        <wps:cNvSpPr>
                          <a:spLocks noEditPoints="1"/>
                        </wps:cNvSpPr>
                        <wps:spPr bwMode="auto">
                          <a:xfrm>
                            <a:off x="3628829" y="396240"/>
                            <a:ext cx="727710" cy="18415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688"/>
                              <a:gd name="T2" fmla="*/ 8 w 1888"/>
                              <a:gd name="T3" fmla="*/ 0 h 688"/>
                              <a:gd name="T4" fmla="*/ 1880 w 1888"/>
                              <a:gd name="T5" fmla="*/ 0 h 688"/>
                              <a:gd name="T6" fmla="*/ 1888 w 1888"/>
                              <a:gd name="T7" fmla="*/ 8 h 688"/>
                              <a:gd name="T8" fmla="*/ 1888 w 1888"/>
                              <a:gd name="T9" fmla="*/ 680 h 688"/>
                              <a:gd name="T10" fmla="*/ 1880 w 1888"/>
                              <a:gd name="T11" fmla="*/ 688 h 688"/>
                              <a:gd name="T12" fmla="*/ 8 w 1888"/>
                              <a:gd name="T13" fmla="*/ 688 h 688"/>
                              <a:gd name="T14" fmla="*/ 0 w 1888"/>
                              <a:gd name="T15" fmla="*/ 680 h 688"/>
                              <a:gd name="T16" fmla="*/ 0 w 1888"/>
                              <a:gd name="T17" fmla="*/ 8 h 688"/>
                              <a:gd name="T18" fmla="*/ 16 w 1888"/>
                              <a:gd name="T19" fmla="*/ 680 h 688"/>
                              <a:gd name="T20" fmla="*/ 8 w 1888"/>
                              <a:gd name="T21" fmla="*/ 672 h 688"/>
                              <a:gd name="T22" fmla="*/ 1880 w 1888"/>
                              <a:gd name="T23" fmla="*/ 672 h 688"/>
                              <a:gd name="T24" fmla="*/ 1872 w 1888"/>
                              <a:gd name="T25" fmla="*/ 680 h 688"/>
                              <a:gd name="T26" fmla="*/ 1872 w 1888"/>
                              <a:gd name="T27" fmla="*/ 8 h 688"/>
                              <a:gd name="T28" fmla="*/ 1880 w 1888"/>
                              <a:gd name="T29" fmla="*/ 16 h 688"/>
                              <a:gd name="T30" fmla="*/ 8 w 1888"/>
                              <a:gd name="T31" fmla="*/ 16 h 688"/>
                              <a:gd name="T32" fmla="*/ 16 w 1888"/>
                              <a:gd name="T33" fmla="*/ 8 h 688"/>
                              <a:gd name="T34" fmla="*/ 16 w 1888"/>
                              <a:gd name="T35" fmla="*/ 68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68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680"/>
                                </a:lnTo>
                                <a:cubicBezTo>
                                  <a:pt x="1888" y="685"/>
                                  <a:pt x="1885" y="688"/>
                                  <a:pt x="1880" y="688"/>
                                </a:cubicBezTo>
                                <a:lnTo>
                                  <a:pt x="8" y="688"/>
                                </a:lnTo>
                                <a:cubicBezTo>
                                  <a:pt x="4" y="688"/>
                                  <a:pt x="0" y="685"/>
                                  <a:pt x="0" y="68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1880" y="672"/>
                                </a:lnTo>
                                <a:lnTo>
                                  <a:pt x="1872" y="68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729504" y="424744"/>
                            <a:ext cx="388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491F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Zaznamenání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3704741" y="493313"/>
                            <a:ext cx="42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62EC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778395" y="493313"/>
                            <a:ext cx="3708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F5569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Kategorizace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Freeform 379"/>
                        <wps:cNvSpPr>
                          <a:spLocks noEditPoints="1"/>
                        </wps:cNvSpPr>
                        <wps:spPr bwMode="auto">
                          <a:xfrm>
                            <a:off x="4307009" y="948055"/>
                            <a:ext cx="1337310" cy="805180"/>
                          </a:xfrm>
                          <a:custGeom>
                            <a:avLst/>
                            <a:gdLst>
                              <a:gd name="T0" fmla="*/ 0 w 3472"/>
                              <a:gd name="T1" fmla="*/ 8 h 3008"/>
                              <a:gd name="T2" fmla="*/ 8 w 3472"/>
                              <a:gd name="T3" fmla="*/ 0 h 3008"/>
                              <a:gd name="T4" fmla="*/ 3464 w 3472"/>
                              <a:gd name="T5" fmla="*/ 0 h 3008"/>
                              <a:gd name="T6" fmla="*/ 3472 w 3472"/>
                              <a:gd name="T7" fmla="*/ 8 h 3008"/>
                              <a:gd name="T8" fmla="*/ 3472 w 3472"/>
                              <a:gd name="T9" fmla="*/ 3000 h 3008"/>
                              <a:gd name="T10" fmla="*/ 3464 w 3472"/>
                              <a:gd name="T11" fmla="*/ 3008 h 3008"/>
                              <a:gd name="T12" fmla="*/ 8 w 3472"/>
                              <a:gd name="T13" fmla="*/ 3008 h 3008"/>
                              <a:gd name="T14" fmla="*/ 0 w 3472"/>
                              <a:gd name="T15" fmla="*/ 3000 h 3008"/>
                              <a:gd name="T16" fmla="*/ 0 w 3472"/>
                              <a:gd name="T17" fmla="*/ 8 h 3008"/>
                              <a:gd name="T18" fmla="*/ 16 w 3472"/>
                              <a:gd name="T19" fmla="*/ 3000 h 3008"/>
                              <a:gd name="T20" fmla="*/ 8 w 3472"/>
                              <a:gd name="T21" fmla="*/ 2992 h 3008"/>
                              <a:gd name="T22" fmla="*/ 3464 w 3472"/>
                              <a:gd name="T23" fmla="*/ 2992 h 3008"/>
                              <a:gd name="T24" fmla="*/ 3456 w 3472"/>
                              <a:gd name="T25" fmla="*/ 3000 h 3008"/>
                              <a:gd name="T26" fmla="*/ 3456 w 3472"/>
                              <a:gd name="T27" fmla="*/ 8 h 3008"/>
                              <a:gd name="T28" fmla="*/ 3464 w 3472"/>
                              <a:gd name="T29" fmla="*/ 16 h 3008"/>
                              <a:gd name="T30" fmla="*/ 8 w 3472"/>
                              <a:gd name="T31" fmla="*/ 16 h 3008"/>
                              <a:gd name="T32" fmla="*/ 16 w 3472"/>
                              <a:gd name="T33" fmla="*/ 8 h 3008"/>
                              <a:gd name="T34" fmla="*/ 16 w 3472"/>
                              <a:gd name="T35" fmla="*/ 3000 h 3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72" h="300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3464" y="0"/>
                                </a:lnTo>
                                <a:cubicBezTo>
                                  <a:pt x="3469" y="0"/>
                                  <a:pt x="3472" y="4"/>
                                  <a:pt x="3472" y="8"/>
                                </a:cubicBezTo>
                                <a:lnTo>
                                  <a:pt x="3472" y="3000"/>
                                </a:lnTo>
                                <a:cubicBezTo>
                                  <a:pt x="3472" y="3005"/>
                                  <a:pt x="3469" y="3008"/>
                                  <a:pt x="3464" y="3008"/>
                                </a:cubicBezTo>
                                <a:lnTo>
                                  <a:pt x="8" y="3008"/>
                                </a:lnTo>
                                <a:cubicBezTo>
                                  <a:pt x="4" y="3008"/>
                                  <a:pt x="0" y="3005"/>
                                  <a:pt x="0" y="300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3000"/>
                                </a:moveTo>
                                <a:lnTo>
                                  <a:pt x="8" y="2992"/>
                                </a:lnTo>
                                <a:lnTo>
                                  <a:pt x="3464" y="2992"/>
                                </a:lnTo>
                                <a:lnTo>
                                  <a:pt x="3456" y="3000"/>
                                </a:lnTo>
                                <a:lnTo>
                                  <a:pt x="3456" y="8"/>
                                </a:lnTo>
                                <a:lnTo>
                                  <a:pt x="3464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4333342" y="1031704"/>
                            <a:ext cx="1060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01D2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ČŠI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4333342" y="1104717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04EE9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4450173" y="1104717"/>
                            <a:ext cx="730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D0C81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sleduje kvalitu vypořádání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4450173" y="1177729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6BC7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incidentů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4333342" y="1250107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6D664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4450173" y="1250107"/>
                            <a:ext cx="6959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0FBC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Rozhoduje o změnových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4450173" y="1323755"/>
                            <a:ext cx="5791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2861F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požadavcích v rámci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257195" y="1323755"/>
                            <a:ext cx="2089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F98CC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450173" y="1391689"/>
                            <a:ext cx="40640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05B2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managementu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333342" y="1464067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1ECA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450173" y="1464067"/>
                            <a:ext cx="7664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547C2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vede databázi metodických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450173" y="1537715"/>
                            <a:ext cx="261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2E730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odpovědí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Freeform 392"/>
                        <wps:cNvSpPr>
                          <a:spLocks noEditPoints="1"/>
                        </wps:cNvSpPr>
                        <wps:spPr bwMode="auto">
                          <a:xfrm>
                            <a:off x="2100384" y="1320800"/>
                            <a:ext cx="1824355" cy="479425"/>
                          </a:xfrm>
                          <a:custGeom>
                            <a:avLst/>
                            <a:gdLst>
                              <a:gd name="T0" fmla="*/ 0 w 4736"/>
                              <a:gd name="T1" fmla="*/ 8 h 1792"/>
                              <a:gd name="T2" fmla="*/ 8 w 4736"/>
                              <a:gd name="T3" fmla="*/ 0 h 1792"/>
                              <a:gd name="T4" fmla="*/ 4728 w 4736"/>
                              <a:gd name="T5" fmla="*/ 0 h 1792"/>
                              <a:gd name="T6" fmla="*/ 4736 w 4736"/>
                              <a:gd name="T7" fmla="*/ 8 h 1792"/>
                              <a:gd name="T8" fmla="*/ 4736 w 4736"/>
                              <a:gd name="T9" fmla="*/ 1784 h 1792"/>
                              <a:gd name="T10" fmla="*/ 4728 w 4736"/>
                              <a:gd name="T11" fmla="*/ 1792 h 1792"/>
                              <a:gd name="T12" fmla="*/ 8 w 4736"/>
                              <a:gd name="T13" fmla="*/ 1792 h 1792"/>
                              <a:gd name="T14" fmla="*/ 0 w 4736"/>
                              <a:gd name="T15" fmla="*/ 1784 h 1792"/>
                              <a:gd name="T16" fmla="*/ 0 w 4736"/>
                              <a:gd name="T17" fmla="*/ 8 h 1792"/>
                              <a:gd name="T18" fmla="*/ 16 w 4736"/>
                              <a:gd name="T19" fmla="*/ 1784 h 1792"/>
                              <a:gd name="T20" fmla="*/ 8 w 4736"/>
                              <a:gd name="T21" fmla="*/ 1776 h 1792"/>
                              <a:gd name="T22" fmla="*/ 4728 w 4736"/>
                              <a:gd name="T23" fmla="*/ 1776 h 1792"/>
                              <a:gd name="T24" fmla="*/ 4720 w 4736"/>
                              <a:gd name="T25" fmla="*/ 1784 h 1792"/>
                              <a:gd name="T26" fmla="*/ 4720 w 4736"/>
                              <a:gd name="T27" fmla="*/ 8 h 1792"/>
                              <a:gd name="T28" fmla="*/ 4728 w 4736"/>
                              <a:gd name="T29" fmla="*/ 16 h 1792"/>
                              <a:gd name="T30" fmla="*/ 8 w 4736"/>
                              <a:gd name="T31" fmla="*/ 16 h 1792"/>
                              <a:gd name="T32" fmla="*/ 16 w 4736"/>
                              <a:gd name="T33" fmla="*/ 8 h 1792"/>
                              <a:gd name="T34" fmla="*/ 16 w 4736"/>
                              <a:gd name="T35" fmla="*/ 1784 h 1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36" h="1792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4728" y="0"/>
                                </a:lnTo>
                                <a:cubicBezTo>
                                  <a:pt x="4733" y="0"/>
                                  <a:pt x="4736" y="4"/>
                                  <a:pt x="4736" y="8"/>
                                </a:cubicBezTo>
                                <a:lnTo>
                                  <a:pt x="4736" y="1784"/>
                                </a:lnTo>
                                <a:cubicBezTo>
                                  <a:pt x="4736" y="1789"/>
                                  <a:pt x="4733" y="1792"/>
                                  <a:pt x="4728" y="1792"/>
                                </a:cubicBezTo>
                                <a:lnTo>
                                  <a:pt x="8" y="1792"/>
                                </a:lnTo>
                                <a:cubicBezTo>
                                  <a:pt x="4" y="1792"/>
                                  <a:pt x="0" y="1789"/>
                                  <a:pt x="0" y="1784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1784"/>
                                </a:moveTo>
                                <a:lnTo>
                                  <a:pt x="8" y="1776"/>
                                </a:lnTo>
                                <a:lnTo>
                                  <a:pt x="4728" y="1776"/>
                                </a:lnTo>
                                <a:lnTo>
                                  <a:pt x="4720" y="1784"/>
                                </a:lnTo>
                                <a:lnTo>
                                  <a:pt x="4720" y="8"/>
                                </a:lnTo>
                                <a:lnTo>
                                  <a:pt x="4728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1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E"/>
                          </a:solidFill>
                          <a:ln w="1">
                            <a:solidFill>
                              <a:srgbClr val="00A0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126889" y="1349151"/>
                            <a:ext cx="29337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A1E2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Reportuje: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2126889" y="1422799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3ABE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243719" y="1422799"/>
                            <a:ext cx="11652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24C2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Celkový počet vyřízených incidentu podle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243719" y="1495177"/>
                            <a:ext cx="30035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64CBA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závažnosti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126889" y="1567555"/>
                            <a:ext cx="228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8A9E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0066"/>
                                  <w:sz w:val="10"/>
                                  <w:szCs w:val="10"/>
                                  <w:lang w:val="en-US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243719" y="1567555"/>
                            <a:ext cx="11582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9D66E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Počet dotazů nevyřízených ve stanovené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243719" y="1636123"/>
                            <a:ext cx="10490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B5B7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lhůtě a u každého takového incidentu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2243719" y="1709136"/>
                            <a:ext cx="349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BD2B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odůvodnění.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Freeform 401"/>
                        <wps:cNvSpPr>
                          <a:spLocks noEditPoints="1"/>
                        </wps:cNvSpPr>
                        <wps:spPr bwMode="auto">
                          <a:xfrm>
                            <a:off x="1022154" y="1213485"/>
                            <a:ext cx="727075" cy="18415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688"/>
                              <a:gd name="T2" fmla="*/ 8 w 1888"/>
                              <a:gd name="T3" fmla="*/ 0 h 688"/>
                              <a:gd name="T4" fmla="*/ 1880 w 1888"/>
                              <a:gd name="T5" fmla="*/ 0 h 688"/>
                              <a:gd name="T6" fmla="*/ 1888 w 1888"/>
                              <a:gd name="T7" fmla="*/ 8 h 688"/>
                              <a:gd name="T8" fmla="*/ 1888 w 1888"/>
                              <a:gd name="T9" fmla="*/ 680 h 688"/>
                              <a:gd name="T10" fmla="*/ 1880 w 1888"/>
                              <a:gd name="T11" fmla="*/ 688 h 688"/>
                              <a:gd name="T12" fmla="*/ 8 w 1888"/>
                              <a:gd name="T13" fmla="*/ 688 h 688"/>
                              <a:gd name="T14" fmla="*/ 0 w 1888"/>
                              <a:gd name="T15" fmla="*/ 680 h 688"/>
                              <a:gd name="T16" fmla="*/ 0 w 1888"/>
                              <a:gd name="T17" fmla="*/ 8 h 688"/>
                              <a:gd name="T18" fmla="*/ 16 w 1888"/>
                              <a:gd name="T19" fmla="*/ 680 h 688"/>
                              <a:gd name="T20" fmla="*/ 8 w 1888"/>
                              <a:gd name="T21" fmla="*/ 672 h 688"/>
                              <a:gd name="T22" fmla="*/ 1880 w 1888"/>
                              <a:gd name="T23" fmla="*/ 672 h 688"/>
                              <a:gd name="T24" fmla="*/ 1872 w 1888"/>
                              <a:gd name="T25" fmla="*/ 680 h 688"/>
                              <a:gd name="T26" fmla="*/ 1872 w 1888"/>
                              <a:gd name="T27" fmla="*/ 8 h 688"/>
                              <a:gd name="T28" fmla="*/ 1880 w 1888"/>
                              <a:gd name="T29" fmla="*/ 16 h 688"/>
                              <a:gd name="T30" fmla="*/ 8 w 1888"/>
                              <a:gd name="T31" fmla="*/ 16 h 688"/>
                              <a:gd name="T32" fmla="*/ 16 w 1888"/>
                              <a:gd name="T33" fmla="*/ 8 h 688"/>
                              <a:gd name="T34" fmla="*/ 16 w 1888"/>
                              <a:gd name="T35" fmla="*/ 680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68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680"/>
                                </a:lnTo>
                                <a:cubicBezTo>
                                  <a:pt x="1888" y="685"/>
                                  <a:pt x="1885" y="688"/>
                                  <a:pt x="1880" y="688"/>
                                </a:cubicBezTo>
                                <a:lnTo>
                                  <a:pt x="8" y="688"/>
                                </a:lnTo>
                                <a:cubicBezTo>
                                  <a:pt x="4" y="688"/>
                                  <a:pt x="0" y="685"/>
                                  <a:pt x="0" y="68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1880" y="672"/>
                                </a:lnTo>
                                <a:lnTo>
                                  <a:pt x="1872" y="68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119222" y="1241854"/>
                            <a:ext cx="3886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F491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Zaznamenání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095094" y="1310422"/>
                            <a:ext cx="4254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40A3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168748" y="1310422"/>
                            <a:ext cx="3708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69AF4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 xml:space="preserve">Kategorizace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Freeform 405"/>
                        <wps:cNvSpPr>
                          <a:spLocks noEditPoints="1"/>
                        </wps:cNvSpPr>
                        <wps:spPr bwMode="auto">
                          <a:xfrm>
                            <a:off x="529394" y="1016635"/>
                            <a:ext cx="477520" cy="286385"/>
                          </a:xfrm>
                          <a:custGeom>
                            <a:avLst/>
                            <a:gdLst>
                              <a:gd name="T0" fmla="*/ 9 w 752"/>
                              <a:gd name="T1" fmla="*/ 0 h 451"/>
                              <a:gd name="T2" fmla="*/ 72 w 752"/>
                              <a:gd name="T3" fmla="*/ 81 h 451"/>
                              <a:gd name="T4" fmla="*/ 145 w 752"/>
                              <a:gd name="T5" fmla="*/ 154 h 451"/>
                              <a:gd name="T6" fmla="*/ 229 w 752"/>
                              <a:gd name="T7" fmla="*/ 221 h 451"/>
                              <a:gd name="T8" fmla="*/ 320 w 752"/>
                              <a:gd name="T9" fmla="*/ 282 h 451"/>
                              <a:gd name="T10" fmla="*/ 418 w 752"/>
                              <a:gd name="T11" fmla="*/ 334 h 451"/>
                              <a:gd name="T12" fmla="*/ 525 w 752"/>
                              <a:gd name="T13" fmla="*/ 378 h 451"/>
                              <a:gd name="T14" fmla="*/ 637 w 752"/>
                              <a:gd name="T15" fmla="*/ 413 h 451"/>
                              <a:gd name="T16" fmla="*/ 692 w 752"/>
                              <a:gd name="T17" fmla="*/ 425 h 451"/>
                              <a:gd name="T18" fmla="*/ 689 w 752"/>
                              <a:gd name="T19" fmla="*/ 432 h 451"/>
                              <a:gd name="T20" fmla="*/ 633 w 752"/>
                              <a:gd name="T21" fmla="*/ 419 h 451"/>
                              <a:gd name="T22" fmla="*/ 519 w 752"/>
                              <a:gd name="T23" fmla="*/ 383 h 451"/>
                              <a:gd name="T24" fmla="*/ 413 w 752"/>
                              <a:gd name="T25" fmla="*/ 339 h 451"/>
                              <a:gd name="T26" fmla="*/ 313 w 752"/>
                              <a:gd name="T27" fmla="*/ 286 h 451"/>
                              <a:gd name="T28" fmla="*/ 221 w 752"/>
                              <a:gd name="T29" fmla="*/ 226 h 451"/>
                              <a:gd name="T30" fmla="*/ 138 w 752"/>
                              <a:gd name="T31" fmla="*/ 158 h 451"/>
                              <a:gd name="T32" fmla="*/ 63 w 752"/>
                              <a:gd name="T33" fmla="*/ 84 h 451"/>
                              <a:gd name="T34" fmla="*/ 0 w 752"/>
                              <a:gd name="T35" fmla="*/ 3 h 451"/>
                              <a:gd name="T36" fmla="*/ 9 w 752"/>
                              <a:gd name="T37" fmla="*/ 0 h 451"/>
                              <a:gd name="T38" fmla="*/ 690 w 752"/>
                              <a:gd name="T39" fmla="*/ 400 h 451"/>
                              <a:gd name="T40" fmla="*/ 752 w 752"/>
                              <a:gd name="T41" fmla="*/ 442 h 451"/>
                              <a:gd name="T42" fmla="*/ 667 w 752"/>
                              <a:gd name="T43" fmla="*/ 451 h 451"/>
                              <a:gd name="T44" fmla="*/ 690 w 752"/>
                              <a:gd name="T45" fmla="*/ 40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52" h="451">
                                <a:moveTo>
                                  <a:pt x="9" y="0"/>
                                </a:moveTo>
                                <a:lnTo>
                                  <a:pt x="72" y="81"/>
                                </a:lnTo>
                                <a:lnTo>
                                  <a:pt x="145" y="154"/>
                                </a:lnTo>
                                <a:lnTo>
                                  <a:pt x="229" y="221"/>
                                </a:lnTo>
                                <a:lnTo>
                                  <a:pt x="320" y="282"/>
                                </a:lnTo>
                                <a:lnTo>
                                  <a:pt x="418" y="334"/>
                                </a:lnTo>
                                <a:lnTo>
                                  <a:pt x="525" y="378"/>
                                </a:lnTo>
                                <a:lnTo>
                                  <a:pt x="637" y="413"/>
                                </a:lnTo>
                                <a:lnTo>
                                  <a:pt x="692" y="425"/>
                                </a:lnTo>
                                <a:lnTo>
                                  <a:pt x="689" y="432"/>
                                </a:lnTo>
                                <a:lnTo>
                                  <a:pt x="633" y="419"/>
                                </a:lnTo>
                                <a:lnTo>
                                  <a:pt x="519" y="383"/>
                                </a:lnTo>
                                <a:lnTo>
                                  <a:pt x="413" y="339"/>
                                </a:lnTo>
                                <a:lnTo>
                                  <a:pt x="313" y="286"/>
                                </a:lnTo>
                                <a:lnTo>
                                  <a:pt x="221" y="226"/>
                                </a:lnTo>
                                <a:lnTo>
                                  <a:pt x="138" y="158"/>
                                </a:lnTo>
                                <a:lnTo>
                                  <a:pt x="63" y="84"/>
                                </a:lnTo>
                                <a:lnTo>
                                  <a:pt x="0" y="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690" y="400"/>
                                </a:moveTo>
                                <a:lnTo>
                                  <a:pt x="752" y="442"/>
                                </a:lnTo>
                                <a:lnTo>
                                  <a:pt x="667" y="451"/>
                                </a:lnTo>
                                <a:lnTo>
                                  <a:pt x="69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406"/>
                        <wps:cNvSpPr>
                          <a:spLocks noEditPoints="1"/>
                        </wps:cNvSpPr>
                        <wps:spPr bwMode="auto">
                          <a:xfrm>
                            <a:off x="1831144" y="988695"/>
                            <a:ext cx="421640" cy="303530"/>
                          </a:xfrm>
                          <a:custGeom>
                            <a:avLst/>
                            <a:gdLst>
                              <a:gd name="T0" fmla="*/ 0 w 664"/>
                              <a:gd name="T1" fmla="*/ 472 h 478"/>
                              <a:gd name="T2" fmla="*/ 93 w 664"/>
                              <a:gd name="T3" fmla="*/ 441 h 478"/>
                              <a:gd name="T4" fmla="*/ 184 w 664"/>
                              <a:gd name="T5" fmla="*/ 401 h 478"/>
                              <a:gd name="T6" fmla="*/ 273 w 664"/>
                              <a:gd name="T7" fmla="*/ 352 h 478"/>
                              <a:gd name="T8" fmla="*/ 359 w 664"/>
                              <a:gd name="T9" fmla="*/ 295 h 478"/>
                              <a:gd name="T10" fmla="*/ 441 w 664"/>
                              <a:gd name="T11" fmla="*/ 231 h 478"/>
                              <a:gd name="T12" fmla="*/ 519 w 664"/>
                              <a:gd name="T13" fmla="*/ 160 h 478"/>
                              <a:gd name="T14" fmla="*/ 593 w 664"/>
                              <a:gd name="T15" fmla="*/ 82 h 478"/>
                              <a:gd name="T16" fmla="*/ 628 w 664"/>
                              <a:gd name="T17" fmla="*/ 37 h 478"/>
                              <a:gd name="T18" fmla="*/ 637 w 664"/>
                              <a:gd name="T19" fmla="*/ 41 h 478"/>
                              <a:gd name="T20" fmla="*/ 601 w 664"/>
                              <a:gd name="T21" fmla="*/ 86 h 478"/>
                              <a:gd name="T22" fmla="*/ 527 w 664"/>
                              <a:gd name="T23" fmla="*/ 163 h 478"/>
                              <a:gd name="T24" fmla="*/ 449 w 664"/>
                              <a:gd name="T25" fmla="*/ 236 h 478"/>
                              <a:gd name="T26" fmla="*/ 366 w 664"/>
                              <a:gd name="T27" fmla="*/ 300 h 478"/>
                              <a:gd name="T28" fmla="*/ 279 w 664"/>
                              <a:gd name="T29" fmla="*/ 357 h 478"/>
                              <a:gd name="T30" fmla="*/ 189 w 664"/>
                              <a:gd name="T31" fmla="*/ 406 h 478"/>
                              <a:gd name="T32" fmla="*/ 97 w 664"/>
                              <a:gd name="T33" fmla="*/ 447 h 478"/>
                              <a:gd name="T34" fmla="*/ 4 w 664"/>
                              <a:gd name="T35" fmla="*/ 478 h 478"/>
                              <a:gd name="T36" fmla="*/ 0 w 664"/>
                              <a:gd name="T37" fmla="*/ 472 h 478"/>
                              <a:gd name="T38" fmla="*/ 592 w 664"/>
                              <a:gd name="T39" fmla="*/ 34 h 478"/>
                              <a:gd name="T40" fmla="*/ 664 w 664"/>
                              <a:gd name="T41" fmla="*/ 0 h 478"/>
                              <a:gd name="T42" fmla="*/ 660 w 664"/>
                              <a:gd name="T43" fmla="*/ 60 h 478"/>
                              <a:gd name="T44" fmla="*/ 592 w 664"/>
                              <a:gd name="T45" fmla="*/ 34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4" h="478">
                                <a:moveTo>
                                  <a:pt x="0" y="472"/>
                                </a:moveTo>
                                <a:lnTo>
                                  <a:pt x="93" y="441"/>
                                </a:lnTo>
                                <a:lnTo>
                                  <a:pt x="184" y="401"/>
                                </a:lnTo>
                                <a:lnTo>
                                  <a:pt x="273" y="352"/>
                                </a:lnTo>
                                <a:lnTo>
                                  <a:pt x="359" y="295"/>
                                </a:lnTo>
                                <a:lnTo>
                                  <a:pt x="441" y="231"/>
                                </a:lnTo>
                                <a:lnTo>
                                  <a:pt x="519" y="160"/>
                                </a:lnTo>
                                <a:lnTo>
                                  <a:pt x="593" y="82"/>
                                </a:lnTo>
                                <a:lnTo>
                                  <a:pt x="628" y="37"/>
                                </a:lnTo>
                                <a:lnTo>
                                  <a:pt x="637" y="41"/>
                                </a:lnTo>
                                <a:lnTo>
                                  <a:pt x="601" y="86"/>
                                </a:lnTo>
                                <a:lnTo>
                                  <a:pt x="527" y="163"/>
                                </a:lnTo>
                                <a:lnTo>
                                  <a:pt x="449" y="236"/>
                                </a:lnTo>
                                <a:lnTo>
                                  <a:pt x="366" y="300"/>
                                </a:lnTo>
                                <a:lnTo>
                                  <a:pt x="279" y="357"/>
                                </a:lnTo>
                                <a:lnTo>
                                  <a:pt x="189" y="406"/>
                                </a:lnTo>
                                <a:lnTo>
                                  <a:pt x="97" y="447"/>
                                </a:lnTo>
                                <a:lnTo>
                                  <a:pt x="4" y="478"/>
                                </a:lnTo>
                                <a:lnTo>
                                  <a:pt x="0" y="472"/>
                                </a:lnTo>
                                <a:close/>
                                <a:moveTo>
                                  <a:pt x="592" y="34"/>
                                </a:moveTo>
                                <a:lnTo>
                                  <a:pt x="664" y="0"/>
                                </a:lnTo>
                                <a:lnTo>
                                  <a:pt x="660" y="60"/>
                                </a:lnTo>
                                <a:lnTo>
                                  <a:pt x="59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1394" y="1013927"/>
                            <a:ext cx="42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8A2F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029694" y="1398673"/>
                            <a:ext cx="641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4E85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342772" y="610134"/>
                            <a:ext cx="13779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52A40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ANO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Freeform 410"/>
                        <wps:cNvSpPr>
                          <a:spLocks noEditPoints="1"/>
                        </wps:cNvSpPr>
                        <wps:spPr bwMode="auto">
                          <a:xfrm>
                            <a:off x="3359589" y="520065"/>
                            <a:ext cx="231775" cy="225425"/>
                          </a:xfrm>
                          <a:custGeom>
                            <a:avLst/>
                            <a:gdLst>
                              <a:gd name="T0" fmla="*/ 0 w 365"/>
                              <a:gd name="T1" fmla="*/ 354 h 355"/>
                              <a:gd name="T2" fmla="*/ 19 w 365"/>
                              <a:gd name="T3" fmla="*/ 301 h 355"/>
                              <a:gd name="T4" fmla="*/ 46 w 365"/>
                              <a:gd name="T5" fmla="*/ 250 h 355"/>
                              <a:gd name="T6" fmla="*/ 81 w 365"/>
                              <a:gd name="T7" fmla="*/ 200 h 355"/>
                              <a:gd name="T8" fmla="*/ 124 w 365"/>
                              <a:gd name="T9" fmla="*/ 153 h 355"/>
                              <a:gd name="T10" fmla="*/ 173 w 365"/>
                              <a:gd name="T11" fmla="*/ 109 h 355"/>
                              <a:gd name="T12" fmla="*/ 230 w 365"/>
                              <a:gd name="T13" fmla="*/ 68 h 355"/>
                              <a:gd name="T14" fmla="*/ 293 w 365"/>
                              <a:gd name="T15" fmla="*/ 30 h 355"/>
                              <a:gd name="T16" fmla="*/ 309 w 365"/>
                              <a:gd name="T17" fmla="*/ 23 h 355"/>
                              <a:gd name="T18" fmla="*/ 315 w 365"/>
                              <a:gd name="T19" fmla="*/ 29 h 355"/>
                              <a:gd name="T20" fmla="*/ 300 w 365"/>
                              <a:gd name="T21" fmla="*/ 36 h 355"/>
                              <a:gd name="T22" fmla="*/ 237 w 365"/>
                              <a:gd name="T23" fmla="*/ 73 h 355"/>
                              <a:gd name="T24" fmla="*/ 181 w 365"/>
                              <a:gd name="T25" fmla="*/ 113 h 355"/>
                              <a:gd name="T26" fmla="*/ 132 w 365"/>
                              <a:gd name="T27" fmla="*/ 156 h 355"/>
                              <a:gd name="T28" fmla="*/ 90 w 365"/>
                              <a:gd name="T29" fmla="*/ 203 h 355"/>
                              <a:gd name="T30" fmla="*/ 55 w 365"/>
                              <a:gd name="T31" fmla="*/ 252 h 355"/>
                              <a:gd name="T32" fmla="*/ 28 w 365"/>
                              <a:gd name="T33" fmla="*/ 302 h 355"/>
                              <a:gd name="T34" fmla="*/ 9 w 365"/>
                              <a:gd name="T35" fmla="*/ 355 h 355"/>
                              <a:gd name="T36" fmla="*/ 0 w 365"/>
                              <a:gd name="T37" fmla="*/ 354 h 355"/>
                              <a:gd name="T38" fmla="*/ 279 w 365"/>
                              <a:gd name="T39" fmla="*/ 9 h 355"/>
                              <a:gd name="T40" fmla="*/ 365 w 365"/>
                              <a:gd name="T41" fmla="*/ 0 h 355"/>
                              <a:gd name="T42" fmla="*/ 323 w 365"/>
                              <a:gd name="T43" fmla="*/ 53 h 355"/>
                              <a:gd name="T44" fmla="*/ 279 w 365"/>
                              <a:gd name="T45" fmla="*/ 9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65" h="355">
                                <a:moveTo>
                                  <a:pt x="0" y="354"/>
                                </a:moveTo>
                                <a:lnTo>
                                  <a:pt x="19" y="301"/>
                                </a:lnTo>
                                <a:lnTo>
                                  <a:pt x="46" y="250"/>
                                </a:lnTo>
                                <a:lnTo>
                                  <a:pt x="81" y="200"/>
                                </a:lnTo>
                                <a:lnTo>
                                  <a:pt x="124" y="153"/>
                                </a:lnTo>
                                <a:lnTo>
                                  <a:pt x="173" y="109"/>
                                </a:lnTo>
                                <a:lnTo>
                                  <a:pt x="230" y="68"/>
                                </a:lnTo>
                                <a:lnTo>
                                  <a:pt x="293" y="30"/>
                                </a:lnTo>
                                <a:lnTo>
                                  <a:pt x="309" y="23"/>
                                </a:lnTo>
                                <a:lnTo>
                                  <a:pt x="315" y="29"/>
                                </a:lnTo>
                                <a:lnTo>
                                  <a:pt x="300" y="36"/>
                                </a:lnTo>
                                <a:lnTo>
                                  <a:pt x="237" y="73"/>
                                </a:lnTo>
                                <a:lnTo>
                                  <a:pt x="181" y="113"/>
                                </a:lnTo>
                                <a:lnTo>
                                  <a:pt x="132" y="156"/>
                                </a:lnTo>
                                <a:lnTo>
                                  <a:pt x="90" y="203"/>
                                </a:lnTo>
                                <a:lnTo>
                                  <a:pt x="55" y="252"/>
                                </a:lnTo>
                                <a:lnTo>
                                  <a:pt x="28" y="302"/>
                                </a:lnTo>
                                <a:lnTo>
                                  <a:pt x="9" y="355"/>
                                </a:lnTo>
                                <a:lnTo>
                                  <a:pt x="0" y="354"/>
                                </a:lnTo>
                                <a:close/>
                                <a:moveTo>
                                  <a:pt x="279" y="9"/>
                                </a:moveTo>
                                <a:lnTo>
                                  <a:pt x="365" y="0"/>
                                </a:lnTo>
                                <a:lnTo>
                                  <a:pt x="323" y="53"/>
                                </a:lnTo>
                                <a:lnTo>
                                  <a:pt x="27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411"/>
                        <wps:cNvSpPr>
                          <a:spLocks noEditPoints="1"/>
                        </wps:cNvSpPr>
                        <wps:spPr bwMode="auto">
                          <a:xfrm>
                            <a:off x="4044754" y="260350"/>
                            <a:ext cx="651510" cy="90805"/>
                          </a:xfrm>
                          <a:custGeom>
                            <a:avLst/>
                            <a:gdLst>
                              <a:gd name="T0" fmla="*/ 0 w 1026"/>
                              <a:gd name="T1" fmla="*/ 137 h 143"/>
                              <a:gd name="T2" fmla="*/ 119 w 1026"/>
                              <a:gd name="T3" fmla="*/ 91 h 143"/>
                              <a:gd name="T4" fmla="*/ 243 w 1026"/>
                              <a:gd name="T5" fmla="*/ 54 h 143"/>
                              <a:gd name="T6" fmla="*/ 371 w 1026"/>
                              <a:gd name="T7" fmla="*/ 27 h 143"/>
                              <a:gd name="T8" fmla="*/ 502 w 1026"/>
                              <a:gd name="T9" fmla="*/ 9 h 143"/>
                              <a:gd name="T10" fmla="*/ 634 w 1026"/>
                              <a:gd name="T11" fmla="*/ 0 h 143"/>
                              <a:gd name="T12" fmla="*/ 767 w 1026"/>
                              <a:gd name="T13" fmla="*/ 3 h 143"/>
                              <a:gd name="T14" fmla="*/ 898 w 1026"/>
                              <a:gd name="T15" fmla="*/ 15 h 143"/>
                              <a:gd name="T16" fmla="*/ 965 w 1026"/>
                              <a:gd name="T17" fmla="*/ 25 h 143"/>
                              <a:gd name="T18" fmla="*/ 963 w 1026"/>
                              <a:gd name="T19" fmla="*/ 32 h 143"/>
                              <a:gd name="T20" fmla="*/ 896 w 1026"/>
                              <a:gd name="T21" fmla="*/ 21 h 143"/>
                              <a:gd name="T22" fmla="*/ 766 w 1026"/>
                              <a:gd name="T23" fmla="*/ 9 h 143"/>
                              <a:gd name="T24" fmla="*/ 635 w 1026"/>
                              <a:gd name="T25" fmla="*/ 7 h 143"/>
                              <a:gd name="T26" fmla="*/ 504 w 1026"/>
                              <a:gd name="T27" fmla="*/ 15 h 143"/>
                              <a:gd name="T28" fmla="*/ 374 w 1026"/>
                              <a:gd name="T29" fmla="*/ 33 h 143"/>
                              <a:gd name="T30" fmla="*/ 247 w 1026"/>
                              <a:gd name="T31" fmla="*/ 60 h 143"/>
                              <a:gd name="T32" fmla="*/ 124 w 1026"/>
                              <a:gd name="T33" fmla="*/ 96 h 143"/>
                              <a:gd name="T34" fmla="*/ 5 w 1026"/>
                              <a:gd name="T35" fmla="*/ 143 h 143"/>
                              <a:gd name="T36" fmla="*/ 0 w 1026"/>
                              <a:gd name="T37" fmla="*/ 137 h 143"/>
                              <a:gd name="T38" fmla="*/ 961 w 1026"/>
                              <a:gd name="T39" fmla="*/ 0 h 143"/>
                              <a:gd name="T40" fmla="*/ 1026 w 1026"/>
                              <a:gd name="T41" fmla="*/ 40 h 143"/>
                              <a:gd name="T42" fmla="*/ 941 w 1026"/>
                              <a:gd name="T43" fmla="*/ 52 h 143"/>
                              <a:gd name="T44" fmla="*/ 961 w 1026"/>
                              <a:gd name="T4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26" h="143">
                                <a:moveTo>
                                  <a:pt x="0" y="137"/>
                                </a:moveTo>
                                <a:lnTo>
                                  <a:pt x="119" y="91"/>
                                </a:lnTo>
                                <a:lnTo>
                                  <a:pt x="243" y="54"/>
                                </a:lnTo>
                                <a:lnTo>
                                  <a:pt x="371" y="27"/>
                                </a:lnTo>
                                <a:lnTo>
                                  <a:pt x="502" y="9"/>
                                </a:lnTo>
                                <a:lnTo>
                                  <a:pt x="634" y="0"/>
                                </a:lnTo>
                                <a:lnTo>
                                  <a:pt x="767" y="3"/>
                                </a:lnTo>
                                <a:lnTo>
                                  <a:pt x="898" y="15"/>
                                </a:lnTo>
                                <a:lnTo>
                                  <a:pt x="965" y="25"/>
                                </a:lnTo>
                                <a:lnTo>
                                  <a:pt x="963" y="32"/>
                                </a:lnTo>
                                <a:lnTo>
                                  <a:pt x="896" y="21"/>
                                </a:lnTo>
                                <a:lnTo>
                                  <a:pt x="766" y="9"/>
                                </a:lnTo>
                                <a:lnTo>
                                  <a:pt x="635" y="7"/>
                                </a:lnTo>
                                <a:lnTo>
                                  <a:pt x="504" y="15"/>
                                </a:lnTo>
                                <a:lnTo>
                                  <a:pt x="374" y="33"/>
                                </a:lnTo>
                                <a:lnTo>
                                  <a:pt x="247" y="60"/>
                                </a:lnTo>
                                <a:lnTo>
                                  <a:pt x="124" y="96"/>
                                </a:lnTo>
                                <a:lnTo>
                                  <a:pt x="5" y="143"/>
                                </a:lnTo>
                                <a:lnTo>
                                  <a:pt x="0" y="137"/>
                                </a:lnTo>
                                <a:close/>
                                <a:moveTo>
                                  <a:pt x="961" y="0"/>
                                </a:moveTo>
                                <a:lnTo>
                                  <a:pt x="1026" y="40"/>
                                </a:lnTo>
                                <a:lnTo>
                                  <a:pt x="941" y="52"/>
                                </a:lnTo>
                                <a:lnTo>
                                  <a:pt x="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412"/>
                        <wps:cNvSpPr>
                          <a:spLocks noEditPoints="1"/>
                        </wps:cNvSpPr>
                        <wps:spPr bwMode="auto">
                          <a:xfrm>
                            <a:off x="2228019" y="576580"/>
                            <a:ext cx="49530" cy="148590"/>
                          </a:xfrm>
                          <a:custGeom>
                            <a:avLst/>
                            <a:gdLst>
                              <a:gd name="T0" fmla="*/ 103 w 129"/>
                              <a:gd name="T1" fmla="*/ 552 h 553"/>
                              <a:gd name="T2" fmla="*/ 113 w 129"/>
                              <a:gd name="T3" fmla="*/ 436 h 553"/>
                              <a:gd name="T4" fmla="*/ 113 w 129"/>
                              <a:gd name="T5" fmla="*/ 437 h 553"/>
                              <a:gd name="T6" fmla="*/ 100 w 129"/>
                              <a:gd name="T7" fmla="*/ 303 h 553"/>
                              <a:gd name="T8" fmla="*/ 101 w 129"/>
                              <a:gd name="T9" fmla="*/ 304 h 553"/>
                              <a:gd name="T10" fmla="*/ 65 w 129"/>
                              <a:gd name="T11" fmla="*/ 157 h 553"/>
                              <a:gd name="T12" fmla="*/ 45 w 129"/>
                              <a:gd name="T13" fmla="*/ 103 h 553"/>
                              <a:gd name="T14" fmla="*/ 60 w 129"/>
                              <a:gd name="T15" fmla="*/ 98 h 553"/>
                              <a:gd name="T16" fmla="*/ 80 w 129"/>
                              <a:gd name="T17" fmla="*/ 154 h 553"/>
                              <a:gd name="T18" fmla="*/ 116 w 129"/>
                              <a:gd name="T19" fmla="*/ 301 h 553"/>
                              <a:gd name="T20" fmla="*/ 116 w 129"/>
                              <a:gd name="T21" fmla="*/ 302 h 553"/>
                              <a:gd name="T22" fmla="*/ 129 w 129"/>
                              <a:gd name="T23" fmla="*/ 436 h 553"/>
                              <a:gd name="T24" fmla="*/ 129 w 129"/>
                              <a:gd name="T25" fmla="*/ 437 h 553"/>
                              <a:gd name="T26" fmla="*/ 119 w 129"/>
                              <a:gd name="T27" fmla="*/ 553 h 553"/>
                              <a:gd name="T28" fmla="*/ 103 w 129"/>
                              <a:gd name="T29" fmla="*/ 552 h 553"/>
                              <a:gd name="T30" fmla="*/ 0 w 129"/>
                              <a:gd name="T31" fmla="*/ 143 h 553"/>
                              <a:gd name="T32" fmla="*/ 15 w 129"/>
                              <a:gd name="T33" fmla="*/ 0 h 553"/>
                              <a:gd name="T34" fmla="*/ 120 w 129"/>
                              <a:gd name="T35" fmla="*/ 99 h 553"/>
                              <a:gd name="T36" fmla="*/ 0 w 129"/>
                              <a:gd name="T37" fmla="*/ 143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9" h="553">
                                <a:moveTo>
                                  <a:pt x="103" y="552"/>
                                </a:moveTo>
                                <a:lnTo>
                                  <a:pt x="113" y="436"/>
                                </a:lnTo>
                                <a:lnTo>
                                  <a:pt x="113" y="437"/>
                                </a:lnTo>
                                <a:lnTo>
                                  <a:pt x="100" y="303"/>
                                </a:lnTo>
                                <a:lnTo>
                                  <a:pt x="101" y="304"/>
                                </a:lnTo>
                                <a:lnTo>
                                  <a:pt x="65" y="157"/>
                                </a:lnTo>
                                <a:lnTo>
                                  <a:pt x="45" y="103"/>
                                </a:lnTo>
                                <a:lnTo>
                                  <a:pt x="60" y="98"/>
                                </a:lnTo>
                                <a:lnTo>
                                  <a:pt x="80" y="154"/>
                                </a:lnTo>
                                <a:lnTo>
                                  <a:pt x="116" y="301"/>
                                </a:lnTo>
                                <a:cubicBezTo>
                                  <a:pt x="116" y="301"/>
                                  <a:pt x="116" y="301"/>
                                  <a:pt x="116" y="302"/>
                                </a:cubicBezTo>
                                <a:lnTo>
                                  <a:pt x="129" y="436"/>
                                </a:lnTo>
                                <a:cubicBezTo>
                                  <a:pt x="129" y="436"/>
                                  <a:pt x="129" y="437"/>
                                  <a:pt x="129" y="437"/>
                                </a:cubicBezTo>
                                <a:lnTo>
                                  <a:pt x="119" y="553"/>
                                </a:lnTo>
                                <a:lnTo>
                                  <a:pt x="103" y="552"/>
                                </a:lnTo>
                                <a:close/>
                                <a:moveTo>
                                  <a:pt x="0" y="143"/>
                                </a:moveTo>
                                <a:lnTo>
                                  <a:pt x="15" y="0"/>
                                </a:lnTo>
                                <a:lnTo>
                                  <a:pt x="120" y="99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413"/>
                        <wps:cNvSpPr>
                          <a:spLocks noEditPoints="1"/>
                        </wps:cNvSpPr>
                        <wps:spPr bwMode="auto">
                          <a:xfrm>
                            <a:off x="1780344" y="291465"/>
                            <a:ext cx="264160" cy="121285"/>
                          </a:xfrm>
                          <a:custGeom>
                            <a:avLst/>
                            <a:gdLst>
                              <a:gd name="T0" fmla="*/ 408 w 416"/>
                              <a:gd name="T1" fmla="*/ 191 h 191"/>
                              <a:gd name="T2" fmla="*/ 371 w 416"/>
                              <a:gd name="T3" fmla="*/ 157 h 191"/>
                              <a:gd name="T4" fmla="*/ 329 w 416"/>
                              <a:gd name="T5" fmla="*/ 127 h 191"/>
                              <a:gd name="T6" fmla="*/ 282 w 416"/>
                              <a:gd name="T7" fmla="*/ 100 h 191"/>
                              <a:gd name="T8" fmla="*/ 232 w 416"/>
                              <a:gd name="T9" fmla="*/ 76 h 191"/>
                              <a:gd name="T10" fmla="*/ 178 w 416"/>
                              <a:gd name="T11" fmla="*/ 56 h 191"/>
                              <a:gd name="T12" fmla="*/ 121 w 416"/>
                              <a:gd name="T13" fmla="*/ 39 h 191"/>
                              <a:gd name="T14" fmla="*/ 62 w 416"/>
                              <a:gd name="T15" fmla="*/ 28 h 191"/>
                              <a:gd name="T16" fmla="*/ 64 w 416"/>
                              <a:gd name="T17" fmla="*/ 21 h 191"/>
                              <a:gd name="T18" fmla="*/ 125 w 416"/>
                              <a:gd name="T19" fmla="*/ 33 h 191"/>
                              <a:gd name="T20" fmla="*/ 183 w 416"/>
                              <a:gd name="T21" fmla="*/ 50 h 191"/>
                              <a:gd name="T22" fmla="*/ 238 w 416"/>
                              <a:gd name="T23" fmla="*/ 70 h 191"/>
                              <a:gd name="T24" fmla="*/ 289 w 416"/>
                              <a:gd name="T25" fmla="*/ 94 h 191"/>
                              <a:gd name="T26" fmla="*/ 336 w 416"/>
                              <a:gd name="T27" fmla="*/ 122 h 191"/>
                              <a:gd name="T28" fmla="*/ 379 w 416"/>
                              <a:gd name="T29" fmla="*/ 154 h 191"/>
                              <a:gd name="T30" fmla="*/ 416 w 416"/>
                              <a:gd name="T31" fmla="*/ 187 h 191"/>
                              <a:gd name="T32" fmla="*/ 408 w 416"/>
                              <a:gd name="T33" fmla="*/ 191 h 191"/>
                              <a:gd name="T34" fmla="*/ 68 w 416"/>
                              <a:gd name="T35" fmla="*/ 53 h 191"/>
                              <a:gd name="T36" fmla="*/ 0 w 416"/>
                              <a:gd name="T37" fmla="*/ 15 h 191"/>
                              <a:gd name="T38" fmla="*/ 84 w 416"/>
                              <a:gd name="T39" fmla="*/ 0 h 191"/>
                              <a:gd name="T40" fmla="*/ 68 w 416"/>
                              <a:gd name="T41" fmla="*/ 53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16" h="191">
                                <a:moveTo>
                                  <a:pt x="408" y="191"/>
                                </a:moveTo>
                                <a:lnTo>
                                  <a:pt x="371" y="157"/>
                                </a:lnTo>
                                <a:lnTo>
                                  <a:pt x="329" y="127"/>
                                </a:lnTo>
                                <a:lnTo>
                                  <a:pt x="282" y="100"/>
                                </a:lnTo>
                                <a:lnTo>
                                  <a:pt x="232" y="76"/>
                                </a:lnTo>
                                <a:lnTo>
                                  <a:pt x="178" y="56"/>
                                </a:lnTo>
                                <a:lnTo>
                                  <a:pt x="121" y="39"/>
                                </a:lnTo>
                                <a:lnTo>
                                  <a:pt x="62" y="28"/>
                                </a:lnTo>
                                <a:lnTo>
                                  <a:pt x="64" y="21"/>
                                </a:lnTo>
                                <a:lnTo>
                                  <a:pt x="125" y="33"/>
                                </a:lnTo>
                                <a:lnTo>
                                  <a:pt x="183" y="50"/>
                                </a:lnTo>
                                <a:lnTo>
                                  <a:pt x="238" y="70"/>
                                </a:lnTo>
                                <a:lnTo>
                                  <a:pt x="289" y="94"/>
                                </a:lnTo>
                                <a:lnTo>
                                  <a:pt x="336" y="122"/>
                                </a:lnTo>
                                <a:lnTo>
                                  <a:pt x="379" y="154"/>
                                </a:lnTo>
                                <a:lnTo>
                                  <a:pt x="416" y="187"/>
                                </a:lnTo>
                                <a:lnTo>
                                  <a:pt x="408" y="191"/>
                                </a:lnTo>
                                <a:close/>
                                <a:moveTo>
                                  <a:pt x="68" y="53"/>
                                </a:moveTo>
                                <a:lnTo>
                                  <a:pt x="0" y="15"/>
                                </a:lnTo>
                                <a:lnTo>
                                  <a:pt x="84" y="0"/>
                                </a:lnTo>
                                <a:lnTo>
                                  <a:pt x="6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414"/>
                        <wps:cNvSpPr>
                          <a:spLocks noEditPoints="1"/>
                        </wps:cNvSpPr>
                        <wps:spPr bwMode="auto">
                          <a:xfrm>
                            <a:off x="667824" y="289560"/>
                            <a:ext cx="292735" cy="123190"/>
                          </a:xfrm>
                          <a:custGeom>
                            <a:avLst/>
                            <a:gdLst>
                              <a:gd name="T0" fmla="*/ 761 w 761"/>
                              <a:gd name="T1" fmla="*/ 15 h 461"/>
                              <a:gd name="T2" fmla="*/ 629 w 761"/>
                              <a:gd name="T3" fmla="*/ 45 h 461"/>
                              <a:gd name="T4" fmla="*/ 508 w 761"/>
                              <a:gd name="T5" fmla="*/ 83 h 461"/>
                              <a:gd name="T6" fmla="*/ 396 w 761"/>
                              <a:gd name="T7" fmla="*/ 130 h 461"/>
                              <a:gd name="T8" fmla="*/ 293 w 761"/>
                              <a:gd name="T9" fmla="*/ 184 h 461"/>
                              <a:gd name="T10" fmla="*/ 203 w 761"/>
                              <a:gd name="T11" fmla="*/ 244 h 461"/>
                              <a:gd name="T12" fmla="*/ 125 w 761"/>
                              <a:gd name="T13" fmla="*/ 312 h 461"/>
                              <a:gd name="T14" fmla="*/ 126 w 761"/>
                              <a:gd name="T15" fmla="*/ 312 h 461"/>
                              <a:gd name="T16" fmla="*/ 69 w 761"/>
                              <a:gd name="T17" fmla="*/ 380 h 461"/>
                              <a:gd name="T18" fmla="*/ 56 w 761"/>
                              <a:gd name="T19" fmla="*/ 369 h 461"/>
                              <a:gd name="T20" fmla="*/ 113 w 761"/>
                              <a:gd name="T21" fmla="*/ 301 h 461"/>
                              <a:gd name="T22" fmla="*/ 114 w 761"/>
                              <a:gd name="T23" fmla="*/ 300 h 461"/>
                              <a:gd name="T24" fmla="*/ 194 w 761"/>
                              <a:gd name="T25" fmla="*/ 231 h 461"/>
                              <a:gd name="T26" fmla="*/ 286 w 761"/>
                              <a:gd name="T27" fmla="*/ 169 h 461"/>
                              <a:gd name="T28" fmla="*/ 389 w 761"/>
                              <a:gd name="T29" fmla="*/ 115 h 461"/>
                              <a:gd name="T30" fmla="*/ 503 w 761"/>
                              <a:gd name="T31" fmla="*/ 68 h 461"/>
                              <a:gd name="T32" fmla="*/ 626 w 761"/>
                              <a:gd name="T33" fmla="*/ 30 h 461"/>
                              <a:gd name="T34" fmla="*/ 758 w 761"/>
                              <a:gd name="T35" fmla="*/ 0 h 461"/>
                              <a:gd name="T36" fmla="*/ 761 w 761"/>
                              <a:gd name="T37" fmla="*/ 15 h 461"/>
                              <a:gd name="T38" fmla="*/ 127 w 761"/>
                              <a:gd name="T39" fmla="*/ 394 h 461"/>
                              <a:gd name="T40" fmla="*/ 0 w 761"/>
                              <a:gd name="T41" fmla="*/ 461 h 461"/>
                              <a:gd name="T42" fmla="*/ 23 w 761"/>
                              <a:gd name="T43" fmla="*/ 320 h 461"/>
                              <a:gd name="T44" fmla="*/ 127 w 761"/>
                              <a:gd name="T45" fmla="*/ 394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1" h="461">
                                <a:moveTo>
                                  <a:pt x="761" y="15"/>
                                </a:moveTo>
                                <a:lnTo>
                                  <a:pt x="629" y="45"/>
                                </a:lnTo>
                                <a:lnTo>
                                  <a:pt x="508" y="83"/>
                                </a:lnTo>
                                <a:lnTo>
                                  <a:pt x="396" y="130"/>
                                </a:lnTo>
                                <a:lnTo>
                                  <a:pt x="293" y="184"/>
                                </a:lnTo>
                                <a:lnTo>
                                  <a:pt x="203" y="244"/>
                                </a:lnTo>
                                <a:lnTo>
                                  <a:pt x="125" y="312"/>
                                </a:lnTo>
                                <a:lnTo>
                                  <a:pt x="126" y="312"/>
                                </a:lnTo>
                                <a:lnTo>
                                  <a:pt x="69" y="380"/>
                                </a:lnTo>
                                <a:lnTo>
                                  <a:pt x="56" y="369"/>
                                </a:lnTo>
                                <a:lnTo>
                                  <a:pt x="113" y="301"/>
                                </a:lnTo>
                                <a:cubicBezTo>
                                  <a:pt x="114" y="301"/>
                                  <a:pt x="114" y="301"/>
                                  <a:pt x="114" y="300"/>
                                </a:cubicBezTo>
                                <a:lnTo>
                                  <a:pt x="194" y="231"/>
                                </a:lnTo>
                                <a:lnTo>
                                  <a:pt x="286" y="169"/>
                                </a:lnTo>
                                <a:lnTo>
                                  <a:pt x="389" y="115"/>
                                </a:lnTo>
                                <a:lnTo>
                                  <a:pt x="503" y="68"/>
                                </a:lnTo>
                                <a:lnTo>
                                  <a:pt x="626" y="30"/>
                                </a:lnTo>
                                <a:lnTo>
                                  <a:pt x="758" y="0"/>
                                </a:lnTo>
                                <a:lnTo>
                                  <a:pt x="761" y="15"/>
                                </a:lnTo>
                                <a:close/>
                                <a:moveTo>
                                  <a:pt x="127" y="394"/>
                                </a:moveTo>
                                <a:lnTo>
                                  <a:pt x="0" y="461"/>
                                </a:lnTo>
                                <a:lnTo>
                                  <a:pt x="23" y="320"/>
                                </a:lnTo>
                                <a:lnTo>
                                  <a:pt x="127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776"/>
                          </a:solidFill>
                          <a:ln w="1">
                            <a:solidFill>
                              <a:srgbClr val="00277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415"/>
                        <wps:cNvSpPr>
                          <a:spLocks noEditPoints="1"/>
                        </wps:cNvSpPr>
                        <wps:spPr bwMode="auto">
                          <a:xfrm>
                            <a:off x="377629" y="573405"/>
                            <a:ext cx="50165" cy="45085"/>
                          </a:xfrm>
                          <a:custGeom>
                            <a:avLst/>
                            <a:gdLst>
                              <a:gd name="T0" fmla="*/ 44 w 79"/>
                              <a:gd name="T1" fmla="*/ 0 h 71"/>
                              <a:gd name="T2" fmla="*/ 44 w 79"/>
                              <a:gd name="T3" fmla="*/ 26 h 71"/>
                              <a:gd name="T4" fmla="*/ 34 w 79"/>
                              <a:gd name="T5" fmla="*/ 26 h 71"/>
                              <a:gd name="T6" fmla="*/ 34 w 79"/>
                              <a:gd name="T7" fmla="*/ 0 h 71"/>
                              <a:gd name="T8" fmla="*/ 44 w 79"/>
                              <a:gd name="T9" fmla="*/ 0 h 71"/>
                              <a:gd name="T10" fmla="*/ 79 w 79"/>
                              <a:gd name="T11" fmla="*/ 17 h 71"/>
                              <a:gd name="T12" fmla="*/ 39 w 79"/>
                              <a:gd name="T13" fmla="*/ 71 h 71"/>
                              <a:gd name="T14" fmla="*/ 0 w 79"/>
                              <a:gd name="T15" fmla="*/ 17 h 71"/>
                              <a:gd name="T16" fmla="*/ 79 w 79"/>
                              <a:gd name="T17" fmla="*/ 17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9" h="71">
                                <a:moveTo>
                                  <a:pt x="44" y="0"/>
                                </a:moveTo>
                                <a:lnTo>
                                  <a:pt x="4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9" y="17"/>
                                </a:moveTo>
                                <a:lnTo>
                                  <a:pt x="39" y="71"/>
                                </a:lnTo>
                                <a:lnTo>
                                  <a:pt x="0" y="17"/>
                                </a:lnTo>
                                <a:lnTo>
                                  <a:pt x="7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1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416"/>
                        <wps:cNvSpPr>
                          <a:spLocks/>
                        </wps:cNvSpPr>
                        <wps:spPr bwMode="auto">
                          <a:xfrm>
                            <a:off x="350324" y="614045"/>
                            <a:ext cx="92075" cy="68580"/>
                          </a:xfrm>
                          <a:custGeom>
                            <a:avLst/>
                            <a:gdLst>
                              <a:gd name="T0" fmla="*/ 0 w 240"/>
                              <a:gd name="T1" fmla="*/ 128 h 256"/>
                              <a:gd name="T2" fmla="*/ 120 w 240"/>
                              <a:gd name="T3" fmla="*/ 0 h 256"/>
                              <a:gd name="T4" fmla="*/ 120 w 240"/>
                              <a:gd name="T5" fmla="*/ 0 h 256"/>
                              <a:gd name="T6" fmla="*/ 120 w 240"/>
                              <a:gd name="T7" fmla="*/ 0 h 256"/>
                              <a:gd name="T8" fmla="*/ 240 w 240"/>
                              <a:gd name="T9" fmla="*/ 128 h 256"/>
                              <a:gd name="T10" fmla="*/ 240 w 240"/>
                              <a:gd name="T11" fmla="*/ 128 h 256"/>
                              <a:gd name="T12" fmla="*/ 240 w 240"/>
                              <a:gd name="T13" fmla="*/ 128 h 256"/>
                              <a:gd name="T14" fmla="*/ 120 w 240"/>
                              <a:gd name="T15" fmla="*/ 256 h 256"/>
                              <a:gd name="T16" fmla="*/ 120 w 240"/>
                              <a:gd name="T17" fmla="*/ 256 h 256"/>
                              <a:gd name="T18" fmla="*/ 120 w 240"/>
                              <a:gd name="T19" fmla="*/ 256 h 256"/>
                              <a:gd name="T20" fmla="*/ 0 w 240"/>
                              <a:gd name="T21" fmla="*/ 128 h 256"/>
                              <a:gd name="T22" fmla="*/ 0 w 240"/>
                              <a:gd name="T23" fmla="*/ 128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256">
                                <a:moveTo>
                                  <a:pt x="0" y="128"/>
                                </a:moveTo>
                                <a:cubicBezTo>
                                  <a:pt x="0" y="58"/>
                                  <a:pt x="54" y="0"/>
                                  <a:pt x="120" y="0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lnTo>
                                  <a:pt x="120" y="0"/>
                                </a:lnTo>
                                <a:cubicBezTo>
                                  <a:pt x="187" y="0"/>
                                  <a:pt x="240" y="58"/>
                                  <a:pt x="240" y="128"/>
                                </a:cubicBezTo>
                                <a:cubicBezTo>
                                  <a:pt x="240" y="128"/>
                                  <a:pt x="240" y="128"/>
                                  <a:pt x="240" y="128"/>
                                </a:cubicBezTo>
                                <a:lnTo>
                                  <a:pt x="240" y="128"/>
                                </a:lnTo>
                                <a:cubicBezTo>
                                  <a:pt x="240" y="199"/>
                                  <a:pt x="187" y="256"/>
                                  <a:pt x="120" y="256"/>
                                </a:cubicBezTo>
                                <a:cubicBezTo>
                                  <a:pt x="120" y="256"/>
                                  <a:pt x="120" y="256"/>
                                  <a:pt x="120" y="256"/>
                                </a:cubicBezTo>
                                <a:lnTo>
                                  <a:pt x="120" y="256"/>
                                </a:lnTo>
                                <a:cubicBezTo>
                                  <a:pt x="54" y="256"/>
                                  <a:pt x="0" y="199"/>
                                  <a:pt x="0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A2E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398012" y="1030434"/>
                            <a:ext cx="850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9909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III.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285673" y="940279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31124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414568" y="966310"/>
                            <a:ext cx="565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F56EA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898941" y="593626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E7E0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028471" y="619657"/>
                            <a:ext cx="565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6353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62029" y="593626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BE6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VI.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655215" y="598706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003F3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3784745" y="624101"/>
                            <a:ext cx="5651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B28B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770823" y="397444"/>
                            <a:ext cx="933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492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IV.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899718" y="422840"/>
                            <a:ext cx="5397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1282F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8"/>
                                  <w:szCs w:val="8"/>
                                  <w:lang w:val="en-US"/>
                                </w:rPr>
                                <w:t>1c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048107" y="397444"/>
                            <a:ext cx="723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6BA28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2"/>
                                  <w:szCs w:val="12"/>
                                  <w:lang w:val="en-US"/>
                                </w:rPr>
                                <w:t>V.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4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025329" y="954405"/>
                            <a:ext cx="720725" cy="137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474"/>
                        <wps:cNvSpPr>
                          <a:spLocks noEditPoints="1"/>
                        </wps:cNvSpPr>
                        <wps:spPr bwMode="auto">
                          <a:xfrm>
                            <a:off x="1022154" y="952500"/>
                            <a:ext cx="727075" cy="141605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528"/>
                              <a:gd name="T2" fmla="*/ 8 w 1888"/>
                              <a:gd name="T3" fmla="*/ 0 h 528"/>
                              <a:gd name="T4" fmla="*/ 1880 w 1888"/>
                              <a:gd name="T5" fmla="*/ 0 h 528"/>
                              <a:gd name="T6" fmla="*/ 1888 w 1888"/>
                              <a:gd name="T7" fmla="*/ 8 h 528"/>
                              <a:gd name="T8" fmla="*/ 1888 w 1888"/>
                              <a:gd name="T9" fmla="*/ 520 h 528"/>
                              <a:gd name="T10" fmla="*/ 1880 w 1888"/>
                              <a:gd name="T11" fmla="*/ 528 h 528"/>
                              <a:gd name="T12" fmla="*/ 8 w 1888"/>
                              <a:gd name="T13" fmla="*/ 528 h 528"/>
                              <a:gd name="T14" fmla="*/ 0 w 1888"/>
                              <a:gd name="T15" fmla="*/ 520 h 528"/>
                              <a:gd name="T16" fmla="*/ 0 w 1888"/>
                              <a:gd name="T17" fmla="*/ 8 h 528"/>
                              <a:gd name="T18" fmla="*/ 16 w 1888"/>
                              <a:gd name="T19" fmla="*/ 520 h 528"/>
                              <a:gd name="T20" fmla="*/ 8 w 1888"/>
                              <a:gd name="T21" fmla="*/ 512 h 528"/>
                              <a:gd name="T22" fmla="*/ 1880 w 1888"/>
                              <a:gd name="T23" fmla="*/ 512 h 528"/>
                              <a:gd name="T24" fmla="*/ 1872 w 1888"/>
                              <a:gd name="T25" fmla="*/ 520 h 528"/>
                              <a:gd name="T26" fmla="*/ 1872 w 1888"/>
                              <a:gd name="T27" fmla="*/ 8 h 528"/>
                              <a:gd name="T28" fmla="*/ 1880 w 1888"/>
                              <a:gd name="T29" fmla="*/ 16 h 528"/>
                              <a:gd name="T30" fmla="*/ 8 w 1888"/>
                              <a:gd name="T31" fmla="*/ 16 h 528"/>
                              <a:gd name="T32" fmla="*/ 16 w 1888"/>
                              <a:gd name="T33" fmla="*/ 8 h 528"/>
                              <a:gd name="T34" fmla="*/ 16 w 1888"/>
                              <a:gd name="T35" fmla="*/ 520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528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520"/>
                                </a:lnTo>
                                <a:cubicBezTo>
                                  <a:pt x="1888" y="525"/>
                                  <a:pt x="1885" y="528"/>
                                  <a:pt x="1880" y="528"/>
                                </a:cubicBezTo>
                                <a:lnTo>
                                  <a:pt x="8" y="528"/>
                                </a:lnTo>
                                <a:cubicBezTo>
                                  <a:pt x="4" y="528"/>
                                  <a:pt x="0" y="525"/>
                                  <a:pt x="0" y="520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520"/>
                                </a:moveTo>
                                <a:lnTo>
                                  <a:pt x="8" y="512"/>
                                </a:lnTo>
                                <a:lnTo>
                                  <a:pt x="1880" y="512"/>
                                </a:lnTo>
                                <a:lnTo>
                                  <a:pt x="1872" y="520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087474" y="959326"/>
                            <a:ext cx="4165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E2344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Dostupnost Po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654485" y="959326"/>
                            <a:ext cx="21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6C75D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8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149065" y="1027894"/>
                            <a:ext cx="148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4F6EA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Pá, 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9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346534" y="1027894"/>
                            <a:ext cx="21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C6792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0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1377012" y="1027162"/>
                            <a:ext cx="1771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B2D4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16:30.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1" name="Freeform 480"/>
                        <wps:cNvSpPr>
                          <a:spLocks noEditPoints="1"/>
                        </wps:cNvSpPr>
                        <wps:spPr bwMode="auto">
                          <a:xfrm>
                            <a:off x="1022154" y="1924685"/>
                            <a:ext cx="727075" cy="8509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320"/>
                              <a:gd name="T2" fmla="*/ 8 w 1888"/>
                              <a:gd name="T3" fmla="*/ 0 h 320"/>
                              <a:gd name="T4" fmla="*/ 1880 w 1888"/>
                              <a:gd name="T5" fmla="*/ 0 h 320"/>
                              <a:gd name="T6" fmla="*/ 1888 w 1888"/>
                              <a:gd name="T7" fmla="*/ 8 h 320"/>
                              <a:gd name="T8" fmla="*/ 1888 w 1888"/>
                              <a:gd name="T9" fmla="*/ 312 h 320"/>
                              <a:gd name="T10" fmla="*/ 1880 w 1888"/>
                              <a:gd name="T11" fmla="*/ 320 h 320"/>
                              <a:gd name="T12" fmla="*/ 8 w 1888"/>
                              <a:gd name="T13" fmla="*/ 320 h 320"/>
                              <a:gd name="T14" fmla="*/ 0 w 1888"/>
                              <a:gd name="T15" fmla="*/ 312 h 320"/>
                              <a:gd name="T16" fmla="*/ 0 w 1888"/>
                              <a:gd name="T17" fmla="*/ 8 h 320"/>
                              <a:gd name="T18" fmla="*/ 16 w 1888"/>
                              <a:gd name="T19" fmla="*/ 312 h 320"/>
                              <a:gd name="T20" fmla="*/ 8 w 1888"/>
                              <a:gd name="T21" fmla="*/ 304 h 320"/>
                              <a:gd name="T22" fmla="*/ 1880 w 1888"/>
                              <a:gd name="T23" fmla="*/ 304 h 320"/>
                              <a:gd name="T24" fmla="*/ 1872 w 1888"/>
                              <a:gd name="T25" fmla="*/ 312 h 320"/>
                              <a:gd name="T26" fmla="*/ 1872 w 1888"/>
                              <a:gd name="T27" fmla="*/ 8 h 320"/>
                              <a:gd name="T28" fmla="*/ 1880 w 1888"/>
                              <a:gd name="T29" fmla="*/ 16 h 320"/>
                              <a:gd name="T30" fmla="*/ 8 w 1888"/>
                              <a:gd name="T31" fmla="*/ 16 h 320"/>
                              <a:gd name="T32" fmla="*/ 16 w 1888"/>
                              <a:gd name="T33" fmla="*/ 8 h 320"/>
                              <a:gd name="T34" fmla="*/ 16 w 1888"/>
                              <a:gd name="T35" fmla="*/ 312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320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312"/>
                                </a:lnTo>
                                <a:cubicBezTo>
                                  <a:pt x="1888" y="317"/>
                                  <a:pt x="1885" y="320"/>
                                  <a:pt x="1880" y="320"/>
                                </a:cubicBezTo>
                                <a:lnTo>
                                  <a:pt x="8" y="320"/>
                                </a:lnTo>
                                <a:cubicBezTo>
                                  <a:pt x="4" y="320"/>
                                  <a:pt x="0" y="317"/>
                                  <a:pt x="0" y="312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312"/>
                                </a:moveTo>
                                <a:lnTo>
                                  <a:pt x="8" y="304"/>
                                </a:lnTo>
                                <a:lnTo>
                                  <a:pt x="1880" y="304"/>
                                </a:lnTo>
                                <a:lnTo>
                                  <a:pt x="1872" y="312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193511" y="1939603"/>
                            <a:ext cx="27241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817C4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Průběžně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3" name="Freeform 482"/>
                        <wps:cNvSpPr>
                          <a:spLocks noEditPoints="1"/>
                        </wps:cNvSpPr>
                        <wps:spPr bwMode="auto">
                          <a:xfrm>
                            <a:off x="1022154" y="2026920"/>
                            <a:ext cx="727075" cy="218440"/>
                          </a:xfrm>
                          <a:custGeom>
                            <a:avLst/>
                            <a:gdLst>
                              <a:gd name="T0" fmla="*/ 0 w 1888"/>
                              <a:gd name="T1" fmla="*/ 8 h 816"/>
                              <a:gd name="T2" fmla="*/ 8 w 1888"/>
                              <a:gd name="T3" fmla="*/ 0 h 816"/>
                              <a:gd name="T4" fmla="*/ 1880 w 1888"/>
                              <a:gd name="T5" fmla="*/ 0 h 816"/>
                              <a:gd name="T6" fmla="*/ 1888 w 1888"/>
                              <a:gd name="T7" fmla="*/ 8 h 816"/>
                              <a:gd name="T8" fmla="*/ 1888 w 1888"/>
                              <a:gd name="T9" fmla="*/ 808 h 816"/>
                              <a:gd name="T10" fmla="*/ 1880 w 1888"/>
                              <a:gd name="T11" fmla="*/ 816 h 816"/>
                              <a:gd name="T12" fmla="*/ 8 w 1888"/>
                              <a:gd name="T13" fmla="*/ 816 h 816"/>
                              <a:gd name="T14" fmla="*/ 0 w 1888"/>
                              <a:gd name="T15" fmla="*/ 808 h 816"/>
                              <a:gd name="T16" fmla="*/ 0 w 1888"/>
                              <a:gd name="T17" fmla="*/ 8 h 816"/>
                              <a:gd name="T18" fmla="*/ 16 w 1888"/>
                              <a:gd name="T19" fmla="*/ 808 h 816"/>
                              <a:gd name="T20" fmla="*/ 8 w 1888"/>
                              <a:gd name="T21" fmla="*/ 800 h 816"/>
                              <a:gd name="T22" fmla="*/ 1880 w 1888"/>
                              <a:gd name="T23" fmla="*/ 800 h 816"/>
                              <a:gd name="T24" fmla="*/ 1872 w 1888"/>
                              <a:gd name="T25" fmla="*/ 808 h 816"/>
                              <a:gd name="T26" fmla="*/ 1872 w 1888"/>
                              <a:gd name="T27" fmla="*/ 8 h 816"/>
                              <a:gd name="T28" fmla="*/ 1880 w 1888"/>
                              <a:gd name="T29" fmla="*/ 16 h 816"/>
                              <a:gd name="T30" fmla="*/ 8 w 1888"/>
                              <a:gd name="T31" fmla="*/ 16 h 816"/>
                              <a:gd name="T32" fmla="*/ 16 w 1888"/>
                              <a:gd name="T33" fmla="*/ 8 h 816"/>
                              <a:gd name="T34" fmla="*/ 16 w 1888"/>
                              <a:gd name="T35" fmla="*/ 808 h 8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8" h="816">
                                <a:moveTo>
                                  <a:pt x="0" y="8"/>
                                </a:move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885" y="0"/>
                                  <a:pt x="1888" y="4"/>
                                  <a:pt x="1888" y="8"/>
                                </a:cubicBezTo>
                                <a:lnTo>
                                  <a:pt x="1888" y="808"/>
                                </a:lnTo>
                                <a:cubicBezTo>
                                  <a:pt x="1888" y="813"/>
                                  <a:pt x="1885" y="816"/>
                                  <a:pt x="1880" y="816"/>
                                </a:cubicBezTo>
                                <a:lnTo>
                                  <a:pt x="8" y="816"/>
                                </a:lnTo>
                                <a:cubicBezTo>
                                  <a:pt x="4" y="816"/>
                                  <a:pt x="0" y="813"/>
                                  <a:pt x="0" y="808"/>
                                </a:cubicBezTo>
                                <a:lnTo>
                                  <a:pt x="0" y="8"/>
                                </a:lnTo>
                                <a:close/>
                                <a:moveTo>
                                  <a:pt x="16" y="808"/>
                                </a:moveTo>
                                <a:lnTo>
                                  <a:pt x="8" y="800"/>
                                </a:lnTo>
                                <a:lnTo>
                                  <a:pt x="1880" y="800"/>
                                </a:lnTo>
                                <a:lnTo>
                                  <a:pt x="1872" y="808"/>
                                </a:lnTo>
                                <a:lnTo>
                                  <a:pt x="1872" y="8"/>
                                </a:lnTo>
                                <a:lnTo>
                                  <a:pt x="1880" y="16"/>
                                </a:lnTo>
                                <a:lnTo>
                                  <a:pt x="8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1DE"/>
                          </a:solidFill>
                          <a:ln w="1">
                            <a:solidFill>
                              <a:srgbClr val="00A1D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162399" y="2072296"/>
                            <a:ext cx="20828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D78A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Funkce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5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470985" y="2072296"/>
                            <a:ext cx="9588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87607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call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6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1261451" y="2140864"/>
                            <a:ext cx="17653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52D76" w14:textId="77777777" w:rsidR="00984C83" w:rsidRDefault="00984C83" w:rsidP="003C5497">
                              <w:r>
                                <w:rPr>
                                  <w:rFonts w:ascii="Arial" w:hAnsi="Arial" w:cs="Arial"/>
                                  <w:color w:val="002776"/>
                                  <w:sz w:val="10"/>
                                  <w:szCs w:val="10"/>
                                  <w:lang w:val="en-US"/>
                                </w:rPr>
                                <w:t>centra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275B4F" id="Plátno 7" o:spid="_x0000_s1026" editas="canvas" style="width:444.45pt;height:185.15pt;mso-position-horizontal-relative:char;mso-position-vertical-relative:line" coordsize="56445,23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445;height:23514;visibility:visible;mso-wrap-style:square" stroked="t" strokeweight=".5pt">
                  <v:fill o:detectmouseclick="t"/>
                  <v:path o:connecttype="none"/>
                </v:shape>
                <v:shape id="Freeform 328" o:spid="_x0000_s1028" style="position:absolute;left:17492;top:17595;width:32620;height:902;visibility:visible;mso-wrap-style:square;v-text-anchor:top" coordsize="846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iu8QA&#10;AADcAAAADwAAAGRycy9kb3ducmV2LnhtbESPQWvCQBSE7wX/w/KEXopuaiVIdBUpCB5y0ajnZ/aZ&#10;BLNvw+6qsb++Wyh4HGbmG2ax6k0r7uR8Y1nB5zgBQVxa3XCl4FBsRjMQPiBrbC2Tgid5WC0HbwvM&#10;tH3wju77UIkIYZ+hgjqELpPSlzUZ9GPbEUfvYp3BEKWrpHb4iHDTykmSpNJgw3Ghxo6+ayqv+5tR&#10;0Pzsztdj+DilDvPimJe+eJ5zpd6H/XoOIlAfXuH/9lYr+Jqm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6YrvEAAAA3AAAAA8AAAAAAAAAAAAAAAAAmAIAAGRycy9k&#10;b3ducmV2LnhtbFBLBQYAAAAABAAEAPUAAACJAwAAAAA=&#10;" path="m8392,16r,64l8376,80r,-64l8392,16xm8392,128r,64l8376,192r,-64l8392,128xm8392,241r,64l8376,305r,-64l8392,241xm8360,336r-64,l8296,320r64,l8360,336xm8248,336r-64,l8184,320r64,l8248,336xm8136,336r-64,l8072,320r64,l8136,336xm8024,336r-64,l7960,320r64,l8024,336xm7912,336r-64,l7848,320r64,l7912,336xm7800,336r-64,l7736,320r64,l7800,336xm7688,336r-64,l7624,320r64,l7688,336xm7575,336r-64,l7511,320r64,l7575,336xm7463,336r-64,l7399,320r64,l7463,336xm7351,336r-64,l7287,320r64,l7351,336xm7239,336r-64,l7175,320r64,l7239,336xm7127,336r-64,l7063,320r64,l7127,336xm7015,336r-64,l6951,320r64,l7015,336xm6903,336r-64,l6839,320r64,l6903,336xm6791,336r-64,l6727,320r64,l6791,336xm6679,336r-64,l6615,320r64,l6679,336xm6566,336r-64,l6502,320r64,l6566,336xm6454,336r-64,l6390,320r64,l6454,336xm6342,336r-64,l6278,320r64,l6342,336xm6230,336r-64,l6166,320r64,l6230,336xm6118,336r-64,l6054,320r64,l6118,336xm6006,336r-64,l5942,320r64,l6006,336xm5894,336r-64,l5830,320r64,l5894,336xm5782,336r-64,l5718,320r64,l5782,336xm5670,336r-65,l5605,320r65,l5670,336xm5557,336r-64,l5493,320r64,l5557,336xm5445,336r-64,l5381,320r64,l5445,336xm5333,336r-64,l5269,320r64,l5333,336xm5221,336r-64,l5157,320r64,l5221,336xm5109,336r-64,l5045,320r64,l5109,336xm4997,336r-64,l4933,320r64,l4997,336xm4885,336r-64,l4821,320r64,l4885,336xm4773,336r-64,l4709,320r64,l4773,336xm4661,336r-65,l4596,320r65,l4661,336xm4548,336r-64,l4484,320r64,l4548,336xm4436,336r-64,l4372,320r64,l4436,336xm4324,336r-64,l4260,320r64,l4324,336xm4212,336r-64,l4148,320r64,l4212,336xm4100,336r-64,l4036,320r64,l4100,336xm3988,336r-64,l3924,320r64,l3988,336xm3876,336r-64,l3812,320r64,l3876,336xm3764,336r-64,l3700,320r64,l3764,336xm3652,336r-65,l3587,320r65,l3652,336xm3539,336r-64,l3475,320r64,l3539,336xm3427,336r-64,l3363,320r64,l3427,336xm3315,336r-64,l3251,320r64,l3315,336xm3203,336r-64,l3139,320r64,l3203,336xm3091,336r-64,l3027,320r64,l3091,336xm2979,336r-64,l2915,320r64,l2979,336xm2867,336r-64,l2803,320r64,l2867,336xm2755,336r-64,l2691,320r64,l2755,336xm2643,336r-65,l2578,320r65,l2643,336xm2530,336r-64,l2466,320r64,l2530,336xm2418,336r-64,l2354,320r64,l2418,336xm2306,336r-64,l2242,320r64,l2306,336xm2194,336r-64,l2130,320r64,l2194,336xm2082,336r-64,l2018,320r64,l2082,336xm1970,336r-64,l1906,320r64,l1970,336xm1858,336r-64,l1794,320r64,l1858,336xm1746,336r-64,l1682,320r64,l1746,336xm1634,336r-65,l1569,320r65,l1634,336xm1521,336r-64,l1457,320r64,l1521,336xm1409,336r-64,l1345,320r64,l1409,336xm1297,336r-64,l1233,320r64,l1297,336xm1185,336r-64,l1121,320r64,l1185,336xm1073,336r-64,l1009,320r64,l1073,336xm961,336r-64,l897,320r64,l961,336xm849,336r-64,l785,320r64,l849,336xm737,336r-64,l673,320r64,l737,336xm625,336r-65,l560,320r65,l625,336xm512,336r-64,l448,320r64,l512,336xm400,336r-64,l336,320r64,l400,336xm288,336r-64,l224,320r64,l288,336xm176,336r-64,l112,320r64,l176,336xm64,336l,336,,320r64,l64,336xm8303,140l8384,r82,140c8468,144,8467,149,8463,151v-4,3,-8,1,-11,-3l8378,20r13,l8317,148v-3,4,-7,6,-11,3c8302,149,8301,144,8303,140xe" fillcolor="#006" strokecolor="#006" strokeweight="3e-5mm">
                  <v:path arrowok="t" o:connecttype="custom" o:connectlocs="3232719,51526;3226555,64676;3177248,90170;3109450,85876;3090960,90170;2980018,90170;2961528,85876;2874855,90170;2807057,85876;2788567,90170;2677625,90170;2659135,85876;2572847,90170;2504664,85876;2486173,90170;2375232,90170;2356741,85876;2270453,90170;2202656,85876;2184165,90170;2072838,90170;2054348,85876;1968060,90170;1900262,85876;1881772,90170;1770445,90170;1751955,85876;1665667,90170;1597869,85876;1579379,90170;1468437,90170;1449947,85876;1363274,90170;1295476,85876;1276986,90170;1166044,90170;1147554,85876;1061265,90170;993083,85876;974592,90170;863651,90170;845160,85876;758872,90170;691075,85876;672584,90170;561257,90170;542767,85876;456479,90170;388681,85876;370191,90170;259249,90170;240759,85876;154086,90170;86288,85876;67798,90170;3229637,0;3199590,40523" o:connectangles="0,0,0,0,0,0,0,0,0,0,0,0,0,0,0,0,0,0,0,0,0,0,0,0,0,0,0,0,0,0,0,0,0,0,0,0,0,0,0,0,0,0,0,0,0,0,0,0,0,0,0,0,0,0,0,0,0"/>
                  <o:lock v:ext="edit" verticies="t"/>
                </v:shape>
                <v:shape id="Freeform 329" o:spid="_x0000_s1029" style="position:absolute;left:10221;top:15347;width:7271;height:858;visibility:visible;mso-wrap-style:square;v-text-anchor:top" coordsize="188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nWsYA&#10;AADcAAAADwAAAGRycy9kb3ducmV2LnhtbESPQWvCQBSE70L/w/IK3nQTFVvTrCKFolSwNArt8ZF9&#10;TdJm34bsauK/7wqCx2FmvmHSVW9qcabWVZYVxOMIBHFudcWFguPhbfQMwnlkjbVlUnAhB6vlwyDF&#10;RNuOP+mc+UIECLsEFZTeN4mULi/JoBvbhjh4P7Y16INsC6lb7ALc1HISRXNpsOKwUGJDryXlf9nJ&#10;KPjYV9nv7IBfU/l92TW7xXvcbVCp4WO/fgHhqff38K291Qqmsye4ng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XnWsYAAADcAAAADwAAAAAAAAAAAAAAAACYAgAAZHJz&#10;L2Rvd25yZXYueG1sUEsFBgAAAAAEAAQA9QAAAIsDAAAAAA==&#10;" path="m,8c,4,4,,8,l1880,v5,,8,4,8,8l1888,312v,5,-3,8,-8,8l8,320c4,320,,317,,312l,8xm16,312l8,304r1872,l1872,312r,-304l1880,16,8,16,16,8r,304xe" fillcolor="#00a1de" strokecolor="#00a1de" strokeweight="3e-5mm">
                  <v:path arrowok="t" o:connecttype="custom" o:connectlocs="0,2143;3081,0;723994,0;727075,2143;727075,83582;723994,85725;3081,85725;0,83582;0,2143;6162,83582;3081,81439;723994,81439;720913,83582;720913,2143;723994,4286;3081,4286;6162,2143;6162,83582" o:connectangles="0,0,0,0,0,0,0,0,0,0,0,0,0,0,0,0,0,0"/>
                  <o:lock v:ext="edit" verticies="t"/>
                </v:shape>
                <v:rect id="Rectangle 330" o:spid="_x0000_s1030" style="position:absolute;left:12119;top:15497;width:240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<v:textbox style="mso-fit-shape-to-text:t" inset="0,0,0,0">
                    <w:txbxContent>
                      <w:p w14:paraId="263943E9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Měsíčně</w:t>
                        </w:r>
                      </w:p>
                    </w:txbxContent>
                  </v:textbox>
                </v:rect>
                <v:rect id="Rectangle 331" o:spid="_x0000_s1031" style="position:absolute;left:10221;top:7556;width:72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XiMUA&#10;AADcAAAADwAAAGRycy9kb3ducmV2LnhtbESPQWvCQBSE74X+h+UVvNVNtRSN2UhaKhU9SFQ8P7Kv&#10;SWj2bciuuv77bqHgcZiZb5hsGUwnLjS41rKCl3ECgriyuuVawfGwep6BcB5ZY2eZFNzIwTJ/fMgw&#10;1fbKJV32vhYRwi5FBY33fSqlqxoy6Ma2J47etx0M+iiHWuoBrxFuOjlJkjdpsOW40GBPHw1VP/uz&#10;UbAOYfv+tb1tuDhtdp92ostCe6VGT6FYgPAU/D38315rBdPX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eIxQAAANwAAAAPAAAAAAAAAAAAAAAAAJgCAABkcnMv&#10;ZG93bnJldi54bWxQSwUGAAAAAAQABAD1AAAAigMAAAAA&#10;" fillcolor="#00a1de" stroked="f"/>
                <v:rect id="Rectangle 332" o:spid="_x0000_s1032" style="position:absolute;left:11395;top:7815;width:356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    <v:textbox style="mso-fit-shape-to-text:t" inset="0,0,0,0">
                    <w:txbxContent>
                      <w:p w14:paraId="5477C9D6" w14:textId="77777777" w:rsidR="00984C83" w:rsidRDefault="00984C83" w:rsidP="003C5497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 xml:space="preserve">Centr. Help. </w:t>
                        </w:r>
                      </w:p>
                    </w:txbxContent>
                  </v:textbox>
                </v:rect>
                <v:rect id="Rectangle 333" o:spid="_x0000_s1033" style="position:absolute;left:12747;top:8507;width:152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    <v:textbox style="mso-fit-shape-to-text:t" inset="0,0,0,0">
                    <w:txbxContent>
                      <w:p w14:paraId="5F66432D" w14:textId="77777777" w:rsidR="00984C83" w:rsidRDefault="00984C83" w:rsidP="003C5497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Desk</w:t>
                        </w:r>
                      </w:p>
                    </w:txbxContent>
                  </v:textbox>
                </v:rect>
                <v:rect id="Rectangle 334" o:spid="_x0000_s1034" style="position:absolute;left:43133;top:7556;width:7207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J6sEA&#10;AADcAAAADwAAAGRycy9kb3ducmV2LnhtbERPy2rCQBTdC/2H4Ra604lSJKSOEkulQRfig64vmdsk&#10;NHMnZEYz+fvOQnB5OO/VJphW3Kl3jWUF81kCgri0uuFKwfWym6YgnEfW2FomBSM52KxfJivMtB34&#10;RPezr0QMYZehgtr7LpPSlTUZdDPbEUfu1/YGfYR9JXWPQww3rVwkyVIabDg21NjRZ03l3/lmFBQh&#10;HLbfh3HP+c/++GUX+pRrr9Tba8g/QHgK/il+uAut4D2N8+OZe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ierBAAAA3AAAAA8AAAAAAAAAAAAAAAAAmAIAAGRycy9kb3du&#10;cmV2LnhtbFBLBQYAAAAABAAEAPUAAACGAwAAAAA=&#10;" fillcolor="#00a1de" stroked="f"/>
                <v:rect id="Rectangle 335" o:spid="_x0000_s1035" style="position:absolute;left:46044;top:8183;width:106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14:paraId="408073B5" w14:textId="77777777" w:rsidR="00984C83" w:rsidRDefault="00984C83" w:rsidP="003C5497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ČŠI</w:t>
                        </w:r>
                      </w:p>
                    </w:txbxContent>
                  </v:textbox>
                </v:rect>
                <v:shape id="Freeform 336" o:spid="_x0000_s1036" style="position:absolute;left:20356;top:6762;width:8566;height:3467;visibility:visible;mso-wrap-style:square;v-text-anchor:top" coordsize="1349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SQMUA&#10;AADcAAAADwAAAGRycy9kb3ducmV2LnhtbESPS2sCMRSF9wX/Q7iCm6KZSkdkahQtWLqy+IB2eZ3c&#10;TgYnN0MSnem/N4VCl4fz+DiLVW8bcSMfascKniYZCOLS6ZorBafjdjwHESKyxsYxKfihAKvl4GGB&#10;hXYd7+l2iJVIIxwKVGBibAspQ2nIYpi4ljh5385bjEn6SmqPXRq3jZxm2UxarDkRDLb0aqi8HK42&#10;QXw85x+br3VnuvzTZrtrfn57VGo07NcvICL18T/8137XCp7nU/g9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dJAxQAAANwAAAAPAAAAAAAAAAAAAAAAAJgCAABkcnMv&#10;ZG93bnJldi54bWxQSwUGAAAAAAQABAD1AAAAigMAAAAA&#10;" path="m,273l675,r674,273l675,546,,273xe" stroked="f">
                  <v:path arrowok="t" o:connecttype="custom" o:connectlocs="0,173355;428625,0;856615,173355;428625,346710;0,173355" o:connectangles="0,0,0,0,0"/>
                </v:shape>
                <v:shape id="Freeform 337" o:spid="_x0000_s1037" style="position:absolute;left:20324;top:6743;width:8630;height:3512;visibility:visible;mso-wrap-style:square;v-text-anchor:top" coordsize="2240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qQMIA&#10;AADcAAAADwAAAGRycy9kb3ducmV2LnhtbESP0WoCMRRE3wv+Q7hC32rWWoqsRtFCQd9c9QMuyXUT&#10;3Nwsm3R3/ftGKPRxmJkzzHo7+kb01EUXWMF8VoAg1sE4rhVcL99vSxAxIRtsApOCB0XYbiYvayxN&#10;GLii/pxqkSEcS1RgU2pLKaO25DHOQkucvVvoPKYsu1qaDocM9418L4pP6dFxXrDY0pclfT//eAX6&#10;aqs97ubHNlXDoY/aydPJKfU6HXcrEInG9B/+ax+Mgo/lAp5n8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AepAwgAAANwAAAAPAAAAAAAAAAAAAAAAAJgCAABkcnMvZG93&#10;bnJldi54bWxQSwUGAAAAAAQABAD1AAAAhwMAAAAA&#10;" path="m4,663c2,662,,659,,656v,-2,2,-5,4,-6l1116,2v3,-2,6,-2,8,l2236,650v3,1,4,4,4,6c2240,659,2239,662,2236,663l1124,1311v-2,2,-5,2,-8,l4,663xm1124,1298r-8,l2228,650r,13l1116,15r8,l12,663r,-13l1124,1298xe" fillcolor="#00a1de" strokecolor="#00a1de" strokeweight="3e-5mm">
                  <v:path arrowok="t" o:connecttype="custom" o:connectlocs="1541,177316;0,175444;1541,173839;429941,535;433024,535;861424,173839;862965,175444;861424,177316;433024,350620;429941,350620;1541,177316;433024,347143;429941,347143;858342,173839;858342,177316;429941,4012;433024,4012;4623,177316;4623,173839;433024,347143" o:connectangles="0,0,0,0,0,0,0,0,0,0,0,0,0,0,0,0,0,0,0,0"/>
                  <o:lock v:ext="edit" verticies="t"/>
                </v:shape>
                <v:rect id="Rectangle 338" o:spid="_x0000_s1038" style="position:absolute;left:23548;top:7859;width:159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14:paraId="30C1BD7A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Mohu </w:t>
                        </w:r>
                      </w:p>
                    </w:txbxContent>
                  </v:textbox>
                </v:rect>
                <v:rect id="Rectangle 339" o:spid="_x0000_s1039" style="position:absolute;left:23116;top:8545;width:21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14:paraId="6391298E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vyřešit?</w:t>
                        </w:r>
                      </w:p>
                    </w:txbxContent>
                  </v:textbox>
                </v:rect>
                <v:rect id="Rectangle 340" o:spid="_x0000_s1040" style="position:absolute;left:30266;top:7491;width:88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14:paraId="77A449E3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NE</w:t>
                        </w:r>
                      </w:p>
                    </w:txbxContent>
                  </v:textbox>
                </v:rect>
                <v:shape id="Freeform 341" o:spid="_x0000_s1041" style="position:absolute;left:32592;top:7810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7XSccA&#10;AADcAAAADwAAAGRycy9kb3ducmV2LnhtbESPQWvCQBSE74X+h+UVvJRmUylqU1cpkUJAQZpKvD6y&#10;zyQ0+zZkV43++m5B8DjMzDfMfDmYVpyod41lBa9RDIK4tLrhSsHu5+tlBsJ5ZI2tZVJwIQfLxePD&#10;HBNtz/xNp9xXIkDYJaig9r5LpHRlTQZdZDvi4B1sb9AH2VdS93gOcNPKcRxPpMGGw0KNHaU1lb/5&#10;0SjYT5/Xuywr3ovtfjM5XFdpGtuLUqOn4fMDhKfB38O3dqYVvM2m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+10n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42" o:spid="_x0000_s1042" style="position:absolute;left:32869;top:8221;width:4947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14:paraId="240915A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Předání incidentu</w:t>
                        </w:r>
                      </w:p>
                    </w:txbxContent>
                  </v:textbox>
                </v:rect>
                <v:rect id="Rectangle 343" o:spid="_x0000_s1043" style="position:absolute;left:18755;top:4368;width:7214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pc8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cDy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+pc8MAAADcAAAADwAAAAAAAAAAAAAAAACYAgAAZHJzL2Rv&#10;d25yZXYueG1sUEsFBgAAAAAEAAQA9QAAAIgDAAAAAA==&#10;" stroked="f"/>
                <v:shape id="Freeform 344" o:spid="_x0000_s1044" style="position:absolute;left:18724;top:4343;width:7270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7Z4MUA&#10;AADcAAAADwAAAGRycy9kb3ducmV2LnhtbERPTWvCQBC9C/0PyxR6Kc2mIrZGN6FEhICFUivmOmTH&#10;JJidDdmtRn9991Dw+Hjfq2w0nTjT4FrLCl6jGARxZXXLtYL9z+blHYTzyBo7y6TgSg6y9GGywkTb&#10;C3/TeedrEULYJaig8b5PpHRVQwZdZHviwB3tYNAHONRSD3gJ4aaT0zieS4Mth4YGe8obqk67X6Og&#10;fHve7ovisDh8lZ/z422d57G9KvX0OH4sQXga/V387y60gtkizA9nwhG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tngxQAAANwAAAAPAAAAAAAAAAAAAAAAAJgCAABkcnMv&#10;ZG93bnJldi54bWxQSwUGAAAAAAQABAD1AAAAigMAAAAA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45" o:spid="_x0000_s1045" style="position:absolute;left:20614;top:4774;width:25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14:paraId="3A843D72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Vyřešení</w:t>
                        </w:r>
                      </w:p>
                    </w:txbxContent>
                  </v:textbox>
                </v:rect>
                <v:rect id="Rectangle 346" o:spid="_x0000_s1046" style="position:absolute;left:10253;top:2400;width:7207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t38UA&#10;AADcAAAADwAAAGRycy9kb3ducmV2LnhtbESPQWvCQBSE70L/w/IKveluNYYaXaUIgYL1UC14fWSf&#10;SWj2bZpdk/jvu4VCj8PMfMNsdqNtRE+drx1reJ4pEMSFMzWXGj7P+fQFhA/IBhvHpOFOHnbbh8kG&#10;M+MG/qD+FEoRIewz1FCF0GZS+qIii37mWuLoXV1nMUTZldJ0OES4beRcqVRarDkuVNjSvqLi63Sz&#10;GjBNzPfxung/H24prspR5cuL0vrpcXxdgwg0hv/wX/vNaEhWc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q3fxQAAANwAAAAPAAAAAAAAAAAAAAAAAJgCAABkcnMv&#10;ZG93bnJldi54bWxQSwUGAAAAAAQABAD1AAAAigMAAAAA&#10;" stroked="f"/>
                <v:shape id="Freeform 347" o:spid="_x0000_s1047" style="position:absolute;left:10221;top:2374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Hl8cA&#10;AADcAAAADwAAAGRycy9kb3ducmV2LnhtbESPQWvCQBSE7wX/w/KEXkrdtBZbo6uUiBBQEK3o9ZF9&#10;JsHs25BdNfrrXaHgcZiZb5jxtDWVOFPjSssKPnoRCOLM6pJzBdu/+fsPCOeRNVaWScGVHEwnnZcx&#10;xtpeeE3njc9FgLCLUUHhfR1L6bKCDLqerYmDd7CNQR9kk0vd4CXATSU/o2ggDZYcFgqsKSkoO25O&#10;RsH++22xTdPdcLfaLweH2yxJIntV6rXb/o5AeGr9M/zfTrWCr2EfHmfCEZ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cR5f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48" o:spid="_x0000_s1048" style="position:absolute;left:12017;top:2793;width:26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14:paraId="78C0F02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Odpověď</w:t>
                        </w:r>
                      </w:p>
                    </w:txbxContent>
                  </v:textbox>
                </v:rect>
                <v:shape id="Freeform 349" o:spid="_x0000_s1049" style="position:absolute;left:10221;top:16376;width:7271;height:2737;visibility:visible;mso-wrap-style:square;v-text-anchor:top" coordsize="1888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yAscA&#10;AADcAAAADwAAAGRycy9kb3ducmV2LnhtbESPQWvCQBSE74X+h+UVehHdtNiqqatIodRLD8YiHh/Z&#10;12xq9m2afWr8991CweMwM98w82XvG3WiLtaBDTyMMlDEZbA1VwY+t2/DKagoyBabwGTgQhGWi9ub&#10;OeY2nHlDp0IqlSAcczTgRNpc61g68hhHoSVO3lfoPEqSXaVth+cE941+zLJn7bHmtOCwpVdH5aE4&#10;egPZ4LArtvtqNfh5P35fepHGTT6Mub/rVy+ghHq5hv/ba2tgPHuC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s8gLHAAAA3AAAAA8AAAAAAAAAAAAAAAAAmAIAAGRy&#10;cy9kb3ducmV2LnhtbFBLBQYAAAAABAAEAPUAAACMAwAAAAA=&#10;" path="m,8c,4,4,,8,l1880,v5,,8,4,8,8l1888,1016v,5,-3,8,-8,8l8,1024v-4,,-8,-3,-8,-8l,8xm16,1016r-8,-8l1880,1008r-8,8l1872,8r8,8l8,16,16,8r,1008xe" fillcolor="#00a1de" strokecolor="#00a1de" strokeweight="3e-5mm">
                  <v:path arrowok="t" o:connecttype="custom" o:connectlocs="0,2138;3081,0;723994,0;727075,2138;727075,271547;723994,273685;3081,273685;0,271547;0,2138;6162,271547;3081,269409;723994,269409;720913,271547;720913,2138;723994,4276;3081,4276;6162,2138;6162,271547" o:connectangles="0,0,0,0,0,0,0,0,0,0,0,0,0,0,0,0,0,0"/>
                  <o:lock v:ext="edit" verticies="t"/>
                </v:shape>
                <v:rect id="Rectangle 350" o:spid="_x0000_s1050" style="position:absolute;left:12119;top:16748;width:257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14:paraId="07943C9E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Statistika </w:t>
                        </w:r>
                      </w:p>
                    </w:txbxContent>
                  </v:textbox>
                </v:rect>
                <v:rect id="Rectangle 351" o:spid="_x0000_s1051" style="position:absolute;left:11998;top:17434;width:26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<v:textbox style="mso-fit-shape-to-text:t" inset="0,0,0,0">
                    <w:txbxContent>
                      <w:p w14:paraId="0312990C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odpovědí </w:t>
                        </w:r>
                      </w:p>
                    </w:txbxContent>
                  </v:textbox>
                </v:rect>
                <v:rect id="Rectangle 352" o:spid="_x0000_s1052" style="position:absolute;left:11687;top:18164;width:42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<v:textbox style="mso-fit-shape-to-text:t" inset="0,0,0,0">
                    <w:txbxContent>
                      <w:p w14:paraId="5F70233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Rectangle 353" o:spid="_x0000_s1053" style="position:absolute;left:12430;top:18164;width:254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<v:textbox style="mso-fit-shape-to-text:t" inset="0,0,0,0">
                    <w:txbxContent>
                      <w:p w14:paraId="72CFF07B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incidentů</w:t>
                        </w:r>
                      </w:p>
                    </w:txbxContent>
                  </v:textbox>
                </v:rect>
                <v:shape id="Freeform 354" o:spid="_x0000_s1054" style="position:absolute;left:791;top:16249;width:7271;height:1410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D+sQA&#10;AADcAAAADwAAAGRycy9kb3ducmV2LnhtbERPW2vCMBR+H+w/hDPwZWgyYV6qUUZlUJggXtDXQ3Ns&#10;i81JaaLW/XrzMNjjx3efLztbixu1vnKs4WOgQBDnzlRcaDjsv/sTED4gG6wdk4YHeVguXl/mmBh3&#10;5y3ddqEQMYR9ghrKEJpESp+XZNEPXEMcubNrLYYI20KaFu8x3NZyqNRIWqw4NpTYUFpSftldrYbT&#10;+P3nkGXH6XFzWo/Ov6s0Ve6hde+t+5qBCNSFf/GfOzMaPlWcH8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lQ/rEAAAA3AAAAA8AAAAAAAAAAAAAAAAAmAIAAGRycy9k&#10;b3ducmV2LnhtbFBLBQYAAAAABAAEAPUAAACJ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36;3081,0;723994,0;727075,2136;727075,138834;723994,140970;3081,140970;0,138834;0,2136;6162,138834;3081,136698;723994,136698;720913,138834;720913,2136;723994,4272;3081,4272;6162,2136;6162,138834" o:connectangles="0,0,0,0,0,0,0,0,0,0,0,0,0,0,0,0,0,0"/>
                  <o:lock v:ext="edit" verticies="t"/>
                </v:shape>
                <v:rect id="Rectangle 355" o:spid="_x0000_s1055" style="position:absolute;left:1547;top:16678;width:423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14:paraId="55E0648F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Publikace FAQ</w:t>
                        </w:r>
                      </w:p>
                    </w:txbxContent>
                  </v:textbox>
                </v:rect>
                <v:rect id="Rectangle 356" o:spid="_x0000_s1056" style="position:absolute;left:391;top:7105;width:7207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3xcUA&#10;AADc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UC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TfFxQAAANwAAAAPAAAAAAAAAAAAAAAAAJgCAABkcnMv&#10;ZG93bnJldi54bWxQSwUGAAAAAAQABAD1AAAAigMAAAAA&#10;" stroked="f"/>
                <v:shape id="Freeform 357" o:spid="_x0000_s1057" style="position:absolute;left:359;top:7086;width:7271;height:2870;visibility:visible;mso-wrap-style:square;v-text-anchor:top" coordsize="1888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dvcYA&#10;AADcAAAADwAAAGRycy9kb3ducmV2LnhtbESPzWrDMBCE74W+g9hCLyGRk1KTOpZNKJSGQg75eYCt&#10;tbGNrZWxVMV9+6hQyHGYmW+YvJxMLwKNrrWsYLlIQBBXVrdcKzifPuZrEM4ja+wtk4JfclAWjw85&#10;Ztpe+UDh6GsRIewyVNB4P2RSuqohg25hB+LoXexo0Ec51lKPeI1w08tVkqTSYMtxocGB3huquuOP&#10;UTCF7uzS2aoK7efsEE7p29f3eq/U89O03YDwNPl7+L+90wpekxf4OxOP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BdvcYAAADcAAAADwAAAAAAAAAAAAAAAACYAgAAZHJz&#10;L2Rvd25yZXYueG1sUEsFBgAAAAAEAAQA9QAAAIsDAAAAAA==&#10;" path="m,8c,4,4,,8,l1880,v5,,8,4,8,8l1888,1064v,5,-3,8,-8,8l8,1072v-4,,-8,-3,-8,-8l,8xm16,1064r-8,-8l1880,1056r-8,8l1872,8r8,8l8,16,16,8r,1056xe" fillcolor="#00a1de" strokecolor="#00a1de" strokeweight="3e-5mm">
                  <v:path arrowok="t" o:connecttype="custom" o:connectlocs="0,2142;3081,0;723994,0;727075,2142;727075,284878;723994,287020;3081,287020;0,284878;0,2142;6162,284878;3081,282736;723994,282736;720913,284878;720913,2142;723994,4284;3081,4284;6162,2142;6162,284878" o:connectangles="0,0,0,0,0,0,0,0,0,0,0,0,0,0,0,0,0,0"/>
                  <o:lock v:ext="edit" verticies="t"/>
                </v:shape>
                <v:rect id="Rectangle 358" o:spid="_x0000_s1058" style="position:absolute;left:2963;top:7688;width:159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14:paraId="441C58A9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Email</w:t>
                        </w:r>
                      </w:p>
                    </w:txbxContent>
                  </v:textbox>
                </v:rect>
                <v:rect id="Rectangle 359" o:spid="_x0000_s1059" style="position:absolute;left:2468;top:8717;width:212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14:paraId="337C0DB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Telefon</w:t>
                        </w:r>
                      </w:p>
                    </w:txbxContent>
                  </v:textbox>
                </v:rect>
                <v:shape id="Freeform 360" o:spid="_x0000_s1060" style="position:absolute;left:2112;top:8172;width:4197;height:451;visibility:visible;mso-wrap-style:square;v-text-anchor:top" coordsize="108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MWUsUA&#10;AADcAAAADwAAAGRycy9kb3ducmV2LnhtbESPQWsCMRSE74L/ITzBm5tVUcpqFBWL9iLUlnp9bJ6b&#10;1c3LdhN1+++bgtDjMDPfMPNlaytxp8aXjhUMkxQEce50yYWCz4/XwQsIH5A1Vo5JwQ95WC66nTlm&#10;2j34ne7HUIgIYZ+hAhNCnUnpc0MWfeJq4uidXWMxRNkUUjf4iHBbyVGaTqXFkuOCwZo2hvLr8WYV&#10;nMz4fK0m28PXWNdvu+2lPV2+10r1e+1qBiJQG/7Dz/ZeK5ik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xZSxQAAANwAAAAPAAAAAAAAAAAAAAAAAJgCAABkcnMv&#10;ZG93bnJldi54bWxQSwUGAAAAAAQABAD1AAAAigMAAAAA&#10;" path="m,73r1073,3l1073,92,,89,,73xm949,2r140,82l948,165v-4,3,-8,1,-11,-2c935,159,936,154,940,152l1069,77r,14l941,16c937,14,936,9,938,5v2,-4,7,-5,11,-3xe" fillcolor="#006" strokecolor="#006" strokeweight="3e-5mm">
                  <v:path arrowok="t" o:connecttype="custom" o:connectlocs="0,19591;413568,20396;413568,24689;0,23884;0,19591;365775,537;419735,22543;365389,44280;361149,43743;362306,40791;412026,20664;412026,24421;362691,4294;361535,1342;365775,537" o:connectangles="0,0,0,0,0,0,0,0,0,0,0,0,0,0,0"/>
                  <o:lock v:ext="edit" verticies="t"/>
                </v:shape>
                <v:shape id="Freeform 361" o:spid="_x0000_s1061" style="position:absolute;left:2112;top:9201;width:4197;height:451;visibility:visible;mso-wrap-style:square;v-text-anchor:top" coordsize="108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zycYA&#10;AADcAAAADwAAAGRycy9kb3ducmV2LnhtbESPQWvCQBSE74X+h+UJ3upGxVaia6hFsV4KtaLXR/aZ&#10;Tcy+TbOrpv/eLRR6HGbmG2aedbYWV2p96VjBcJCAIM6dLrlQsP9aP01B+ICssXZMCn7IQ7Z4fJhj&#10;qt2NP+m6C4WIEPYpKjAhNKmUPjdk0Q9cQxy9k2sthijbQuoWbxFuazlKkmdpseS4YLChN0P5eXex&#10;Co5mfDrXk9XHYayb7WZVdcfqe6lUv9e9zkAE6sJ/+K/9rhVMkhf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+zycYAAADcAAAADwAAAAAAAAAAAAAAAACYAgAAZHJz&#10;L2Rvd25yZXYueG1sUEsFBgAAAAAEAAQA9QAAAIsDAAAAAA==&#10;" path="m,73r1073,3l1073,92,,89,,73xm949,2r140,82l948,165v-4,3,-8,1,-11,-2c935,159,936,154,940,152l1069,77r,14l941,16c937,14,936,9,938,5v2,-4,7,-5,11,-3xe" fillcolor="#006" strokecolor="#006" strokeweight="3e-5mm">
                  <v:path arrowok="t" o:connecttype="custom" o:connectlocs="0,19591;413568,20396;413568,24689;0,23884;0,19591;365775,537;419735,22543;365389,44280;361149,43743;362306,40791;412026,20664;412026,24421;362691,4294;361535,1342;365775,537" o:connectangles="0,0,0,0,0,0,0,0,0,0,0,0,0,0,0"/>
                  <o:lock v:ext="edit" verticies="t"/>
                </v:shape>
                <v:shape id="Freeform 362" o:spid="_x0000_s1062" style="position:absolute;left:791;top:18427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P/MQA&#10;AADcAAAADwAAAGRycy9kb3ducmV2LnhtbERPW2vCMBR+H+w/hDPwZWgyYV6qUUZlUJggXtDXQ3Ns&#10;i81JaaLW/XrzMNjjx3efLztbixu1vnKs4WOgQBDnzlRcaDjsv/sTED4gG6wdk4YHeVguXl/mmBh3&#10;5y3ddqEQMYR9ghrKEJpESp+XZNEPXEMcubNrLYYI20KaFu8x3NZyqNRIWqw4NpTYUFpSftldrYbT&#10;+P3nkGXH6XFzWo/Ov6s0Ve6hde+t+5qBCNSFf/GfOzMaPlVcG8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TT/zEAAAA3AAAAA8AAAAAAAAAAAAAAAAAmAIAAGRycy9k&#10;b3ducmV2LnhtbFBLBQYAAAAABAAEAPUAAACJ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63" o:spid="_x0000_s1063" style="position:absolute;left:2594;top:18500;width:2725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14:paraId="2A7C432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Databáze </w:t>
                        </w:r>
                      </w:p>
                    </w:txbxContent>
                  </v:textbox>
                </v:rect>
                <v:rect id="Rectangle 364" o:spid="_x0000_s1064" style="position:absolute;left:2594;top:19186;width:2617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14:paraId="6BE462FC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odpovědí</w:t>
                        </w:r>
                      </w:p>
                    </w:txbxContent>
                  </v:textbox>
                </v:rect>
                <v:shape id="Freeform 365" o:spid="_x0000_s1065" style="position:absolute;left:28922;top:8305;width:3708;height:445;visibility:visible;mso-wrap-style:square;v-text-anchor:top" coordsize="96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UwMMA&#10;AADcAAAADwAAAGRycy9kb3ducmV2LnhtbESP3YrCMBSE7xd8h3AE79a0K65SjbIsKIJX/jzAoTm2&#10;pc1JTbLa+vRGEPZymJlvmOW6M424kfOVZQXpOAFBnFtdcaHgfNp8zkH4gKyxsUwKevKwXg0+lphp&#10;e+cD3Y6hEBHCPkMFZQhtJqXPSzLox7Yljt7FOoMhSldI7fAe4aaRX0nyLQ1WHBdKbOm3pLw+/hkF&#10;s0Mt+3lxuj4e+203df1sgvVeqdGw+1mACNSF//C7vdMKpmkKrzPx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2UwMMAAADcAAAADwAAAAAAAAAAAAAAAACYAgAAZHJzL2Rv&#10;d25yZXYueG1sUEsFBgAAAAAEAAQA9QAAAIgDAAAAAA==&#10;" path="m,73r946,3l946,92,,89,,73xm822,2l962,84,822,165v-4,3,-9,1,-11,-3c809,159,810,154,814,152l942,77r,14l814,16c810,14,809,9,811,5v2,-4,7,-5,11,-3xe" fillcolor="#006" strokecolor="#006" strokeweight="3e-5mm">
                  <v:path arrowok="t" o:connecttype="custom" o:connectlocs="0,19315;364672,20108;364672,24342;0,23548;0,19315;316872,529;370840,22225;316872,43656;312631,42863;313788,40217;363130,20373;363130,24077;313788,4233;312631,1323;316872,529" o:connectangles="0,0,0,0,0,0,0,0,0,0,0,0,0,0,0"/>
                  <o:lock v:ext="edit" verticies="t"/>
                </v:shape>
                <v:shape id="Freeform 366" o:spid="_x0000_s1066" style="position:absolute;left:8030;top:16935;width:2204;height:832;visibility:visible;mso-wrap-style:square;v-text-anchor:top" coordsize="572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KfsQA&#10;AADcAAAADwAAAGRycy9kb3ducmV2LnhtbESP0WoCMRRE3wv+Q7iCL0Wziq1laxSxCFKosOoHXDa3&#10;m6WbmzVJ1/XvG0Ho4zAzZ5jlureN6MiH2rGC6SQDQVw6XXOl4Hzajd9AhIissXFMCm4UYL0aPC0x&#10;1+7KBXXHWIkE4ZCjAhNjm0sZSkMWw8S1xMn7dt5iTNJXUnu8Jrht5CzLXqXFmtOCwZa2hsqf469V&#10;cPgo3LM1F//ZfVW3xQWLw1wXSo2G/eYdRKQ+/ocf7b1W8DKdwf1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zCn7EAAAA3AAAAA8AAAAAAAAAAAAAAAAAmAIAAGRycy9k&#10;b3ducmV2LnhtbFBLBQYAAAAABAAEAPUAAACJAwAAAAA=&#10;" path="m565,311l11,22,18,8,572,296r-7,15xm87,145l,7,162,v5,,8,3,9,7c171,12,167,16,163,16l15,23,21,11r79,125c103,140,102,145,98,147v-4,2,-9,1,-11,-2xe" fillcolor="#006" strokecolor="#006" strokeweight="3e-5mm">
                  <v:path arrowok="t" o:connecttype="custom" o:connectlocs="217648,83185;4237,5884;6934,2140;220345,79173;217648,83185;33514,38784;0,1872;62405,0;65872,1872;62791,4280;5778,6152;8090,2942;38522,36377;37751,39319;33514,38784" o:connectangles="0,0,0,0,0,0,0,0,0,0,0,0,0,0,0"/>
                  <o:lock v:ext="edit" verticies="t"/>
                </v:shape>
                <v:shape id="Freeform 367" o:spid="_x0000_s1067" style="position:absolute;left:8030;top:17754;width:2210;height:1403;visibility:visible;mso-wrap-style:square;v-text-anchor:top" coordsize="574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v88QA&#10;AADcAAAADwAAAGRycy9kb3ducmV2LnhtbESPUWvCMBSF3wf7D+EO9jbTKo6tGmUtOHwT3X7Atbk2&#10;Zc1NSaKt/94Iwh4P55zvcJbr0XbiQj60jhXkkwwEce10y42C35/N2weIEJE1do5JwZUCrFfPT0ss&#10;tBt4T5dDbESCcChQgYmxL6QMtSGLYeJ64uSdnLcYk/SN1B6HBLednGbZu7TYclow2FNlqP47nK2C&#10;Pq+aspy1x6q87utv87nzw+ak1OvL+LUAEWmM/+FHe6sVzPMZ3M+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b/PEAAAA3AAAAA8AAAAAAAAAAAAAAAAAmAIAAGRycy9k&#10;b3ducmV2LnhtbFBLBQYAAAAABAAEAPUAAACJAwAAAAA=&#10;" path="m574,11l18,521,7,509,563,r11,11xm159,491l,525,49,371v1,-4,5,-7,10,-6c63,367,65,371,64,375l20,517,10,507,155,476v5,-1,9,1,10,6c166,486,163,490,159,491xe" fillcolor="#006" strokecolor="#006" strokeweight="3e-5mm">
                  <v:path arrowok="t" o:connecttype="custom" o:connectlocs="220980,2940;6930,139266;2695,136058;216745,0;220980,2940;61212,131247;0,140335;18864,99170;22714,97566;24639,100239;7700,138197;3850,135524;59672,127237;63522,128841;61212,131247" o:connectangles="0,0,0,0,0,0,0,0,0,0,0,0,0,0,0"/>
                  <o:lock v:ext="edit" verticies="t"/>
                </v:shape>
                <v:rect id="Rectangle 368" o:spid="_x0000_s1068" style="position:absolute;left:391;top:4368;width:7207;height:1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c98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CcL+D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Zz3xQAAANwAAAAPAAAAAAAAAAAAAAAAAJgCAABkcnMv&#10;ZG93bnJldi54bWxQSwUGAAAAAAQABAD1AAAAigMAAAAA&#10;" stroked="f"/>
                <v:shape id="Freeform 369" o:spid="_x0000_s1069" style="position:absolute;left:359;top:4343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2v8cA&#10;AADcAAAADwAAAGRycy9kb3ducmV2LnhtbESPQWvCQBSE74L/YXlCL9JsLKht6iqSUghUKFWJ10f2&#10;mQSzb0N2q7G/visIHoeZ+YZZrHrTiDN1rrasYBLFIIgLq2suFex3n8+vIJxH1thYJgVXcrBaDgcL&#10;TLS98A+dt74UAcIuQQWV920ipSsqMugi2xIH72g7gz7IrpS6w0uAm0a+xPFMGqw5LFTYUlpRcdr+&#10;GgWH+fhrn2X5W/592MyOfx9pGturUk+jfv0OwlPvH+F7O9MKppMp3M6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Ldr/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70" o:spid="_x0000_s1070" style="position:absolute;left:2480;top:4774;width:229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<v:textbox style="mso-fit-shape-to-text:t" inset="0,0,0,0">
                    <w:txbxContent>
                      <w:p w14:paraId="71FE911F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Záznam</w:t>
                        </w:r>
                      </w:p>
                    </w:txbxContent>
                  </v:textbox>
                </v:rect>
                <v:shape id="Freeform 371" o:spid="_x0000_s1071" style="position:absolute;left:47508;top:2374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NU8cA&#10;AADcAAAADwAAAGRycy9kb3ducmV2LnhtbESPW2vCQBSE3wv+h+UIfSm6UaiX6CoSKQQqFC/o6yF7&#10;TILZsyG71dhf7wpCH4eZ+YaZL1tTiSs1rrSsYNCPQBBnVpecKzjsv3oTEM4ja6wsk4I7OVguOm9z&#10;jLW98ZauO5+LAGEXo4LC+zqW0mUFGXR9WxMH72wbgz7IJpe6wVuAm0oOo2gkDZYcFgqsKSkou+x+&#10;jYLT+OP7kKbH6fHntBmd/9ZJEtm7Uu/ddjUD4an1/+FXO9UKPgdjeJ4JR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VTVPHAAAA3AAAAA8AAAAAAAAAAAAAAAAAmAIAAGRy&#10;cy9kb3ducmV2LnhtbFBLBQYAAAAABAAEAPUAAACMAwAAAAA=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372" o:spid="_x0000_s1072" style="position:absolute;left:49371;top:2793;width:25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14:paraId="2D6BAE2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Vyřešení</w:t>
                        </w:r>
                      </w:p>
                    </w:txbxContent>
                  </v:textbox>
                </v:rect>
                <v:shape id="Freeform 373" o:spid="_x0000_s1073" style="position:absolute;left:13504;top:1314;width:37649;height:1048;visibility:visible;mso-wrap-style:square;v-text-anchor:top" coordsize="977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qpcUA&#10;AADcAAAADwAAAGRycy9kb3ducmV2LnhtbESPQWvCQBSE74L/YXkFb7pJQbHRNZSAkEtBbS69PbOv&#10;SWj2bdxdNfbXdwuFHoeZ+YbZ5qPpxY2c7ywrSBcJCOLa6o4bBdX7fr4G4QOyxt4yKXiQh3w3nWwx&#10;0/bOR7qdQiMihH2GCtoQhkxKX7dk0C/sQBy9T+sMhihdI7XDe4SbXj4nyUoa7DgutDhQ0VL9dboa&#10;Bbgvrl1ZVhVf0rP8Prx9aLcelJo9ja8bEIHG8B/+a5dawTJ9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uqlxQAAANwAAAAPAAAAAAAAAAAAAAAAAJgCAABkcnMv&#10;ZG93bnJldi54bWxQSwUGAAAAAAQABAD1AAAAigMAAAAA&#10;" path="m9758,392r,-384l9766,16,83,16,91,8r,366l75,374,75,8c75,4,79,,83,l9766,v4,,8,4,8,8l9774,392r-16,xm165,250l83,390,2,250c,246,1,241,5,239v4,-3,8,-1,11,2l90,370r-13,l151,241v3,-3,7,-5,11,-2c166,241,167,246,165,250xe" fillcolor="#002776" strokecolor="#002776" strokeweight="3e-5mm">
                  <v:path arrowok="t" o:connecttype="custom" o:connectlocs="3758752,104775;3758752,2138;3761833,4277;31971,4277;35053,2138;35053,99964;28890,99964;28890,2138;31971,0;3761833,0;3764915,2138;3764915,104775;3758752,104775;63557,66821;31971,104240;770,66821;1926,63881;6163,64415;34668,98895;29660,98895;58165,64415;62402,63881;63557,66821" o:connectangles="0,0,0,0,0,0,0,0,0,0,0,0,0,0,0,0,0,0,0,0,0,0,0"/>
                  <o:lock v:ext="edit" verticies="t"/>
                </v:shape>
                <v:rect id="Rectangle 374" o:spid="_x0000_s1074" style="position:absolute;left:28170;top:438;width:547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<v:textbox style="mso-fit-shape-to-text:t" inset="0,0,0,0">
                    <w:txbxContent>
                      <w:p w14:paraId="2F85261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Odpovídá helpdesk</w:t>
                        </w:r>
                      </w:p>
                    </w:txbxContent>
                  </v:textbox>
                </v:rect>
                <v:shape id="Freeform 375" o:spid="_x0000_s1075" style="position:absolute;left:36288;top:3962;width:7277;height:1841;visibility:visible;mso-wrap-style:square;v-text-anchor:top" coordsize="1888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nrsUA&#10;AADcAAAADwAAAGRycy9kb3ducmV2LnhtbESPQWvCQBSE7wX/w/IEL6IbhRSNriKWgnqrEfT4yD6T&#10;aPZtzK6a9td3hUKPw8w3w8yXranEgxpXWlYwGkYgiDOrS84VHNLPwQSE88gaK8uk4JscLBedtzkm&#10;2j75ix57n4tQwi5BBYX3dSKlywoy6Ia2Jg7e2TYGfZBNLnWDz1BuKjmOondpsOSwUGBN64Ky6/5u&#10;FMTx+jA9Xj5+tlKe4lt/l6Z5/6JUr9uuZiA8tf4//EdvdODGI3i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OeuxQAAANwAAAAPAAAAAAAAAAAAAAAAAJgCAABkcnMv&#10;ZG93bnJldi54bWxQSwUGAAAAAAQABAD1AAAAigMAAAAA&#10;" path="m,8c,4,4,,8,l1880,v5,,8,4,8,8l1888,680v,5,-3,8,-8,8l8,688c4,688,,685,,680l,8xm16,680l8,672r1872,l1872,680r,-672l1880,16,8,16,16,8r,672xe" fillcolor="#00a1de" strokecolor="#00a1de" strokeweight="3e-5mm">
                  <v:path arrowok="t" o:connecttype="custom" o:connectlocs="0,2141;3084,0;724626,0;727710,2141;727710,182009;724626,184150;3084,184150;0,182009;0,2141;6167,182009;3084,179867;724626,179867;721543,182009;721543,2141;724626,4283;3084,4283;6167,2141;6167,182009" o:connectangles="0,0,0,0,0,0,0,0,0,0,0,0,0,0,0,0,0,0"/>
                  <o:lock v:ext="edit" verticies="t"/>
                </v:shape>
                <v:rect id="Rectangle 376" o:spid="_x0000_s1076" style="position:absolute;left:37295;top:4247;width:38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14:paraId="482491F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Zaznamenání</w:t>
                        </w:r>
                      </w:p>
                    </w:txbxContent>
                  </v:textbox>
                </v:rect>
                <v:rect id="Rectangle 377" o:spid="_x0000_s1077" style="position:absolute;left:37047;top:4933;width:42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14:paraId="30C62EC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Rectangle 378" o:spid="_x0000_s1078" style="position:absolute;left:37783;top:4933;width:37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<v:textbox style="mso-fit-shape-to-text:t" inset="0,0,0,0">
                    <w:txbxContent>
                      <w:p w14:paraId="3DEF5569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Kategorizace </w:t>
                        </w:r>
                      </w:p>
                    </w:txbxContent>
                  </v:textbox>
                </v:rect>
                <v:shape id="Freeform 379" o:spid="_x0000_s1079" style="position:absolute;left:43070;top:9480;width:13373;height:8052;visibility:visible;mso-wrap-style:square;v-text-anchor:top" coordsize="3472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U88UA&#10;AADcAAAADwAAAGRycy9kb3ducmV2LnhtbESPQWvCQBSE74L/YXlCL1I3Cknb1FXEUOnBQ6v9Aa/Z&#10;12ww+zZk1yT++26h4HGYmW+Y9Xa0jeip87VjBctFAoK4dLrmSsHX+e3xGYQPyBobx6TgRh62m+lk&#10;jbl2A39SfwqViBD2OSowIbS5lL40ZNEvXEscvR/XWQxRdpXUHQ4Rbhu5SpJMWqw5LhhsaW+ovJyu&#10;VkGfaV29HApz7en8IYuknD99H5V6mI27VxCBxnAP/7fftYJ0lc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9TzxQAAANwAAAAPAAAAAAAAAAAAAAAAAJgCAABkcnMv&#10;ZG93bnJldi54bWxQSwUGAAAAAAQABAD1AAAAigMAAAAA&#10;" path="m,8c,4,4,,8,l3464,v5,,8,4,8,8l3472,3000v,5,-3,8,-8,8l8,3008v-4,,-8,-3,-8,-8l,8xm16,3000r-8,-8l3464,2992r-8,8l3456,8r8,8l8,16,16,8r,2992xe" fillcolor="#00a1de" strokecolor="#00a1de" strokeweight="3e-5mm">
                  <v:path arrowok="t" o:connecttype="custom" o:connectlocs="0,2141;3081,0;1334229,0;1337310,2141;1337310,803039;1334229,805180;3081,805180;0,803039;0,2141;6163,803039;3081,800897;1334229,800897;1331147,803039;1331147,2141;1334229,4283;3081,4283;6163,2141;6163,803039" o:connectangles="0,0,0,0,0,0,0,0,0,0,0,0,0,0,0,0,0,0"/>
                  <o:lock v:ext="edit" verticies="t"/>
                </v:shape>
                <v:rect id="Rectangle 380" o:spid="_x0000_s1080" style="position:absolute;left:43333;top:10317;width:106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14:paraId="6F801D2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ČŠI</w:t>
                        </w:r>
                      </w:p>
                    </w:txbxContent>
                  </v:textbox>
                </v:rect>
                <v:rect id="Rectangle 381" o:spid="_x0000_s1081" style="position:absolute;left:43333;top:11047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14:paraId="1F404EE9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82" o:spid="_x0000_s1082" style="position:absolute;left:44501;top:11047;width:730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<v:textbox style="mso-fit-shape-to-text:t" inset="0,0,0,0">
                    <w:txbxContent>
                      <w:p w14:paraId="45ED0C81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sleduje kvalitu vypořádání </w:t>
                        </w:r>
                      </w:p>
                    </w:txbxContent>
                  </v:textbox>
                </v:rect>
                <v:rect id="Rectangle 383" o:spid="_x0000_s1083" style="position:absolute;left:44501;top:11777;width:2547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<v:textbox style="mso-fit-shape-to-text:t" inset="0,0,0,0">
                    <w:txbxContent>
                      <w:p w14:paraId="1C16BC7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incidentů</w:t>
                        </w:r>
                      </w:p>
                    </w:txbxContent>
                  </v:textbox>
                </v:rect>
                <v:rect id="Rectangle 384" o:spid="_x0000_s1084" style="position:absolute;left:43333;top:12501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<v:textbox style="mso-fit-shape-to-text:t" inset="0,0,0,0">
                    <w:txbxContent>
                      <w:p w14:paraId="1AC6D664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85" o:spid="_x0000_s1085" style="position:absolute;left:44501;top:12501;width:696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<v:textbox style="mso-fit-shape-to-text:t" inset="0,0,0,0">
                    <w:txbxContent>
                      <w:p w14:paraId="0D80FBC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Rozhoduje o změnových </w:t>
                        </w:r>
                      </w:p>
                    </w:txbxContent>
                  </v:textbox>
                </v:rect>
                <v:rect id="Rectangle 386" o:spid="_x0000_s1086" style="position:absolute;left:44501;top:13237;width:57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<v:textbox style="mso-fit-shape-to-text:t" inset="0,0,0,0">
                    <w:txbxContent>
                      <w:p w14:paraId="07E2861F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požadavcích v rámci </w:t>
                        </w:r>
                      </w:p>
                    </w:txbxContent>
                  </v:textbox>
                </v:rect>
                <v:rect id="Rectangle 387" o:spid="_x0000_s1087" style="position:absolute;left:52571;top:13237;width:20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<v:textbox style="mso-fit-shape-to-text:t" inset="0,0,0,0">
                    <w:txbxContent>
                      <w:p w14:paraId="6ABF98CC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change</w:t>
                        </w:r>
                      </w:p>
                    </w:txbxContent>
                  </v:textbox>
                </v:rect>
                <v:rect id="Rectangle 388" o:spid="_x0000_s1088" style="position:absolute;left:44501;top:13916;width:4064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<v:textbox style="mso-fit-shape-to-text:t" inset="0,0,0,0">
                    <w:txbxContent>
                      <w:p w14:paraId="19905B2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managementu</w:t>
                        </w:r>
                      </w:p>
                    </w:txbxContent>
                  </v:textbox>
                </v:rect>
                <v:rect id="Rectangle 389" o:spid="_x0000_s1089" style="position:absolute;left:43333;top:14640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<v:textbox style="mso-fit-shape-to-text:t" inset="0,0,0,0">
                    <w:txbxContent>
                      <w:p w14:paraId="4311ECA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90" o:spid="_x0000_s1090" style="position:absolute;left:44501;top:14640;width:766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<v:textbox style="mso-fit-shape-to-text:t" inset="0,0,0,0">
                    <w:txbxContent>
                      <w:p w14:paraId="13B547C2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vede databázi metodických </w:t>
                        </w:r>
                      </w:p>
                    </w:txbxContent>
                  </v:textbox>
                </v:rect>
                <v:rect id="Rectangle 391" o:spid="_x0000_s1091" style="position:absolute;left:44501;top:15377;width:26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<v:textbox style="mso-fit-shape-to-text:t" inset="0,0,0,0">
                    <w:txbxContent>
                      <w:p w14:paraId="7552E730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odpovědí</w:t>
                        </w:r>
                      </w:p>
                    </w:txbxContent>
                  </v:textbox>
                </v:rect>
                <v:shape id="Freeform 392" o:spid="_x0000_s1092" style="position:absolute;left:21003;top:13208;width:18244;height:4794;visibility:visible;mso-wrap-style:square;v-text-anchor:top" coordsize="4736,1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Dc8QA&#10;AADcAAAADwAAAGRycy9kb3ducmV2LnhtbERPW2vCMBR+H/gfwhn4MmaqQx3VKOIUioLghQ3fDs1Z&#10;U2xOuiZq/ffLw2CPH999Om9tJW7U+NKxgn4vAUGcO11yoeB0XL++g/ABWWPlmBQ8yMN81nmaYqrd&#10;nfd0O4RCxBD2KSowIdSplD43ZNH3XE0cuW/XWAwRNoXUDd5juK3kIElG0mLJscFgTUtD+eVwtQqS&#10;7c/4SqfN8Svr7zJ8MefP1cdQqe5zu5iACNSGf/GfO9MKhm9xbTwTj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ZQ3PEAAAA3AAAAA8AAAAAAAAAAAAAAAAAmAIAAGRycy9k&#10;b3ducmV2LnhtbFBLBQYAAAAABAAEAPUAAACJAwAAAAA=&#10;" path="m,8c,4,4,,8,l4728,v5,,8,4,8,8l4736,1784v,5,-3,8,-8,8l8,1792v-4,,-8,-3,-8,-8l,8xm16,1784r-8,-8l4728,1776r-8,8l4720,8r8,8l8,16,16,8r,1776xe" fillcolor="#00a0de" strokecolor="#00a0de" strokeweight="3e-5mm">
                  <v:path arrowok="t" o:connecttype="custom" o:connectlocs="0,2140;3082,0;1821273,0;1824355,2140;1824355,477285;1821273,479425;3082,479425;0,477285;0,2140;6163,477285;3082,475144;1821273,475144;1818192,477285;1818192,2140;1821273,4281;3082,4281;6163,2140;6163,477285" o:connectangles="0,0,0,0,0,0,0,0,0,0,0,0,0,0,0,0,0,0"/>
                  <o:lock v:ext="edit" verticies="t"/>
                </v:shape>
                <v:rect id="Rectangle 393" o:spid="_x0000_s1093" style="position:absolute;left:21268;top:13491;width:293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<v:textbox style="mso-fit-shape-to-text:t" inset="0,0,0,0">
                    <w:txbxContent>
                      <w:p w14:paraId="1AF3A1E2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Reportuje:</w:t>
                        </w:r>
                      </w:p>
                    </w:txbxContent>
                  </v:textbox>
                </v:rect>
                <v:rect id="Rectangle 394" o:spid="_x0000_s1094" style="position:absolute;left:21268;top:14227;width:229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<v:textbox style="mso-fit-shape-to-text:t" inset="0,0,0,0">
                    <w:txbxContent>
                      <w:p w14:paraId="0A443ABE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95" o:spid="_x0000_s1095" style="position:absolute;left:22437;top:14227;width:11652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<v:textbox style="mso-fit-shape-to-text:t" inset="0,0,0,0">
                    <w:txbxContent>
                      <w:p w14:paraId="4C424C2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Celkový počet vyřízených incidentu podle </w:t>
                        </w:r>
                      </w:p>
                    </w:txbxContent>
                  </v:textbox>
                </v:rect>
                <v:rect id="Rectangle 396" o:spid="_x0000_s1096" style="position:absolute;left:22437;top:14951;width:3003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<v:textbox style="mso-fit-shape-to-text:t" inset="0,0,0,0">
                    <w:txbxContent>
                      <w:p w14:paraId="62364CBA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závažnosti</w:t>
                        </w:r>
                      </w:p>
                    </w:txbxContent>
                  </v:textbox>
                </v:rect>
                <v:rect id="Rectangle 397" o:spid="_x0000_s1097" style="position:absolute;left:21268;top:15675;width:22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<v:textbox style="mso-fit-shape-to-text:t" inset="0,0,0,0">
                    <w:txbxContent>
                      <w:p w14:paraId="6B88A9E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0066"/>
                            <w:sz w:val="10"/>
                            <w:szCs w:val="10"/>
                            <w:lang w:val="en-US"/>
                          </w:rPr>
                          <w:t>•</w:t>
                        </w:r>
                      </w:p>
                    </w:txbxContent>
                  </v:textbox>
                </v:rect>
                <v:rect id="Rectangle 398" o:spid="_x0000_s1098" style="position:absolute;left:22437;top:15675;width:1158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<v:textbox style="mso-fit-shape-to-text:t" inset="0,0,0,0">
                    <w:txbxContent>
                      <w:p w14:paraId="7099D66E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Počet dotazů nevyřízených ve stanovené </w:t>
                        </w:r>
                      </w:p>
                    </w:txbxContent>
                  </v:textbox>
                </v:rect>
                <v:rect id="Rectangle 399" o:spid="_x0000_s1099" style="position:absolute;left:22437;top:16361;width:104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<v:textbox style="mso-fit-shape-to-text:t" inset="0,0,0,0">
                    <w:txbxContent>
                      <w:p w14:paraId="771B5B7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lhůtě a u každého takového incidentu </w:t>
                        </w:r>
                      </w:p>
                    </w:txbxContent>
                  </v:textbox>
                </v:rect>
                <v:rect id="Rectangle 400" o:spid="_x0000_s1100" style="position:absolute;left:22437;top:17091;width:3499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X2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fYwgAAANwAAAAPAAAAAAAAAAAAAAAAAJgCAABkcnMvZG93&#10;bnJldi54bWxQSwUGAAAAAAQABAD1AAAAhwMAAAAA&#10;" filled="f" stroked="f">
                  <v:textbox style="mso-fit-shape-to-text:t" inset="0,0,0,0">
                    <w:txbxContent>
                      <w:p w14:paraId="47CBD2B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odůvodnění.</w:t>
                        </w:r>
                      </w:p>
                    </w:txbxContent>
                  </v:textbox>
                </v:rect>
                <v:shape id="Freeform 401" o:spid="_x0000_s1101" style="position:absolute;left:10221;top:12134;width:7271;height:1842;visibility:visible;mso-wrap-style:square;v-text-anchor:top" coordsize="1888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/4cYA&#10;AADcAAAADwAAAGRycy9kb3ducmV2LnhtbESPQWvCQBSE74X+h+UVvEjdKI210VWKUmi9aQL2+Mg+&#10;k2j2bZpdNfXXdwuCx2Hmm2Fmi87U4kytqywrGA4iEMS51RUXCrL043kCwnlkjbVlUvBLDhbzx4cZ&#10;JtpeeEPnrS9EKGGXoILS+yaR0uUlGXQD2xAHb29bgz7ItpC6xUsoN7UcRdFYGqw4LJTY0LKk/Lg9&#10;GQVxvMzedofV9UvK7/inv07Ton9QqvfUvU9BeOr8PXyjP3XgXl7h/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I/4cYAAADcAAAADwAAAAAAAAAAAAAAAACYAgAAZHJz&#10;L2Rvd25yZXYueG1sUEsFBgAAAAAEAAQA9QAAAIsDAAAAAA==&#10;" path="m,8c,4,4,,8,l1880,v5,,8,4,8,8l1888,680v,5,-3,8,-8,8l8,688c4,688,,685,,680l,8xm16,680l8,672r1872,l1872,680r,-672l1880,16,8,16,16,8r,672xe" fillcolor="#00a1de" strokecolor="#00a1de" strokeweight="3e-5mm">
                  <v:path arrowok="t" o:connecttype="custom" o:connectlocs="0,2141;3081,0;723994,0;727075,2141;727075,182009;723994,184150;3081,184150;0,182009;0,2141;6162,182009;3081,179867;723994,179867;720913,182009;720913,2141;723994,4283;3081,4283;6162,2141;6162,182009" o:connectangles="0,0,0,0,0,0,0,0,0,0,0,0,0,0,0,0,0,0"/>
                  <o:lock v:ext="edit" verticies="t"/>
                </v:shape>
                <v:rect id="Rectangle 402" o:spid="_x0000_s1102" style="position:absolute;left:11192;top:12418;width:38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<v:textbox style="mso-fit-shape-to-text:t" inset="0,0,0,0">
                    <w:txbxContent>
                      <w:p w14:paraId="720F491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Zaznamenání</w:t>
                        </w:r>
                      </w:p>
                    </w:txbxContent>
                  </v:textbox>
                </v:rect>
                <v:rect id="Rectangle 403" o:spid="_x0000_s1103" style="position:absolute;left:10950;top:13104;width:42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<v:textbox style="mso-fit-shape-to-text:t" inset="0,0,0,0">
                    <w:txbxContent>
                      <w:p w14:paraId="2D940A3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Rectangle 404" o:spid="_x0000_s1104" style="position:absolute;left:11687;top:13104;width:370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86s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c86sAAAADcAAAADwAAAAAAAAAAAAAAAACYAgAAZHJzL2Rvd25y&#10;ZXYueG1sUEsFBgAAAAAEAAQA9QAAAIUDAAAAAA==&#10;" filled="f" stroked="f">
                  <v:textbox style="mso-fit-shape-to-text:t" inset="0,0,0,0">
                    <w:txbxContent>
                      <w:p w14:paraId="1E369AF4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 xml:space="preserve">Kategorizace </w:t>
                        </w:r>
                      </w:p>
                    </w:txbxContent>
                  </v:textbox>
                </v:rect>
                <v:shape id="Freeform 405" o:spid="_x0000_s1105" style="position:absolute;left:5293;top:10166;width:4776;height:2864;visibility:visible;mso-wrap-style:square;v-text-anchor:top" coordsize="75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uxMcA&#10;AADcAAAADwAAAGRycy9kb3ducmV2LnhtbESPQWvCQBSE7wX/w/IEL6KbFLQSXaVKWwQPpVsFj6/Z&#10;1yQ0+zZkVxP767uFQo/DzHzDrDa9rcWVWl85VpBOExDEuTMVFwqO78+TBQgfkA3WjknBjTxs1oO7&#10;FWbGdfxGVx0KESHsM1RQhtBkUvq8JIt+6hri6H261mKIsi2kabGLcFvL+ySZS4sVx4USG9qVlH/p&#10;i1WgC/5+PZw/5vrlNE678faBnvRBqdGwf1yCCNSH//Bfe28UzGYp/J6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cbsTHAAAA3AAAAA8AAAAAAAAAAAAAAAAAmAIAAGRy&#10;cy9kb3ducmV2LnhtbFBLBQYAAAAABAAEAPUAAACMAwAAAAA=&#10;" path="m9,l72,81r73,73l229,221r91,61l418,334r107,44l637,413r55,12l689,432,633,419,519,383,413,339,313,286,221,226,138,158,63,84,,3,9,xm690,400r62,42l667,451r23,-51xe" fillcolor="#002776" strokecolor="#002776" strokeweight="3e-5mm">
                  <v:path arrowok="t" o:connecttype="custom" o:connectlocs="5715,0;45720,51435;92075,97790;145415,140335;203200,179070;265430,212090;333375,240030;404495,262255;439420,269875;437515,274320;401955,266065;329565,243205;262255,215265;198755,181610;140335,143510;87630,100330;40005,53340;0,1905;5715,0;438150,254000;477520,280670;423545,286385;438150,254000" o:connectangles="0,0,0,0,0,0,0,0,0,0,0,0,0,0,0,0,0,0,0,0,0,0,0"/>
                  <o:lock v:ext="edit" verticies="t"/>
                </v:shape>
                <v:shape id="Freeform 406" o:spid="_x0000_s1106" style="position:absolute;left:18311;top:9886;width:4216;height:3036;visibility:visible;mso-wrap-style:square;v-text-anchor:top" coordsize="66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Oo8UA&#10;AADcAAAADwAAAGRycy9kb3ducmV2LnhtbESPT2sCMRTE74V+h/AKvdWsglpWo1hpwZOorf9uj81z&#10;E9y8LJuo67dvhEKPw8z8hhlPW1eJKzXBelbQ7WQgiAuvLZcKfr6/3t5BhIissfJMCu4UYDp5fhpj&#10;rv2N13TdxFIkCIccFZgY61zKUBhyGDq+Jk7eyTcOY5JNKXWDtwR3lexl2UA6tJwWDNY0N1ScNxen&#10;4GKOn7v50G2Xq/151lZ2bQ/DD6VeX9rZCESkNv6H/9oLraDf78HjTDoC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A6jxQAAANwAAAAPAAAAAAAAAAAAAAAAAJgCAABkcnMv&#10;ZG93bnJldi54bWxQSwUGAAAAAAQABAD1AAAAigMAAAAA&#10;" path="m,472l93,441r91,-40l273,352r86,-57l441,231r78,-71l593,82,628,37r9,4l601,86r-74,77l449,236r-83,64l279,357r-90,49l97,447,4,478,,472xm592,34l664,r-4,60l592,34xe" fillcolor="#002776" strokecolor="#002776" strokeweight="3e-5mm">
                  <v:path arrowok="t" o:connecttype="custom" o:connectlocs="0,299720;59055,280035;116840,254635;173355,223520;227965,187325;280035,146685;329565,101600;376555,52070;398780,23495;404495,26035;381635,54610;334645,103505;285115,149860;232410,190500;177165,226695;120015,257810;61595,283845;2540,303530;0,299720;375920,21590;421640,0;419100,38100;375920,21590" o:connectangles="0,0,0,0,0,0,0,0,0,0,0,0,0,0,0,0,0,0,0,0,0,0,0"/>
                  <o:lock v:ext="edit" verticies="t"/>
                </v:shape>
                <v:rect id="Rectangle 407" o:spid="_x0000_s1107" style="position:absolute;left:613;top:10139;width:426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<v:textbox style="mso-fit-shape-to-text:t" inset="0,0,0,0">
                    <w:txbxContent>
                      <w:p w14:paraId="3E68A2F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I.</w:t>
                        </w:r>
                      </w:p>
                    </w:txbxContent>
                  </v:textbox>
                </v:rect>
                <v:rect id="Rectangle 408" o:spid="_x0000_s1108" style="position:absolute;left:10296;top:13986;width:642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<v:textbox style="mso-fit-shape-to-text:t" inset="0,0,0,0">
                    <w:txbxContent>
                      <w:p w14:paraId="22144E85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II.</w:t>
                        </w:r>
                      </w:p>
                    </w:txbxContent>
                  </v:textbox>
                </v:rect>
                <v:rect id="Rectangle 409" o:spid="_x0000_s1109" style="position:absolute;left:23427;top:6101;width:137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<v:textbox style="mso-fit-shape-to-text:t" inset="0,0,0,0">
                    <w:txbxContent>
                      <w:p w14:paraId="43752A40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ANO</w:t>
                        </w:r>
                      </w:p>
                    </w:txbxContent>
                  </v:textbox>
                </v:rect>
                <v:shape id="Freeform 410" o:spid="_x0000_s1110" style="position:absolute;left:33595;top:5200;width:2318;height:2254;visibility:visible;mso-wrap-style:square;v-text-anchor:top" coordsize="36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+JsMA&#10;AADcAAAADwAAAGRycy9kb3ducmV2LnhtbESP3YrCMBCF74V9hzAL3mm6giLVKCq4CF74+wBDM9uW&#10;bSbdJFtbn94IgpeHM+c7c+bL1lSiIedLywq+hgkI4szqknMF18t2MAXhA7LGyjIp6MjDcvHRm2Oq&#10;7Y1P1JxDLiKEfYoKihDqVEqfFWTQD21NHL0f6wyGKF0utcNbhJtKjpJkIg2WHBsKrGlTUPZ7/jfx&#10;jeP3lf7uOdmy2RwPa7evum6vVP+zXc1ABGrD+/iV3mkF4/EEnmMiAe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a+JsMAAADcAAAADwAAAAAAAAAAAAAAAACYAgAAZHJzL2Rv&#10;d25yZXYueG1sUEsFBgAAAAAEAAQA9QAAAIgDAAAAAA==&#10;" path="m,354l19,301,46,250,81,200r43,-47l173,109,230,68,293,30r16,-7l315,29r-15,7l237,73r-56,40l132,156,90,203,55,252,28,302,9,355,,354xm279,9l365,,323,53,279,9xe" fillcolor="#002776" strokecolor="#002776" strokeweight="3e-5mm">
                  <v:path arrowok="t" o:connecttype="custom" o:connectlocs="0,224790;12065,191135;29210,158750;51435,127000;78740,97155;109855,69215;146050,43180;186055,19050;196215,14605;200025,18415;190500,22860;150495,46355;114935,71755;83820,99060;57150,128905;34925,160020;17780,191770;5715,225425;0,224790;177165,5715;231775,0;205105,33655;177165,5715" o:connectangles="0,0,0,0,0,0,0,0,0,0,0,0,0,0,0,0,0,0,0,0,0,0,0"/>
                  <o:lock v:ext="edit" verticies="t"/>
                </v:shape>
                <v:shape id="Freeform 411" o:spid="_x0000_s1111" style="position:absolute;left:40447;top:2603;width:6515;height:908;visibility:visible;mso-wrap-style:square;v-text-anchor:top" coordsize="1026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XFMQA&#10;AADcAAAADwAAAGRycy9kb3ducmV2LnhtbESPwWrDMBBE74X+g9hCb43cgFvjRg4hUOihl9gl+LhY&#10;W9vEWglLdex8fVQI5DjMzBtms53NICYafW9ZwesqAUHcWN1zq+Cn+nzJQPiArHGwTAoW8rAtHh82&#10;mGt75gNNZWhFhLDPUUEXgsul9E1HBv3KOuLo/drRYIhybKUe8RzhZpDrJHmTBnuOCx062nfUnMo/&#10;o0AvNskudXBV7Y7tZf+9LrEySj0/zbsPEIHmcA/f2l9aQZq+w/+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XFxTEAAAA3AAAAA8AAAAAAAAAAAAAAAAAmAIAAGRycy9k&#10;b3ducmV2LnhtbFBLBQYAAAAABAAEAPUAAACJAwAAAAA=&#10;" path="m,137l119,91,243,54,371,27,502,9,634,,767,3,898,15r67,10l963,32,896,21,766,9,635,7,504,15,374,33,247,60,124,96,5,143,,137xm961,r65,40l941,52,961,xe" fillcolor="#002776" strokecolor="#002776" strokeweight="3e-5mm">
                  <v:path arrowok="t" o:connecttype="custom" o:connectlocs="0,86995;75565,57785;154305,34290;235585,17145;318770,5715;402590,0;487045,1905;570230,9525;612775,15875;611505,20320;568960,13335;486410,5715;403225,4445;320040,9525;237490,20955;156845,38100;78740,60960;3175,90805;0,86995;610235,0;651510,25400;597535,33020;610235,0" o:connectangles="0,0,0,0,0,0,0,0,0,0,0,0,0,0,0,0,0,0,0,0,0,0,0"/>
                  <o:lock v:ext="edit" verticies="t"/>
                </v:shape>
                <v:shape id="Freeform 412" o:spid="_x0000_s1112" style="position:absolute;left:22280;top:5765;width:495;height:1486;visibility:visible;mso-wrap-style:square;v-text-anchor:top" coordsize="129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wl8AA&#10;AADcAAAADwAAAGRycy9kb3ducmV2LnhtbERPTWsCMRC9F/ofwhR6q9lWFF2NIiuF9qi2nofNuLu4&#10;M1mS6Kb/vjkUeny87/U2ca/u5EPnxMDrpABFUjvbSWPg6/T+sgAVIorF3gkZ+KEA283jwxpL60Y5&#10;0P0YG5VDJJRooI1xKLUOdUuMYeIGksxdnGeMGfpGW49jDudevxXFXDN2khtaHKhqqb4eb2xgsa+S&#10;r3jXL6fp/Dnl1PD5ezTm+SntVqAipfgv/nN/WAOzWV6bz+Qj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/wl8AAAADcAAAADwAAAAAAAAAAAAAAAACYAgAAZHJzL2Rvd25y&#10;ZXYueG1sUEsFBgAAAAAEAAQA9QAAAIUDAAAAAA==&#10;" path="m103,552l113,436r,1l100,303r1,1l65,157,45,103,60,98r20,56l116,301v,,,,,1l129,436v,,,1,,1l119,553r-16,-1xm,143l15,,120,99,,143xe" fillcolor="#002776" strokecolor="#002776" strokeweight="3e-5mm">
                  <v:path arrowok="t" o:connecttype="custom" o:connectlocs="39547,148321;43387,117152;43387,117421;38395,81415;38779,81684;24957,42186;17278,27676;23037,26332;30716,41379;44539,80878;44539,81147;49530,117152;49530,117421;45690,148590;39547,148321;0,38424;5759,0;46074,26601;0,38424" o:connectangles="0,0,0,0,0,0,0,0,0,0,0,0,0,0,0,0,0,0,0"/>
                  <o:lock v:ext="edit" verticies="t"/>
                </v:shape>
                <v:shape id="Freeform 413" o:spid="_x0000_s1113" style="position:absolute;left:17803;top:2914;width:2642;height:1213;visibility:visible;mso-wrap-style:square;v-text-anchor:top" coordsize="416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l2cQA&#10;AADcAAAADwAAAGRycy9kb3ducmV2LnhtbESPQUvDQBSE74L/YXmCN7tRaGljt8UWBWm9NBXx+Mg+&#10;s8Hs25C3Jum/7xaEHoeZ+YZZrkffqJ46qQMbeJxkoIjLYGuuDHwe3x7moCQiW2wCk4ETCaxXtzdL&#10;zG0Y+EB9ESuVICw5GnAxtrnWUjryKJPQEifvJ3QeY5JdpW2HQ4L7Rj9l2Ux7rDktOGxp66j8Lf68&#10;gcHNF/vXr53gEb+z/qN1YmVjzP3d+PIMKtIYr+H/9rs1MJ0u4HImHQG9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ZdnEAAAA3AAAAA8AAAAAAAAAAAAAAAAAmAIAAGRycy9k&#10;b3ducmV2LnhtbFBLBQYAAAAABAAEAPUAAACJAwAAAAA=&#10;" path="m408,191l371,157,329,127,282,100,232,76,178,56,121,39,62,28r2,-7l125,33r58,17l238,70r51,24l336,122r43,32l416,187r-8,4xm68,53l,15,84,,68,53xe" fillcolor="#002776" strokecolor="#002776" strokeweight="3e-5mm">
                  <v:path arrowok="t" o:connecttype="custom" o:connectlocs="259080,121285;235585,99695;208915,80645;179070,63500;147320,48260;113030,35560;76835,24765;39370,17780;40640,13335;79375,20955;116205,31750;151130,44450;183515,59690;213360,77470;240665,97790;264160,118745;259080,121285;43180,33655;0,9525;53340,0;43180,33655" o:connectangles="0,0,0,0,0,0,0,0,0,0,0,0,0,0,0,0,0,0,0,0,0"/>
                  <o:lock v:ext="edit" verticies="t"/>
                </v:shape>
                <v:shape id="Freeform 414" o:spid="_x0000_s1114" style="position:absolute;left:6678;top:2895;width:2927;height:1232;visibility:visible;mso-wrap-style:square;v-text-anchor:top" coordsize="761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kwsIA&#10;AADcAAAADwAAAGRycy9kb3ducmV2LnhtbERPu27CMBTdkfgH6yKxgVNQU5RiEOIhdQQKA9tVfBtH&#10;ja8j25C0X4+HSh2Pznu57m0jHuRD7VjByzQDQVw6XXOl4PJ5mCxAhIissXFMCn4owHo1HCyx0K7j&#10;Ez3OsRIphEOBCkyMbSFlKA1ZDFPXEifuy3mLMUFfSe2xS+G2kbMsy6XFmlODwZa2hsrv890q2Ibu&#10;epv/3vP90cwP5cm97TbklRqP+s07iEh9/Bf/uT+0gtc8zU9n0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mTCwgAAANwAAAAPAAAAAAAAAAAAAAAAAJgCAABkcnMvZG93&#10;bnJldi54bWxQSwUGAAAAAAQABAD1AAAAhwMAAAAA&#10;" path="m761,15l629,45,508,83,396,130,293,184r-90,60l125,312r1,l69,380,56,369r57,-68c114,301,114,301,114,300r80,-69l286,169,389,115,503,68,626,30,758,r3,15xm127,394l,461,23,320r104,74xe" fillcolor="#002776" strokecolor="#002776" strokeweight="3e-5mm">
                  <v:path arrowok="t" o:connecttype="custom" o:connectlocs="292735,4008;241958,12025;195413,22180;152330,34739;112709,49169;78088,65203;48084,83374;48469,83374;26542,101545;21542,98605;43468,80434;43853,80167;74626,61729;110016,45161;149637,30731;193490,18171;240804,8017;291581,0;292735,4008;48853,105286;0,123190;8847,85511;48853,105286" o:connectangles="0,0,0,0,0,0,0,0,0,0,0,0,0,0,0,0,0,0,0,0,0,0,0"/>
                  <o:lock v:ext="edit" verticies="t"/>
                </v:shape>
                <v:shape id="Freeform 415" o:spid="_x0000_s1115" style="position:absolute;left:3776;top:5734;width:501;height:450;visibility:visible;mso-wrap-style:square;v-text-anchor:top" coordsize="79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z5cUA&#10;AADcAAAADwAAAGRycy9kb3ducmV2LnhtbESP0WrCQBRE3wv+w3KFvohu0mKQ6BrEWihUH4x+wCV7&#10;TWKyd9PsVtO/7xaEPg4zc4ZZZYNpxY16V1tWEM8iEMSF1TWXCs6n9+kChPPIGlvLpOCHHGTr0dMK&#10;U23vfKRb7ksRIOxSVFB536VSuqIig25mO+LgXWxv0AfZl1L3eA9w08qXKEqkwZrDQoUdbSsqmvzb&#10;KDDNrn0bmqspkn399brzOp98HpR6Hg+bJQhPg/8PP9ofWsE8ie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DPlxQAAANwAAAAPAAAAAAAAAAAAAAAAAJgCAABkcnMv&#10;ZG93bnJldi54bWxQSwUGAAAAAAQABAD1AAAAigMAAAAA&#10;" path="m44,r,26l34,26,34,,44,xm79,17l39,71,,17r79,xe" fillcolor="#006" strokecolor="#006" strokeweight="3e-5mm">
                  <v:path arrowok="t" o:connecttype="custom" o:connectlocs="27940,0;27940,16510;21590,16510;21590,0;27940,0;50165,10795;24765,45085;0,10795;50165,10795" o:connectangles="0,0,0,0,0,0,0,0,0"/>
                  <o:lock v:ext="edit" verticies="t"/>
                </v:shape>
                <v:shape id="Freeform 416" o:spid="_x0000_s1116" style="position:absolute;left:3503;top:6140;width:920;height:686;visibility:visible;mso-wrap-style:square;v-text-anchor:top" coordsize="24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slMUA&#10;AADcAAAADwAAAGRycy9kb3ducmV2LnhtbESPQWvCQBSE7wX/w/KE3ppNAkqNrkHFQslNre31kX0m&#10;abNvY3Yb03/fFQo9DjPzDbPKR9OKgXrXWFaQRDEI4tLqhisFb6eXp2cQziNrbC2Tgh9ykK8nDyvM&#10;tL3xgYajr0SAsMtQQe19l0npypoMush2xMG72N6gD7KvpO7xFuCmlWkcz6XBhsNCjR3taiq/jt9G&#10;wTCz+61N+XR9LxbFWFyTD/d5VupxOm6WIDyN/j/8137VCmbzFO5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92yUxQAAANwAAAAPAAAAAAAAAAAAAAAAAJgCAABkcnMv&#10;ZG93bnJldi54bWxQSwUGAAAAAAQABAD1AAAAigMAAAAA&#10;" path="m,128c,58,54,,120,v,,,,,l120,v67,,120,58,120,128c240,128,240,128,240,128r,c240,199,187,256,120,256v,,,,,l120,256c54,256,,199,,128v,,,,,xe" fillcolor="#3c8a2e" strokeweight="0">
                  <v:path arrowok="t" o:connecttype="custom" o:connectlocs="0,34290;46038,0;46038,0;46038,0;92075,34290;92075,34290;92075,34290;46038,68580;46038,68580;46038,68580;0,34290;0,34290" o:connectangles="0,0,0,0,0,0,0,0,0,0,0,0"/>
                </v:shape>
                <v:rect id="Rectangle 417" o:spid="_x0000_s1117" style="position:absolute;left:23980;top:10304;width:851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<v:textbox style="mso-fit-shape-to-text:t" inset="0,0,0,0">
                    <w:txbxContent>
                      <w:p w14:paraId="11E9909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III.</w:t>
                        </w:r>
                      </w:p>
                    </w:txbxContent>
                  </v:textbox>
                </v:rect>
                <v:rect id="Rectangle 418" o:spid="_x0000_s1118" style="position:absolute;left:32856;top:9402;width:934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wV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PBUwgAAANwAAAAPAAAAAAAAAAAAAAAAAJgCAABkcnMvZG93&#10;bnJldi54bWxQSwUGAAAAAAQABAD1AAAAhwMAAAAA&#10;" filled="f" stroked="f">
                  <v:textbox style="mso-fit-shape-to-text:t" inset="0,0,0,0">
                    <w:txbxContent>
                      <w:p w14:paraId="2A631124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19" o:spid="_x0000_s1119" style="position:absolute;left:34145;top:9663;width:565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    <v:textbox style="mso-fit-shape-to-text:t" inset="0,0,0,0">
                    <w:txbxContent>
                      <w:p w14:paraId="3F0F56EA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1a</w:t>
                        </w:r>
                      </w:p>
                    </w:txbxContent>
                  </v:textbox>
                </v:rect>
                <v:rect id="Rectangle 420" o:spid="_x0000_s1120" style="position:absolute;left:18989;top:5936;width:93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LuM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y7jBAAAA3AAAAA8AAAAAAAAAAAAAAAAAmAIAAGRycy9kb3du&#10;cmV2LnhtbFBLBQYAAAAABAAEAPUAAACGAwAAAAA=&#10;" filled="f" stroked="f">
                  <v:textbox style="mso-fit-shape-to-text:t" inset="0,0,0,0">
                    <w:txbxContent>
                      <w:p w14:paraId="19D0E7E0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21" o:spid="_x0000_s1121" style="position:absolute;left:20284;top:6196;width:565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<v:textbox style="mso-fit-shape-to-text:t" inset="0,0,0,0">
                    <w:txbxContent>
                      <w:p w14:paraId="32BB6353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2a</w:t>
                        </w:r>
                      </w:p>
                    </w:txbxContent>
                  </v:textbox>
                </v:rect>
                <v:rect id="Rectangle 422" o:spid="_x0000_s1122" style="position:absolute;left:620;top:5936;width:93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6Uc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36UcAAAADcAAAADwAAAAAAAAAAAAAAAACYAgAAZHJzL2Rvd25y&#10;ZXYueG1sUEsFBgAAAAAEAAQA9QAAAIUDAAAAAA==&#10;" filled="f" stroked="f">
                  <v:textbox style="mso-fit-shape-to-text:t" inset="0,0,0,0">
                    <w:txbxContent>
                      <w:p w14:paraId="3BF7BE6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VI.</w:t>
                        </w:r>
                      </w:p>
                    </w:txbxContent>
                  </v:textbox>
                </v:rect>
                <v:rect id="Rectangle 423" o:spid="_x0000_s1123" style="position:absolute;left:36552;top:5987;width:93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<v:textbox style="mso-fit-shape-to-text:t" inset="0,0,0,0">
                    <w:txbxContent>
                      <w:p w14:paraId="5E1003F3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24" o:spid="_x0000_s1124" style="position:absolute;left:37847;top:6241;width:565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gir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ND+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mCKvwAAANwAAAAPAAAAAAAAAAAAAAAAAJgCAABkcnMvZG93bnJl&#10;di54bWxQSwUGAAAAAAQABAD1AAAAhAMAAAAA&#10;" filled="f" stroked="f">
                  <v:textbox style="mso-fit-shape-to-text:t" inset="0,0,0,0">
                    <w:txbxContent>
                      <w:p w14:paraId="3A9B28B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1b</w:t>
                        </w:r>
                      </w:p>
                    </w:txbxContent>
                  </v:textbox>
                </v:rect>
                <v:rect id="Rectangle 425" o:spid="_x0000_s1125" style="position:absolute;left:47708;top:3974;width:93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FEc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sURwgAAANwAAAAPAAAAAAAAAAAAAAAAAJgCAABkcnMvZG93&#10;bnJldi54bWxQSwUGAAAAAAQABAD1AAAAhwMAAAAA&#10;" filled="f" stroked="f">
                  <v:textbox style="mso-fit-shape-to-text:t" inset="0,0,0,0">
                    <w:txbxContent>
                      <w:p w14:paraId="7AC1492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IV.</w:t>
                        </w:r>
                      </w:p>
                    </w:txbxContent>
                  </v:textbox>
                </v:rect>
                <v:rect id="Rectangle 426" o:spid="_x0000_s1126" style="position:absolute;left:48997;top:4228;width:539;height:19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bZs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DFtmwgAAANwAAAAPAAAAAAAAAAAAAAAAAJgCAABkcnMvZG93&#10;bnJldi54bWxQSwUGAAAAAAQABAD1AAAAhwMAAAAA&#10;" filled="f" stroked="f">
                  <v:textbox style="mso-fit-shape-to-text:t" inset="0,0,0,0">
                    <w:txbxContent>
                      <w:p w14:paraId="4CC1282F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8"/>
                            <w:szCs w:val="8"/>
                            <w:lang w:val="en-US"/>
                          </w:rPr>
                          <w:t>1c</w:t>
                        </w:r>
                      </w:p>
                    </w:txbxContent>
                  </v:textbox>
                </v:rect>
                <v:rect id="Rectangle 427" o:spid="_x0000_s1127" style="position:absolute;left:10481;top:3974;width:723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+/c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P79wgAAANwAAAAPAAAAAAAAAAAAAAAAAJgCAABkcnMvZG93&#10;bnJldi54bWxQSwUGAAAAAAQABAD1AAAAhwMAAAAA&#10;" filled="f" stroked="f">
                  <v:textbox style="mso-fit-shape-to-text:t" inset="0,0,0,0">
                    <w:txbxContent>
                      <w:p w14:paraId="1BD6BA28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2"/>
                            <w:szCs w:val="12"/>
                            <w:lang w:val="en-US"/>
                          </w:rPr>
                          <w:t>V.</w:t>
                        </w:r>
                      </w:p>
                    </w:txbxContent>
                  </v:textbox>
                </v:rect>
                <v:rect id="Rectangle 473" o:spid="_x0000_s1128" style="position:absolute;left:10253;top:9544;width:7207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5V8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vF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nlXxQAAANwAAAAPAAAAAAAAAAAAAAAAAJgCAABkcnMv&#10;ZG93bnJldi54bWxQSwUGAAAAAAQABAD1AAAAigMAAAAA&#10;" stroked="f"/>
                <v:shape id="Freeform 474" o:spid="_x0000_s1129" style="position:absolute;left:10221;top:9525;width:7271;height:1416;visibility:visible;mso-wrap-style:square;v-text-anchor:top" coordsize="1888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TH8gA&#10;AADcAAAADwAAAGRycy9kb3ducmV2LnhtbESP3WrCQBSE7wXfYTkFb6TZVIi2qatISiHQgvhDvD1k&#10;j0lo9mzIbjX26buFgpfDzHzDLNeDacWFetdYVvAUxSCIS6sbrhQcD++PzyCcR9bYWiYFN3KwXo1H&#10;S0y1vfKOLntfiQBhl6KC2vsuldKVNRl0ke2Ig3e2vUEfZF9J3eM1wE0rZ3E8lwYbDgs1dpTVVH7t&#10;v42C02L6cczz4qXYnj7n55+3LIvtTanJw7B5BeFp8PfwfzvXCpJFAn9nw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FJMfyAAAANwAAAAPAAAAAAAAAAAAAAAAAJgCAABk&#10;cnMvZG93bnJldi54bWxQSwUGAAAAAAQABAD1AAAAjQMAAAAA&#10;" path="m,8c,4,4,,8,l1880,v5,,8,4,8,8l1888,520v,5,-3,8,-8,8l8,528c4,528,,525,,520l,8xm16,520l8,512r1872,l1872,520r,-512l1880,16,8,16,16,8r,512xe" fillcolor="#00a1de" strokecolor="#00a1de" strokeweight="3e-5mm">
                  <v:path arrowok="t" o:connecttype="custom" o:connectlocs="0,2146;3081,0;723994,0;727075,2146;727075,139459;723994,141605;3081,141605;0,139459;0,2146;6162,139459;3081,137314;723994,137314;720913,139459;720913,2146;723994,4291;3081,4291;6162,2146;6162,139459" o:connectangles="0,0,0,0,0,0,0,0,0,0,0,0,0,0,0,0,0,0"/>
                  <o:lock v:ext="edit" verticies="t"/>
                </v:shape>
                <v:rect id="Rectangle 475" o:spid="_x0000_s1130" style="position:absolute;left:10874;top:9593;width:416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dZc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1lwgAAANwAAAAPAAAAAAAAAAAAAAAAAJgCAABkcnMvZG93&#10;bnJldi54bWxQSwUGAAAAAAQABAD1AAAAhwMAAAAA&#10;" filled="f" stroked="f">
                  <v:textbox style="mso-fit-shape-to-text:t" inset="0,0,0,0">
                    <w:txbxContent>
                      <w:p w14:paraId="617E2344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Dostupnost Po</w:t>
                        </w:r>
                      </w:p>
                    </w:txbxContent>
                  </v:textbox>
                </v:rect>
                <v:rect id="Rectangle 476" o:spid="_x0000_s1131" style="position:absolute;left:16544;top:9593;width:21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<v:textbox style="mso-fit-shape-to-text:t" inset="0,0,0,0">
                    <w:txbxContent>
                      <w:p w14:paraId="2946C75D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77" o:spid="_x0000_s1132" style="position:absolute;left:11490;top:10278;width:148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<v:textbox style="mso-fit-shape-to-text:t" inset="0,0,0,0">
                    <w:txbxContent>
                      <w:p w14:paraId="0F94F6EA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Pá, 8</w:t>
                        </w:r>
                      </w:p>
                    </w:txbxContent>
                  </v:textbox>
                </v:rect>
                <v:rect id="Rectangle 478" o:spid="_x0000_s1133" style="position:absolute;left:13465;top:10278;width:21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<v:textbox style="mso-fit-shape-to-text:t" inset="0,0,0,0">
                    <w:txbxContent>
                      <w:p w14:paraId="518C6792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79" o:spid="_x0000_s1134" style="position:absolute;left:13770;top:10271;width:177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<v:textbox style="mso-fit-shape-to-text:t" inset="0,0,0,0">
                    <w:txbxContent>
                      <w:p w14:paraId="2A9B2D4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16:30.</w:t>
                        </w:r>
                      </w:p>
                    </w:txbxContent>
                  </v:textbox>
                </v:rect>
                <v:shape id="Freeform 480" o:spid="_x0000_s1135" style="position:absolute;left:10221;top:19246;width:7271;height:851;visibility:visible;mso-wrap-style:square;v-text-anchor:top" coordsize="188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i18UA&#10;AADcAAAADwAAAGRycy9kb3ducmV2LnhtbESPQWvCQBSE74L/YXmCt7qJtmJTVxFBWiooxoIeH9nX&#10;JJp9G7JbE/99t1DwOMzMN8x82ZlK3KhxpWUF8SgCQZxZXXKu4Ou4eZqBcB5ZY2WZFNzJwXLR780x&#10;0bblA91Sn4sAYZeggsL7OpHSZQUZdCNbEwfv2zYGfZBNLnWDbYCbSo6jaCoNlhwWCqxpXVB2TX+M&#10;gv2uTC/PRzxN5Pm+rbevn3H7jkoNB93qDYSnzj/C/+0PreBlFsP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qLXxQAAANwAAAAPAAAAAAAAAAAAAAAAAJgCAABkcnMv&#10;ZG93bnJldi54bWxQSwUGAAAAAAQABAD1AAAAigMAAAAA&#10;" path="m,8c,4,4,,8,l1880,v5,,8,4,8,8l1888,312v,5,-3,8,-8,8l8,320c4,320,,317,,312l,8xm16,312l8,304r1872,l1872,312r,-304l1880,16,8,16,16,8r,304xe" fillcolor="#00a1de" strokecolor="#00a1de" strokeweight="3e-5mm">
                  <v:path arrowok="t" o:connecttype="custom" o:connectlocs="0,2127;3081,0;723994,0;727075,2127;727075,82963;723994,85090;3081,85090;0,82963;0,2127;6162,82963;3081,80836;723994,80836;720913,82963;720913,2127;723994,4255;3081,4255;6162,2127;6162,82963" o:connectangles="0,0,0,0,0,0,0,0,0,0,0,0,0,0,0,0,0,0"/>
                  <o:lock v:ext="edit" verticies="t"/>
                </v:shape>
                <v:rect id="Rectangle 481" o:spid="_x0000_s1136" style="position:absolute;left:11935;top:19396;width:2724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<v:textbox style="mso-fit-shape-to-text:t" inset="0,0,0,0">
                    <w:txbxContent>
                      <w:p w14:paraId="036817C4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Průběžně</w:t>
                        </w:r>
                      </w:p>
                    </w:txbxContent>
                  </v:textbox>
                </v:rect>
                <v:shape id="Freeform 482" o:spid="_x0000_s1137" style="position:absolute;left:10221;top:20269;width:7271;height:2184;visibility:visible;mso-wrap-style:square;v-text-anchor:top" coordsize="1888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eBscA&#10;AADcAAAADwAAAGRycy9kb3ducmV2LnhtbESPQUsDMRSE70L/Q3gFbzZbi7auTYsUBLHS4urF2zN5&#10;3d1287Iksbvtr28EweMwM98w82VvG3EkH2rHCsajDASxdqbmUsHnx/PNDESIyAYbx6TgRAGWi8HV&#10;HHPjOn6nYxFLkSAcclRQxdjmUgZdkcUwci1x8nbOW4xJ+lIaj12C20beZtm9tFhzWqiwpVVF+lD8&#10;2ETZbx+6bz9ZnV+Ltf56m4ZN77RS18P+6RFEpD7+h//aL0bB3WwCv2fS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CHgbHAAAA3AAAAA8AAAAAAAAAAAAAAAAAmAIAAGRy&#10;cy9kb3ducmV2LnhtbFBLBQYAAAAABAAEAPUAAACMAwAAAAA=&#10;" path="m,8c,4,4,,8,l1880,v5,,8,4,8,8l1888,808v,5,-3,8,-8,8l8,816c4,816,,813,,808l,8xm16,808l8,800r1872,l1872,808r,-800l1880,16,8,16,16,8r,800xe" fillcolor="#00a1de" strokecolor="#00a1de" strokeweight="3e-5mm">
                  <v:path arrowok="t" o:connecttype="custom" o:connectlocs="0,2142;3081,0;723994,0;727075,2142;727075,216298;723994,218440;3081,218440;0,216298;0,2142;6162,216298;3081,214157;723994,214157;720913,216298;720913,2142;723994,4283;3081,4283;6162,2142;6162,216298" o:connectangles="0,0,0,0,0,0,0,0,0,0,0,0,0,0,0,0,0,0"/>
                  <o:lock v:ext="edit" verticies="t"/>
                </v:shape>
                <v:rect id="Rectangle 483" o:spid="_x0000_s1138" style="position:absolute;left:11623;top:20722;width:2083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<v:textbox style="mso-fit-shape-to-text:t" inset="0,0,0,0">
                    <w:txbxContent>
                      <w:p w14:paraId="647D78A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Funkce</w:t>
                        </w:r>
                      </w:p>
                    </w:txbxContent>
                  </v:textbox>
                </v:rect>
                <v:rect id="Rectangle 484" o:spid="_x0000_s1139" style="position:absolute;left:14709;top:20722;width:959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<v:textbox style="mso-fit-shape-to-text:t" inset="0,0,0,0">
                    <w:txbxContent>
                      <w:p w14:paraId="28887607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call</w:t>
                        </w:r>
                      </w:p>
                    </w:txbxContent>
                  </v:textbox>
                </v:rect>
                <v:rect id="Rectangle 485" o:spid="_x0000_s1140" style="position:absolute;left:12614;top:21408;width:176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<v:textbox style="mso-fit-shape-to-text:t" inset="0,0,0,0">
                    <w:txbxContent>
                      <w:p w14:paraId="19752D76" w14:textId="77777777" w:rsidR="00984C83" w:rsidRDefault="00984C83" w:rsidP="003C5497">
                        <w:r>
                          <w:rPr>
                            <w:rFonts w:ascii="Arial" w:hAnsi="Arial" w:cs="Arial"/>
                            <w:color w:val="002776"/>
                            <w:sz w:val="10"/>
                            <w:szCs w:val="10"/>
                            <w:lang w:val="en-US"/>
                          </w:rPr>
                          <w:t>centra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605125" w14:textId="77777777" w:rsidR="00092F3B" w:rsidRPr="00677197" w:rsidRDefault="00092F3B" w:rsidP="00F63FD6">
      <w:pPr>
        <w:pStyle w:val="Nadpis1"/>
        <w:numPr>
          <w:ilvl w:val="1"/>
          <w:numId w:val="75"/>
        </w:numPr>
        <w:tabs>
          <w:tab w:val="left" w:pos="851"/>
        </w:tabs>
        <w:ind w:left="851" w:hanging="567"/>
        <w:rPr>
          <w:rFonts w:ascii="Times New Roman" w:hAnsi="Times New Roman" w:cs="Times New Roman"/>
          <w:sz w:val="24"/>
          <w:szCs w:val="24"/>
        </w:rPr>
      </w:pPr>
      <w:r w:rsidRPr="00677197">
        <w:rPr>
          <w:rFonts w:ascii="Times New Roman" w:hAnsi="Times New Roman" w:cs="Times New Roman"/>
          <w:sz w:val="24"/>
          <w:szCs w:val="24"/>
        </w:rPr>
        <w:lastRenderedPageBreak/>
        <w:t>Kategorizace incidentů</w:t>
      </w:r>
      <w:r>
        <w:rPr>
          <w:rFonts w:ascii="Times New Roman" w:hAnsi="Times New Roman" w:cs="Times New Roman"/>
          <w:sz w:val="24"/>
          <w:szCs w:val="24"/>
        </w:rPr>
        <w:t xml:space="preserve"> a jejich řešení</w:t>
      </w:r>
    </w:p>
    <w:p w14:paraId="2D15E517" w14:textId="1E855BDF" w:rsidR="00092F3B" w:rsidRPr="00677197" w:rsidRDefault="00092F3B" w:rsidP="003C5497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77197">
        <w:rPr>
          <w:rFonts w:ascii="Times New Roman" w:hAnsi="Times New Roman" w:cs="Times New Roman"/>
          <w:b w:val="0"/>
          <w:sz w:val="24"/>
          <w:szCs w:val="24"/>
        </w:rPr>
        <w:t>Příchozí incidenty (jak ze strany ČŠI, tak ze</w:t>
      </w:r>
      <w:r w:rsidR="00C230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7197">
        <w:rPr>
          <w:rFonts w:ascii="Times New Roman" w:hAnsi="Times New Roman" w:cs="Times New Roman"/>
          <w:b w:val="0"/>
          <w:sz w:val="24"/>
          <w:szCs w:val="24"/>
        </w:rPr>
        <w:t>strany koncových uživatelů systémů) budou rozlišeny podle stupně závažnosti vlivu na funkčnosti systémů ve stupnici „vysoká“, „střední“, „nízká“, „konzultace“ a „požadavek“: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7299"/>
      </w:tblGrid>
      <w:tr w:rsidR="00092F3B" w:rsidRPr="00677197" w14:paraId="0D9A0DAF" w14:textId="77777777" w:rsidTr="00DA5EA4">
        <w:tc>
          <w:tcPr>
            <w:tcW w:w="1701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3C026585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  <w:tab w:val="left" w:pos="23"/>
              </w:tabs>
              <w:spacing w:before="60" w:after="60"/>
              <w:ind w:left="23"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7197">
              <w:rPr>
                <w:b/>
                <w:bCs/>
                <w:color w:val="FFFFFF" w:themeColor="background1"/>
                <w:sz w:val="22"/>
                <w:szCs w:val="22"/>
              </w:rPr>
              <w:t>kategorie vady</w:t>
            </w:r>
          </w:p>
        </w:tc>
        <w:tc>
          <w:tcPr>
            <w:tcW w:w="7299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42FD61B4" w14:textId="77777777" w:rsidR="00092F3B" w:rsidRPr="00677197" w:rsidRDefault="00092F3B" w:rsidP="001D0769">
            <w:pPr>
              <w:pStyle w:val="Normlnodsazen"/>
              <w:keepNext/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7197">
              <w:rPr>
                <w:b/>
                <w:bCs/>
                <w:color w:val="FFFFFF" w:themeColor="background1"/>
                <w:sz w:val="22"/>
                <w:szCs w:val="22"/>
              </w:rPr>
              <w:t>kritéria pro přiřazení priority</w:t>
            </w:r>
          </w:p>
        </w:tc>
      </w:tr>
      <w:tr w:rsidR="00092F3B" w:rsidRPr="00677197" w14:paraId="2B5BFDDC" w14:textId="77777777" w:rsidTr="00DA5EA4">
        <w:tc>
          <w:tcPr>
            <w:tcW w:w="1701" w:type="dxa"/>
          </w:tcPr>
          <w:p w14:paraId="6A0BBD80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Vysoká priorita</w:t>
            </w:r>
          </w:p>
        </w:tc>
        <w:tc>
          <w:tcPr>
            <w:tcW w:w="7299" w:type="dxa"/>
          </w:tcPr>
          <w:p w14:paraId="5F71C9EA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cs="BookAntiqua"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Systém nebo jeho modul, popř. dílčí funkčnost není použitelná ve svých základních a klíčových funkcích a přitom tato funkční vada znemožňuje užívání systému nebo modulu (dle uživatelské role) většině nebo všem uživatelům systému nebo jeho modulu; nebo tento stav kritickým způsobem ohrožuje běžný provoz objednatele v jeho klíčových procesech a aktivitách, případně způsobuje větší finanční nebo jiné kritické škody, a přitom neexistuje srovnatelný náhradní způsob zajištění služby.</w:t>
            </w:r>
          </w:p>
        </w:tc>
      </w:tr>
      <w:tr w:rsidR="00092F3B" w:rsidRPr="00677197" w14:paraId="46F408C2" w14:textId="77777777" w:rsidTr="00DA5EA4">
        <w:tc>
          <w:tcPr>
            <w:tcW w:w="1701" w:type="dxa"/>
          </w:tcPr>
          <w:p w14:paraId="0326B153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Střední priorita</w:t>
            </w:r>
          </w:p>
        </w:tc>
        <w:tc>
          <w:tcPr>
            <w:tcW w:w="7299" w:type="dxa"/>
          </w:tcPr>
          <w:p w14:paraId="7E6D6CCE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cs="BookAntiqua"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Funkčnost systému nebo modulu je ve svých funkcích degradována tak, že tento stav zásadně omezuje běžný provoz (např. délka odezvy, nefunkčnost některých funkcí).</w:t>
            </w:r>
          </w:p>
        </w:tc>
      </w:tr>
      <w:tr w:rsidR="00092F3B" w:rsidRPr="00677197" w14:paraId="49041DC1" w14:textId="77777777" w:rsidTr="00DA5EA4">
        <w:tc>
          <w:tcPr>
            <w:tcW w:w="1701" w:type="dxa"/>
          </w:tcPr>
          <w:p w14:paraId="1B00D6DE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Nízká priorita</w:t>
            </w:r>
          </w:p>
        </w:tc>
        <w:tc>
          <w:tcPr>
            <w:tcW w:w="7299" w:type="dxa"/>
          </w:tcPr>
          <w:p w14:paraId="0A3FB4B4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Drobné vady, které neomezují základní funkčnost a běžné užívání služby.</w:t>
            </w:r>
          </w:p>
        </w:tc>
      </w:tr>
      <w:tr w:rsidR="00092F3B" w:rsidRPr="00677197" w14:paraId="76AEE2CF" w14:textId="77777777" w:rsidTr="00DA5EA4">
        <w:tc>
          <w:tcPr>
            <w:tcW w:w="1701" w:type="dxa"/>
          </w:tcPr>
          <w:p w14:paraId="3DF65014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Konzultace</w:t>
            </w:r>
          </w:p>
        </w:tc>
        <w:tc>
          <w:tcPr>
            <w:tcW w:w="7299" w:type="dxa"/>
          </w:tcPr>
          <w:p w14:paraId="2D6AD660" w14:textId="77777777" w:rsidR="00092F3B" w:rsidRPr="00677197" w:rsidRDefault="00092F3B" w:rsidP="001D0769">
            <w:pPr>
              <w:pStyle w:val="Normlnodsazen"/>
              <w:keepNext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Uživateli vznikla potřeba konzultace, rady nebo metodické podpory vztahující se k funkčnostem systému nebo modulu.</w:t>
            </w:r>
          </w:p>
        </w:tc>
      </w:tr>
      <w:tr w:rsidR="00092F3B" w:rsidRPr="00677197" w14:paraId="7248AA6E" w14:textId="77777777" w:rsidTr="00DA5EA4">
        <w:tc>
          <w:tcPr>
            <w:tcW w:w="1701" w:type="dxa"/>
            <w:tcBorders>
              <w:bottom w:val="single" w:sz="12" w:space="0" w:color="auto"/>
            </w:tcBorders>
          </w:tcPr>
          <w:p w14:paraId="2E401969" w14:textId="77777777" w:rsidR="00092F3B" w:rsidRPr="00677197" w:rsidRDefault="00092F3B" w:rsidP="00DA5EA4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Požadavek</w:t>
            </w:r>
          </w:p>
        </w:tc>
        <w:tc>
          <w:tcPr>
            <w:tcW w:w="7299" w:type="dxa"/>
            <w:tcBorders>
              <w:bottom w:val="single" w:sz="12" w:space="0" w:color="auto"/>
            </w:tcBorders>
          </w:tcPr>
          <w:p w14:paraId="6C1B8E82" w14:textId="77777777" w:rsidR="00092F3B" w:rsidRPr="00677197" w:rsidRDefault="00092F3B" w:rsidP="00DA5EA4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 xml:space="preserve">Chování způsobené hlášenou chybou je pravděpodobně nad rámec funkčnosti systému nebo modulu resp. je pravděpodobné, že nejde o chybu ve smyslu poskytnutí služeb (1-3), ale o požadavek na změnu nebo úpravu funkčnosti systému nebo modulu. Jedná se tedy o naplňování Služby 3. </w:t>
            </w:r>
          </w:p>
          <w:p w14:paraId="7837085C" w14:textId="77777777" w:rsidR="00092F3B" w:rsidRPr="00677197" w:rsidRDefault="00092F3B" w:rsidP="00DA5EA4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rFonts w:cs="BookAntiqua"/>
                <w:sz w:val="22"/>
                <w:szCs w:val="22"/>
              </w:rPr>
            </w:pPr>
            <w:r w:rsidRPr="00677197">
              <w:rPr>
                <w:bCs/>
                <w:sz w:val="22"/>
                <w:szCs w:val="22"/>
              </w:rPr>
              <w:t>Prioritu stanoví oprávněná osoba objednatele při hlášení požadavku.</w:t>
            </w:r>
            <w:r w:rsidRPr="00677197">
              <w:rPr>
                <w:rFonts w:cs="BookAntiqua"/>
              </w:rPr>
              <w:t xml:space="preserve"> </w:t>
            </w:r>
          </w:p>
        </w:tc>
      </w:tr>
    </w:tbl>
    <w:p w14:paraId="68BF2549" w14:textId="77777777" w:rsidR="00092F3B" w:rsidRPr="00677197" w:rsidRDefault="00092F3B" w:rsidP="00F63FD6">
      <w:pPr>
        <w:pStyle w:val="Odstavecseseznamem1"/>
        <w:numPr>
          <w:ilvl w:val="0"/>
          <w:numId w:val="72"/>
        </w:numPr>
        <w:tabs>
          <w:tab w:val="left" w:pos="851"/>
        </w:tabs>
        <w:spacing w:before="60"/>
        <w:ind w:left="851" w:hanging="567"/>
        <w:contextualSpacing w:val="0"/>
      </w:pPr>
      <w:r w:rsidRPr="00677197">
        <w:t>Prioritu stanoví oprávněná osoba objednatele při hlášení požadavku. V případě, že oprávněná osoba objednatele stanoví prioritu v rozporu s názorem zhotovitele, bude priorita upravena po vzájemné dohodě těchto oprávněných osob zhotovitele a objednatele.</w:t>
      </w:r>
    </w:p>
    <w:p w14:paraId="08064DF2" w14:textId="77777777" w:rsidR="00092F3B" w:rsidRPr="00677197" w:rsidRDefault="00092F3B" w:rsidP="00F63FD6">
      <w:pPr>
        <w:pStyle w:val="Odstavecseseznamem1"/>
        <w:numPr>
          <w:ilvl w:val="0"/>
          <w:numId w:val="72"/>
        </w:numPr>
        <w:tabs>
          <w:tab w:val="left" w:pos="851"/>
        </w:tabs>
        <w:spacing w:before="60"/>
        <w:ind w:left="851" w:hanging="567"/>
        <w:contextualSpacing w:val="0"/>
      </w:pPr>
      <w:r w:rsidRPr="00677197">
        <w:t>V případě vzniknuvšího převisu obdržených incidentů proti kapacitě služby (</w:t>
      </w:r>
      <w:r w:rsidR="0094060F">
        <w:t>1</w:t>
      </w:r>
      <w:r w:rsidRPr="00677197">
        <w:t xml:space="preserve">00 incidentů denně), rozhoduje o prioritách řešení </w:t>
      </w:r>
      <w:r w:rsidR="0094060F">
        <w:t>objednatel</w:t>
      </w:r>
      <w:r w:rsidRPr="00677197">
        <w:t>.</w:t>
      </w:r>
    </w:p>
    <w:p w14:paraId="74E8EA05" w14:textId="77777777" w:rsidR="00092F3B" w:rsidRPr="002C7DB1" w:rsidRDefault="00092F3B" w:rsidP="00F63FD6">
      <w:pPr>
        <w:pStyle w:val="Odstavecseseznamem1"/>
        <w:numPr>
          <w:ilvl w:val="0"/>
          <w:numId w:val="72"/>
        </w:numPr>
        <w:tabs>
          <w:tab w:val="left" w:pos="851"/>
        </w:tabs>
        <w:spacing w:before="60"/>
        <w:ind w:left="851" w:hanging="567"/>
        <w:contextualSpacing w:val="0"/>
        <w:rPr>
          <w:bCs/>
        </w:rPr>
      </w:pPr>
      <w:r w:rsidRPr="002C7DB1">
        <w:rPr>
          <w:bCs/>
        </w:rPr>
        <w:t>Pro vady a jejich odstraňování jsou definovány následující doby zahájení řešení a doby vyřešení v závislosti na stanovené prioritě podle odstavce 1 tohoto článku, není-li v konkrétním případě dohodnuto jinak: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4180"/>
      </w:tblGrid>
      <w:tr w:rsidR="00092F3B" w:rsidRPr="002C7DB1" w14:paraId="2497B3DE" w14:textId="77777777" w:rsidTr="00DA5EA4"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2666A8FF" w14:textId="77777777" w:rsidR="00092F3B" w:rsidRPr="002C7DB1" w:rsidRDefault="00092F3B" w:rsidP="00DA5EA4">
            <w:pPr>
              <w:pStyle w:val="Normlnodsazen"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C7DB1">
              <w:rPr>
                <w:b/>
                <w:color w:val="FFFFFF" w:themeColor="background1"/>
                <w:sz w:val="22"/>
                <w:szCs w:val="22"/>
              </w:rPr>
              <w:t>kategorie vady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4B6DF6C2" w14:textId="77777777" w:rsidR="00092F3B" w:rsidRPr="002C7DB1" w:rsidRDefault="00092F3B" w:rsidP="00DA5EA4">
            <w:pPr>
              <w:pStyle w:val="Normlnodsazen"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C7DB1">
              <w:rPr>
                <w:b/>
                <w:color w:val="FFFFFF" w:themeColor="background1"/>
                <w:sz w:val="22"/>
                <w:szCs w:val="22"/>
              </w:rPr>
              <w:t>doba zahájení řešení</w:t>
            </w:r>
          </w:p>
        </w:tc>
        <w:tc>
          <w:tcPr>
            <w:tcW w:w="418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54A04C30" w14:textId="77777777" w:rsidR="00092F3B" w:rsidRPr="002C7DB1" w:rsidRDefault="00092F3B" w:rsidP="00DA5EA4">
            <w:pPr>
              <w:pStyle w:val="Normlnodsazen"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2C7DB1">
              <w:rPr>
                <w:b/>
                <w:color w:val="FFFFFF" w:themeColor="background1"/>
                <w:sz w:val="22"/>
                <w:szCs w:val="22"/>
              </w:rPr>
              <w:t>doba vyřešení</w:t>
            </w:r>
          </w:p>
        </w:tc>
      </w:tr>
      <w:tr w:rsidR="00092F3B" w:rsidRPr="002C7DB1" w14:paraId="473E47E8" w14:textId="77777777" w:rsidTr="00DA5EA4">
        <w:tc>
          <w:tcPr>
            <w:tcW w:w="2410" w:type="dxa"/>
          </w:tcPr>
          <w:p w14:paraId="6ADC0ABC" w14:textId="77777777" w:rsidR="00092F3B" w:rsidRPr="002C7DB1" w:rsidRDefault="00092F3B" w:rsidP="00DA5EA4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Vysoká priorita</w:t>
            </w:r>
          </w:p>
        </w:tc>
        <w:tc>
          <w:tcPr>
            <w:tcW w:w="2410" w:type="dxa"/>
          </w:tcPr>
          <w:p w14:paraId="1694CC41" w14:textId="77777777" w:rsidR="00092F3B" w:rsidRPr="002C7DB1" w:rsidRDefault="00092F3B" w:rsidP="00DA5EA4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 xml:space="preserve">do 4 hodin v běžné pracovní době </w:t>
            </w:r>
          </w:p>
          <w:p w14:paraId="656C9A20" w14:textId="77777777" w:rsidR="00092F3B" w:rsidRPr="002C7DB1" w:rsidRDefault="00092F3B" w:rsidP="00DA5EA4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(8:00 – 16:30)</w:t>
            </w:r>
          </w:p>
        </w:tc>
        <w:tc>
          <w:tcPr>
            <w:tcW w:w="4180" w:type="dxa"/>
          </w:tcPr>
          <w:p w14:paraId="1261A687" w14:textId="77777777" w:rsidR="00092F3B" w:rsidRPr="002C7DB1" w:rsidRDefault="00092F3B" w:rsidP="00DA5EA4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konce následujícího pracovního dne</w:t>
            </w:r>
          </w:p>
        </w:tc>
      </w:tr>
      <w:tr w:rsidR="00092F3B" w:rsidRPr="002C7DB1" w14:paraId="0F1D1A5F" w14:textId="77777777" w:rsidTr="00DA5EA4">
        <w:tc>
          <w:tcPr>
            <w:tcW w:w="2410" w:type="dxa"/>
          </w:tcPr>
          <w:p w14:paraId="3B597855" w14:textId="77777777" w:rsidR="00092F3B" w:rsidRPr="002C7DB1" w:rsidRDefault="00092F3B" w:rsidP="00DA5EA4">
            <w:pPr>
              <w:pStyle w:val="Normlnodsazen"/>
              <w:spacing w:before="60" w:after="60"/>
              <w:ind w:left="0" w:firstLine="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Střední priorita</w:t>
            </w:r>
          </w:p>
        </w:tc>
        <w:tc>
          <w:tcPr>
            <w:tcW w:w="2410" w:type="dxa"/>
          </w:tcPr>
          <w:p w14:paraId="726A21AD" w14:textId="77777777" w:rsidR="00092F3B" w:rsidRPr="002C7DB1" w:rsidRDefault="00092F3B" w:rsidP="00DA5EA4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4 hodin v běžné pracovní době</w:t>
            </w:r>
          </w:p>
        </w:tc>
        <w:tc>
          <w:tcPr>
            <w:tcW w:w="4180" w:type="dxa"/>
          </w:tcPr>
          <w:p w14:paraId="6C9AF104" w14:textId="77777777" w:rsidR="00092F3B" w:rsidRPr="002C7DB1" w:rsidRDefault="00092F3B" w:rsidP="00DA5EA4">
            <w:pPr>
              <w:pStyle w:val="Normlnodsazen"/>
              <w:spacing w:before="60" w:after="60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2 pracovních dnů</w:t>
            </w:r>
          </w:p>
        </w:tc>
      </w:tr>
      <w:tr w:rsidR="00092F3B" w:rsidRPr="002C7DB1" w14:paraId="5EF0CD8A" w14:textId="77777777" w:rsidTr="00DA5EA4">
        <w:trPr>
          <w:trHeight w:val="65"/>
        </w:trPr>
        <w:tc>
          <w:tcPr>
            <w:tcW w:w="2410" w:type="dxa"/>
          </w:tcPr>
          <w:p w14:paraId="6A8961FC" w14:textId="77777777" w:rsidR="00092F3B" w:rsidRPr="002C7DB1" w:rsidRDefault="00092F3B" w:rsidP="00DA5EA4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Nízká priorita</w:t>
            </w:r>
          </w:p>
        </w:tc>
        <w:tc>
          <w:tcPr>
            <w:tcW w:w="2410" w:type="dxa"/>
          </w:tcPr>
          <w:p w14:paraId="3380F895" w14:textId="77777777" w:rsidR="00092F3B" w:rsidRPr="002C7DB1" w:rsidRDefault="00661DE3" w:rsidP="00DA5EA4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092F3B" w:rsidRPr="002C7DB1">
              <w:rPr>
                <w:sz w:val="22"/>
                <w:szCs w:val="22"/>
              </w:rPr>
              <w:t>2 pracovní</w:t>
            </w:r>
            <w:r>
              <w:rPr>
                <w:sz w:val="22"/>
                <w:szCs w:val="22"/>
              </w:rPr>
              <w:t>ch dnů</w:t>
            </w:r>
          </w:p>
        </w:tc>
        <w:tc>
          <w:tcPr>
            <w:tcW w:w="4180" w:type="dxa"/>
          </w:tcPr>
          <w:p w14:paraId="75CD4584" w14:textId="77777777" w:rsidR="00092F3B" w:rsidRPr="002C7DB1" w:rsidRDefault="00092F3B" w:rsidP="00DA5EA4">
            <w:pPr>
              <w:pStyle w:val="Normlnodsazen"/>
              <w:spacing w:before="60" w:after="60"/>
              <w:rPr>
                <w:b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5 pracovních dnů</w:t>
            </w:r>
          </w:p>
        </w:tc>
      </w:tr>
      <w:tr w:rsidR="00092F3B" w:rsidRPr="002C7DB1" w14:paraId="7FF24A28" w14:textId="77777777" w:rsidTr="00DA5EA4">
        <w:trPr>
          <w:trHeight w:val="65"/>
        </w:trPr>
        <w:tc>
          <w:tcPr>
            <w:tcW w:w="2410" w:type="dxa"/>
          </w:tcPr>
          <w:p w14:paraId="570A193F" w14:textId="77777777" w:rsidR="00092F3B" w:rsidRPr="002C7DB1" w:rsidRDefault="00092F3B" w:rsidP="00DA5EA4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Konzultace</w:t>
            </w:r>
          </w:p>
        </w:tc>
        <w:tc>
          <w:tcPr>
            <w:tcW w:w="2410" w:type="dxa"/>
          </w:tcPr>
          <w:p w14:paraId="3977783A" w14:textId="77777777" w:rsidR="00092F3B" w:rsidRPr="002C7DB1" w:rsidRDefault="00092F3B" w:rsidP="00DA5EA4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5 pracovních dnů</w:t>
            </w:r>
          </w:p>
        </w:tc>
        <w:tc>
          <w:tcPr>
            <w:tcW w:w="4180" w:type="dxa"/>
          </w:tcPr>
          <w:p w14:paraId="374C29F4" w14:textId="77777777" w:rsidR="00092F3B" w:rsidRPr="002C7DB1" w:rsidRDefault="00092F3B" w:rsidP="00DA5EA4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do 20 pracovních dnů</w:t>
            </w:r>
          </w:p>
        </w:tc>
      </w:tr>
      <w:tr w:rsidR="00092F3B" w:rsidRPr="002C7DB1" w14:paraId="003A827B" w14:textId="77777777" w:rsidTr="00DA5EA4">
        <w:tc>
          <w:tcPr>
            <w:tcW w:w="2410" w:type="dxa"/>
            <w:tcBorders>
              <w:bottom w:val="single" w:sz="12" w:space="0" w:color="auto"/>
            </w:tcBorders>
          </w:tcPr>
          <w:p w14:paraId="0D13DC8A" w14:textId="77777777" w:rsidR="00092F3B" w:rsidRPr="002C7DB1" w:rsidRDefault="00092F3B" w:rsidP="00DA5EA4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Požadavek</w:t>
            </w:r>
          </w:p>
        </w:tc>
        <w:tc>
          <w:tcPr>
            <w:tcW w:w="6590" w:type="dxa"/>
            <w:gridSpan w:val="2"/>
            <w:tcBorders>
              <w:bottom w:val="single" w:sz="12" w:space="0" w:color="auto"/>
            </w:tcBorders>
          </w:tcPr>
          <w:p w14:paraId="4E006549" w14:textId="77777777" w:rsidR="00092F3B" w:rsidRPr="002C7DB1" w:rsidRDefault="00092F3B" w:rsidP="00DA5EA4">
            <w:pPr>
              <w:pStyle w:val="Normlnodsazen"/>
              <w:spacing w:before="60" w:after="60"/>
              <w:rPr>
                <w:b/>
                <w:i/>
                <w:sz w:val="22"/>
                <w:szCs w:val="22"/>
              </w:rPr>
            </w:pPr>
            <w:r w:rsidRPr="002C7DB1">
              <w:rPr>
                <w:sz w:val="22"/>
                <w:szCs w:val="22"/>
              </w:rPr>
              <w:t>dle podmínek dohodnutých v rámci konkrétního plnění</w:t>
            </w:r>
          </w:p>
        </w:tc>
      </w:tr>
    </w:tbl>
    <w:p w14:paraId="5FAC5DCE" w14:textId="77777777" w:rsidR="00DA5EA4" w:rsidRPr="002B1303" w:rsidRDefault="00092F3B" w:rsidP="00F63FD6">
      <w:pPr>
        <w:pStyle w:val="Odstavecseseznamem1"/>
        <w:numPr>
          <w:ilvl w:val="0"/>
          <w:numId w:val="72"/>
        </w:numPr>
        <w:tabs>
          <w:tab w:val="left" w:pos="851"/>
        </w:tabs>
        <w:spacing w:before="60"/>
        <w:ind w:left="851" w:hanging="567"/>
        <w:contextualSpacing w:val="0"/>
      </w:pPr>
      <w:r w:rsidRPr="002B1303">
        <w:t xml:space="preserve">Objednatel bude zhotovitelem informován o postupu odstraňování vady a o způsobu jejího odstranění a případném doporučení pro předcházení </w:t>
      </w:r>
      <w:r w:rsidR="003C5497">
        <w:t>opakovanému vzniku obdobné vady.</w:t>
      </w:r>
    </w:p>
    <w:p w14:paraId="72979FB8" w14:textId="77777777" w:rsidR="00B81A3F" w:rsidRPr="00B3786D" w:rsidRDefault="004656F2" w:rsidP="00B3786D">
      <w:pPr>
        <w:pStyle w:val="Nadpis1"/>
        <w:numPr>
          <w:ilvl w:val="0"/>
          <w:numId w:val="75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Služba 3: </w:t>
      </w:r>
      <w:r w:rsidR="00B3786D">
        <w:rPr>
          <w:rFonts w:ascii="Times New Roman" w:hAnsi="Times New Roman" w:cs="Times New Roman"/>
          <w:sz w:val="24"/>
          <w:szCs w:val="24"/>
        </w:rPr>
        <w:t>Z</w:t>
      </w:r>
      <w:r w:rsidR="00B81A3F" w:rsidRPr="00B3786D">
        <w:rPr>
          <w:rFonts w:ascii="Times New Roman" w:hAnsi="Times New Roman" w:cs="Times New Roman"/>
          <w:sz w:val="24"/>
          <w:szCs w:val="24"/>
        </w:rPr>
        <w:t>ajištění rozvoje systémů formou úprav nebo doplnění a komplexní implementace takových úprav a doplnění.</w:t>
      </w:r>
    </w:p>
    <w:p w14:paraId="3DD7560C" w14:textId="77777777" w:rsidR="00092F3B" w:rsidRDefault="00092F3B" w:rsidP="006D546C">
      <w:pPr>
        <w:pStyle w:val="Odstavecseseznamem1"/>
        <w:tabs>
          <w:tab w:val="left" w:pos="851"/>
        </w:tabs>
        <w:ind w:left="0"/>
        <w:contextualSpacing w:val="0"/>
      </w:pPr>
      <w:r>
        <w:t>Zhotovitel je povinen poskytovat</w:t>
      </w:r>
      <w:r w:rsidRPr="003E23D1">
        <w:t xml:space="preserve"> služby vývoje – nové vlastnosti systémů nebo úpravy stávajících, a to na základě požadavků oprávněných osob ČŠI. Součástí této služby je také implementace provedených úprav zahrnující nejen nasazení samotných nových verzí systémů nebo modulů, ale také např. zajištění integrity dat při přechodu z předchozích verzí, aktualizace stávající uživatelské a administrátorské dokumentace, apod.</w:t>
      </w:r>
    </w:p>
    <w:p w14:paraId="090CDC1C" w14:textId="77777777" w:rsidR="00092F3B" w:rsidRDefault="00092F3B" w:rsidP="006D546C">
      <w:pPr>
        <w:pStyle w:val="Odstavecseseznamem1"/>
        <w:tabs>
          <w:tab w:val="left" w:pos="851"/>
        </w:tabs>
        <w:ind w:left="0"/>
        <w:contextualSpacing w:val="0"/>
      </w:pPr>
      <w:r>
        <w:t>Předmětem plnění v rámci této části budou:</w:t>
      </w:r>
    </w:p>
    <w:p w14:paraId="4D64D82A" w14:textId="77777777" w:rsidR="00092F3B" w:rsidRDefault="00092F3B" w:rsidP="00F63FD6">
      <w:pPr>
        <w:pStyle w:val="Odstavecseseznamem1"/>
        <w:numPr>
          <w:ilvl w:val="0"/>
          <w:numId w:val="74"/>
        </w:numPr>
        <w:tabs>
          <w:tab w:val="left" w:pos="851"/>
        </w:tabs>
        <w:spacing w:before="60"/>
        <w:ind w:left="851" w:hanging="567"/>
        <w:contextualSpacing w:val="0"/>
      </w:pPr>
      <w:r>
        <w:t>Případné úpravy napříč všemi moduly všech systémů dle potřeby zadavatele – může se jednat o změny uživatelských rozhraní (zvýšení komfortu koncových uživatelů), změny algoritmů výpočtů a funkčností, jejich doplnění, apod. Tyto úpravy mohou být vyvolány také např. změnou legislativy (RVP v iEPIS2, dopady do iSET, apod.) nebo mohou souviset se změnou vybavení na straně koncových uživatelů (nové verze OS, prohlížečů, apod.</w:t>
      </w:r>
    </w:p>
    <w:p w14:paraId="30C5B3BA" w14:textId="77777777" w:rsidR="00092F3B" w:rsidRDefault="00092F3B" w:rsidP="00F63FD6">
      <w:pPr>
        <w:pStyle w:val="Odstavecseseznamem1"/>
        <w:numPr>
          <w:ilvl w:val="0"/>
          <w:numId w:val="74"/>
        </w:numPr>
        <w:tabs>
          <w:tab w:val="left" w:pos="851"/>
        </w:tabs>
        <w:spacing w:before="60"/>
        <w:ind w:left="851" w:hanging="567"/>
        <w:contextualSpacing w:val="0"/>
      </w:pPr>
      <w:r>
        <w:t>Případná nastavení systémů dle potřeby zadavatele.</w:t>
      </w:r>
    </w:p>
    <w:p w14:paraId="2B8CB2B3" w14:textId="77777777" w:rsidR="00092F3B" w:rsidRDefault="00092F3B" w:rsidP="00F63FD6">
      <w:pPr>
        <w:pStyle w:val="Odstavecseseznamem1"/>
        <w:numPr>
          <w:ilvl w:val="0"/>
          <w:numId w:val="74"/>
        </w:numPr>
        <w:tabs>
          <w:tab w:val="left" w:pos="851"/>
        </w:tabs>
        <w:spacing w:before="60"/>
        <w:ind w:left="851" w:hanging="567"/>
        <w:contextualSpacing w:val="0"/>
      </w:pPr>
      <w:r>
        <w:t>Tvorba nových instancí systémů – zejména pak samostatné nebo integrované reporty dle potřeb zadavatele (zejména modul iEPIS1).</w:t>
      </w:r>
    </w:p>
    <w:p w14:paraId="4FB0457B" w14:textId="77777777" w:rsidR="00092F3B" w:rsidRDefault="00092F3B" w:rsidP="00F63FD6">
      <w:pPr>
        <w:pStyle w:val="Odstavecseseznamem1"/>
        <w:numPr>
          <w:ilvl w:val="0"/>
          <w:numId w:val="74"/>
        </w:numPr>
        <w:tabs>
          <w:tab w:val="left" w:pos="851"/>
        </w:tabs>
        <w:spacing w:before="60"/>
        <w:ind w:left="851" w:hanging="567"/>
        <w:contextualSpacing w:val="0"/>
      </w:pPr>
      <w:r>
        <w:t>Případné aktualizace uživatelské a administrátorské dokumentace systémů zohledňující úpravy systémů dle bodů i.–iii.</w:t>
      </w:r>
    </w:p>
    <w:p w14:paraId="38667253" w14:textId="59264113" w:rsidR="00092F3B" w:rsidRDefault="00092F3B" w:rsidP="006D546C">
      <w:pPr>
        <w:pStyle w:val="Odstavecseseznamem1"/>
        <w:tabs>
          <w:tab w:val="left" w:pos="851"/>
        </w:tabs>
        <w:ind w:left="0"/>
        <w:contextualSpacing w:val="0"/>
      </w:pPr>
      <w:r>
        <w:t>Pro tyto služby (i.–iii.</w:t>
      </w:r>
      <w:r w:rsidR="0061461F">
        <w:t xml:space="preserve"> vždy včetně iv.</w:t>
      </w:r>
      <w:r>
        <w:t xml:space="preserve">) je </w:t>
      </w:r>
      <w:r w:rsidR="0061461F">
        <w:t xml:space="preserve">stanoven smlouvou rozsah </w:t>
      </w:r>
      <w:r w:rsidR="000575DA">
        <w:t xml:space="preserve">4 </w:t>
      </w:r>
      <w:r w:rsidR="005118DE">
        <w:t>člověkodnů</w:t>
      </w:r>
      <w:r>
        <w:t xml:space="preserve">, kde </w:t>
      </w:r>
      <w:r w:rsidR="005118DE">
        <w:t>člověkoden</w:t>
      </w:r>
      <w:r>
        <w:t xml:space="preserve"> zahrnuje činnost v rozsahu </w:t>
      </w:r>
      <w:r w:rsidR="00380FD2">
        <w:t>8</w:t>
      </w:r>
      <w:r>
        <w:t xml:space="preserve"> hodin (bez ohledu na konkrétní profesi – databázový specialista, vývojář SW, dokumen</w:t>
      </w:r>
      <w:r w:rsidR="00515766">
        <w:t>tátor, apod.).</w:t>
      </w:r>
      <w:r w:rsidR="005118DE">
        <w:t xml:space="preserve"> S</w:t>
      </w:r>
      <w:r w:rsidR="008E731B">
        <w:t xml:space="preserve">lužby dle bodu iv. jsou </w:t>
      </w:r>
      <w:r w:rsidR="00CB0E75">
        <w:t>započítány do ceny prací podle bodu i. až iii. Čas strávený plněním této služby se nezapočítává do počtu člověkodnů</w:t>
      </w:r>
      <w:r>
        <w:t xml:space="preserve">. </w:t>
      </w:r>
      <w:r w:rsidR="00CB0E75">
        <w:t>N</w:t>
      </w:r>
      <w:r>
        <w:t xml:space="preserve">ezapočítává </w:t>
      </w:r>
      <w:r w:rsidR="00CB0E75">
        <w:t xml:space="preserve">se </w:t>
      </w:r>
      <w:r w:rsidR="008E731B">
        <w:t>ani</w:t>
      </w:r>
      <w:r>
        <w:t xml:space="preserve"> případný update a nasazení nových verzí. Naopak</w:t>
      </w:r>
      <w:r w:rsidR="00CB0E75">
        <w:t xml:space="preserve"> se do počtu člověkodnů </w:t>
      </w:r>
      <w:r>
        <w:t>zahrnují operace s daty, které vedou k zajištění konzistence při update systémů po provedených změnách.</w:t>
      </w:r>
    </w:p>
    <w:p w14:paraId="4D3CB08B" w14:textId="77777777" w:rsidR="00092F3B" w:rsidRPr="003E23D1" w:rsidRDefault="006D546C" w:rsidP="006D546C">
      <w:pPr>
        <w:pStyle w:val="Odstavecseseznamem1"/>
        <w:tabs>
          <w:tab w:val="left" w:pos="851"/>
        </w:tabs>
        <w:ind w:left="0"/>
        <w:contextualSpacing w:val="0"/>
      </w:pPr>
      <w:r>
        <w:t>Na základě požadavku objednatele</w:t>
      </w:r>
      <w:r w:rsidR="00092F3B">
        <w:t xml:space="preserve"> bude ze strany </w:t>
      </w:r>
      <w:r w:rsidR="00661DE3">
        <w:t>zhotovitele</w:t>
      </w:r>
      <w:r w:rsidR="00092F3B">
        <w:t xml:space="preserve"> vypracován soupis kroků včetně náročnosti</w:t>
      </w:r>
      <w:r w:rsidR="005118DE">
        <w:t xml:space="preserve"> s uvedenín konkrétního počtu </w:t>
      </w:r>
      <w:r w:rsidR="00380FD2">
        <w:t>člověkodnů</w:t>
      </w:r>
      <w:r w:rsidR="00092F3B">
        <w:t xml:space="preserve">. Ten musí být ze strany </w:t>
      </w:r>
      <w:r w:rsidR="00661DE3">
        <w:t>objednatele</w:t>
      </w:r>
      <w:r w:rsidR="00092F3B">
        <w:t xml:space="preserve"> akceptován, teprve poté je možné požadavek realizovat, vždy však v dohodnuté podobě bez možnosti zvýšení časové náročnosti ze strany </w:t>
      </w:r>
      <w:r w:rsidR="00661DE3">
        <w:t>zhotovitele</w:t>
      </w:r>
      <w:r w:rsidR="00092F3B">
        <w:t>.</w:t>
      </w:r>
      <w:r w:rsidR="00CA45E1">
        <w:t xml:space="preserve"> Při posouzení náročnosti požadavku (určení počtu člověkodnů) zhotovitel nezapočítává dobu nutnou k tomu, aby nastudoval dokumentaci systému a zorientoval se v problému (včetně analýzy a studia zdrojových kódů). Započítává tedy pouze čistý čas nutný k realizaci požadavku. Náročnost požadavku není zatížena an</w:t>
      </w:r>
      <w:r w:rsidR="0006086E">
        <w:t>i</w:t>
      </w:r>
      <w:r w:rsidR="00CA45E1">
        <w:t xml:space="preserve"> časovými náklady na případné testování </w:t>
      </w:r>
      <w:r w:rsidR="0006086E">
        <w:t>provedených úprav.</w:t>
      </w:r>
    </w:p>
    <w:p w14:paraId="2C4DAEE5" w14:textId="77777777" w:rsidR="00092F3B" w:rsidRPr="006B2B5E" w:rsidRDefault="00DF0A8D" w:rsidP="00F63FD6">
      <w:pPr>
        <w:pStyle w:val="Nadpis1"/>
        <w:numPr>
          <w:ilvl w:val="0"/>
          <w:numId w:val="75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4: </w:t>
      </w:r>
      <w:r w:rsidR="00092F3B" w:rsidRPr="006B2B5E">
        <w:rPr>
          <w:rFonts w:ascii="Times New Roman" w:hAnsi="Times New Roman" w:cs="Times New Roman"/>
          <w:sz w:val="24"/>
          <w:szCs w:val="24"/>
        </w:rPr>
        <w:t xml:space="preserve">Ukončení provozu </w:t>
      </w:r>
      <w:r w:rsidR="00092F3B">
        <w:rPr>
          <w:rFonts w:ascii="Times New Roman" w:hAnsi="Times New Roman" w:cs="Times New Roman"/>
          <w:sz w:val="24"/>
          <w:szCs w:val="24"/>
        </w:rPr>
        <w:t>zhotovitelem</w:t>
      </w:r>
      <w:r w:rsidR="00092F3B" w:rsidRPr="006B2B5E">
        <w:rPr>
          <w:rFonts w:ascii="Times New Roman" w:hAnsi="Times New Roman" w:cs="Times New Roman"/>
          <w:sz w:val="24"/>
          <w:szCs w:val="24"/>
        </w:rPr>
        <w:t xml:space="preserve"> a transfer do prostředí </w:t>
      </w:r>
      <w:r w:rsidR="00092F3B">
        <w:rPr>
          <w:rFonts w:ascii="Times New Roman" w:hAnsi="Times New Roman" w:cs="Times New Roman"/>
          <w:sz w:val="24"/>
          <w:szCs w:val="24"/>
        </w:rPr>
        <w:t>objednatele</w:t>
      </w:r>
      <w:r w:rsidR="00092F3B" w:rsidRPr="006B2B5E">
        <w:rPr>
          <w:rFonts w:ascii="Times New Roman" w:hAnsi="Times New Roman" w:cs="Times New Roman"/>
          <w:sz w:val="24"/>
          <w:szCs w:val="24"/>
        </w:rPr>
        <w:t xml:space="preserve"> nebo určeného provozovatele</w:t>
      </w:r>
    </w:p>
    <w:p w14:paraId="3B3B5E55" w14:textId="77777777" w:rsidR="00092F3B" w:rsidRDefault="00092F3B" w:rsidP="006D546C">
      <w:pPr>
        <w:pStyle w:val="Odstavecseseznamem1"/>
        <w:tabs>
          <w:tab w:val="left" w:pos="851"/>
        </w:tabs>
        <w:ind w:left="0"/>
        <w:contextualSpacing w:val="0"/>
      </w:pPr>
      <w:r>
        <w:t>Zhotovitel zajistí dle harmonogramu předání</w:t>
      </w:r>
    </w:p>
    <w:p w14:paraId="6F9EC63B" w14:textId="77777777" w:rsidR="00092F3B" w:rsidRPr="002B1303" w:rsidRDefault="00092F3B" w:rsidP="00F63FD6">
      <w:pPr>
        <w:pStyle w:val="Odstavecseseznamem1"/>
        <w:numPr>
          <w:ilvl w:val="0"/>
          <w:numId w:val="73"/>
        </w:numPr>
        <w:tabs>
          <w:tab w:val="left" w:pos="851"/>
        </w:tabs>
        <w:spacing w:before="60"/>
        <w:ind w:left="851" w:hanging="567"/>
        <w:contextualSpacing w:val="0"/>
      </w:pPr>
      <w:r>
        <w:t>v</w:t>
      </w:r>
      <w:r w:rsidRPr="002B1303">
        <w:t>ešker</w:t>
      </w:r>
      <w:r>
        <w:t>ých technologií vytvořených</w:t>
      </w:r>
      <w:r w:rsidRPr="002B1303">
        <w:t xml:space="preserve"> v rámci plnění do správy objednatele nebo určeného provozovatele</w:t>
      </w:r>
      <w:r>
        <w:t>, zároveň je prokazatelně odstraní z vlastních prostředků,</w:t>
      </w:r>
    </w:p>
    <w:p w14:paraId="3927C018" w14:textId="25852B92" w:rsidR="00092F3B" w:rsidRDefault="00092F3B" w:rsidP="00F63FD6">
      <w:pPr>
        <w:pStyle w:val="Odstavecseseznamem1"/>
        <w:numPr>
          <w:ilvl w:val="0"/>
          <w:numId w:val="73"/>
        </w:numPr>
        <w:tabs>
          <w:tab w:val="left" w:pos="851"/>
        </w:tabs>
        <w:spacing w:before="60"/>
        <w:ind w:left="851" w:hanging="567"/>
        <w:contextualSpacing w:val="0"/>
      </w:pPr>
      <w:r>
        <w:t xml:space="preserve">veškerých dat vytvořených nebo získaných v rámci plnění, zároveň je </w:t>
      </w:r>
      <w:r w:rsidRPr="002B1303">
        <w:t>prokazatelně odstr</w:t>
      </w:r>
      <w:r w:rsidR="00C230BD">
        <w:t>a</w:t>
      </w:r>
      <w:r w:rsidRPr="002B1303">
        <w:t>n</w:t>
      </w:r>
      <w:r>
        <w:t>í</w:t>
      </w:r>
      <w:r w:rsidRPr="002B1303">
        <w:t xml:space="preserve"> z</w:t>
      </w:r>
      <w:r>
        <w:t xml:space="preserve"> vlastních</w:t>
      </w:r>
      <w:r w:rsidRPr="002B1303">
        <w:t> prostředků</w:t>
      </w:r>
      <w:r>
        <w:t>.</w:t>
      </w:r>
    </w:p>
    <w:p w14:paraId="45011988" w14:textId="77777777" w:rsidR="00CF6DFA" w:rsidRPr="002B1303" w:rsidRDefault="00CF6DFA" w:rsidP="006D546C">
      <w:pPr>
        <w:pStyle w:val="Odstavecseseznamem1"/>
        <w:tabs>
          <w:tab w:val="left" w:pos="851"/>
        </w:tabs>
        <w:spacing w:before="60"/>
        <w:ind w:left="0"/>
        <w:contextualSpacing w:val="0"/>
      </w:pPr>
      <w:r>
        <w:t>Veškeré předávané technologie a data budou předána ve stejné formě v jaké budou předávána v měsíčních intervalech, zároveň dojde k jejich implementaci do adekvátně připraveného prostředí ČŠI</w:t>
      </w:r>
      <w:r w:rsidR="003D656E">
        <w:t xml:space="preserve"> nebo jiného určeného</w:t>
      </w:r>
      <w:r w:rsidR="00275EA9">
        <w:t xml:space="preserve"> prostředí</w:t>
      </w:r>
      <w:r>
        <w:t>.</w:t>
      </w:r>
    </w:p>
    <w:p w14:paraId="563D54D1" w14:textId="77777777" w:rsidR="00092F3B" w:rsidRPr="005312DD" w:rsidRDefault="00092F3B" w:rsidP="00F63FD6">
      <w:pPr>
        <w:pStyle w:val="Nadpis1"/>
        <w:numPr>
          <w:ilvl w:val="0"/>
          <w:numId w:val="75"/>
        </w:numPr>
        <w:tabs>
          <w:tab w:val="left" w:pos="851"/>
        </w:tabs>
        <w:spacing w:before="36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83EA7">
        <w:rPr>
          <w:rFonts w:ascii="Times New Roman" w:hAnsi="Times New Roman" w:cs="Times New Roman"/>
          <w:sz w:val="24"/>
          <w:szCs w:val="24"/>
        </w:rPr>
        <w:lastRenderedPageBreak/>
        <w:t xml:space="preserve">Poskytnutí neomezené licence ke všem v rámci plnění </w:t>
      </w:r>
      <w:r w:rsidR="009D445D">
        <w:rPr>
          <w:rFonts w:ascii="Times New Roman" w:hAnsi="Times New Roman" w:cs="Times New Roman"/>
          <w:sz w:val="24"/>
          <w:szCs w:val="24"/>
        </w:rPr>
        <w:t xml:space="preserve">služby </w:t>
      </w:r>
      <w:r w:rsidRPr="00E83EA7">
        <w:rPr>
          <w:rFonts w:ascii="Times New Roman" w:hAnsi="Times New Roman" w:cs="Times New Roman"/>
          <w:sz w:val="24"/>
          <w:szCs w:val="24"/>
        </w:rPr>
        <w:t xml:space="preserve">vyvinutým softwarovým utilitám a aplikacím včetně veškeré </w:t>
      </w:r>
      <w:r w:rsidRPr="005312DD">
        <w:rPr>
          <w:rFonts w:ascii="Times New Roman" w:hAnsi="Times New Roman" w:cs="Times New Roman"/>
          <w:sz w:val="24"/>
          <w:szCs w:val="24"/>
        </w:rPr>
        <w:t>související dokumentace a zdrojových kódů</w:t>
      </w:r>
    </w:p>
    <w:p w14:paraId="09EBAAAC" w14:textId="77777777" w:rsidR="00092F3B" w:rsidRPr="005312DD" w:rsidRDefault="00092F3B" w:rsidP="006D546C">
      <w:pPr>
        <w:pStyle w:val="Odstavecseseznamem1"/>
        <w:tabs>
          <w:tab w:val="left" w:pos="851"/>
        </w:tabs>
        <w:ind w:left="0"/>
        <w:contextualSpacing w:val="0"/>
      </w:pPr>
      <w:r w:rsidRPr="005312DD">
        <w:t>Zhotovitel poskytne objednateli licenci dle podmínek blíže uvedených v čl. 1</w:t>
      </w:r>
      <w:r w:rsidR="00CF18F9" w:rsidRPr="005312DD">
        <w:t>2</w:t>
      </w:r>
      <w:r w:rsidRPr="005312DD">
        <w:t xml:space="preserve"> smlouvy.</w:t>
      </w:r>
    </w:p>
    <w:p w14:paraId="30FF4CAC" w14:textId="77777777" w:rsidR="00463D24" w:rsidRPr="005312DD" w:rsidRDefault="003C5497" w:rsidP="00B92E2F">
      <w:pPr>
        <w:pStyle w:val="Nadpis1"/>
        <w:numPr>
          <w:ilvl w:val="1"/>
          <w:numId w:val="39"/>
        </w:numPr>
        <w:tabs>
          <w:tab w:val="left" w:pos="851"/>
        </w:tabs>
        <w:spacing w:before="36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5312DD">
        <w:rPr>
          <w:rFonts w:ascii="Times New Roman" w:hAnsi="Times New Roman" w:cs="Times New Roman"/>
          <w:sz w:val="28"/>
          <w:szCs w:val="28"/>
        </w:rPr>
        <w:t>I</w:t>
      </w:r>
      <w:r w:rsidR="00B92E2F" w:rsidRPr="005312DD">
        <w:rPr>
          <w:rFonts w:ascii="Times New Roman" w:hAnsi="Times New Roman" w:cs="Times New Roman"/>
          <w:sz w:val="28"/>
          <w:szCs w:val="28"/>
        </w:rPr>
        <w:t>NTEGRACE</w:t>
      </w:r>
    </w:p>
    <w:p w14:paraId="4D2D2133" w14:textId="77777777" w:rsidR="00387570" w:rsidRPr="006D546C" w:rsidRDefault="00D73AB7" w:rsidP="006D546C">
      <w:pPr>
        <w:pStyle w:val="Odstavecseseznamem1"/>
        <w:tabs>
          <w:tab w:val="left" w:pos="851"/>
        </w:tabs>
        <w:ind w:left="0"/>
        <w:contextualSpacing w:val="0"/>
      </w:pPr>
      <w:r w:rsidRPr="006D546C">
        <w:t>Provozované s</w:t>
      </w:r>
      <w:r w:rsidR="00387570" w:rsidRPr="006D546C">
        <w:t>ystém</w:t>
      </w:r>
      <w:r w:rsidRPr="006D546C">
        <w:t>y</w:t>
      </w:r>
      <w:r w:rsidR="00387570" w:rsidRPr="006D546C">
        <w:t xml:space="preserve"> </w:t>
      </w:r>
      <w:r w:rsidR="001F4DCB" w:rsidRPr="006D546C">
        <w:t>jsou integr</w:t>
      </w:r>
      <w:r w:rsidR="001818FF">
        <w:t>ovány s dalšími systémy ČŠI. Je</w:t>
      </w:r>
      <w:r w:rsidR="001F4DCB" w:rsidRPr="006D546C">
        <w:t>d</w:t>
      </w:r>
      <w:r w:rsidR="001818FF">
        <w:t>n</w:t>
      </w:r>
      <w:r w:rsidR="001F4DCB" w:rsidRPr="006D546C">
        <w:t>á se o tyto systémy:</w:t>
      </w:r>
    </w:p>
    <w:p w14:paraId="575F7CA4" w14:textId="77777777" w:rsidR="00F66B0A" w:rsidRPr="006D546C" w:rsidRDefault="00387570" w:rsidP="00B92E2F">
      <w:pPr>
        <w:pStyle w:val="Nadpis1"/>
        <w:numPr>
          <w:ilvl w:val="3"/>
          <w:numId w:val="39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 xml:space="preserve">Personální informační systém </w:t>
      </w:r>
      <w:r w:rsidR="001F4DCB" w:rsidRPr="006D546C">
        <w:rPr>
          <w:rFonts w:ascii="Times New Roman" w:hAnsi="Times New Roman" w:cs="Times New Roman"/>
          <w:sz w:val="24"/>
          <w:szCs w:val="24"/>
        </w:rPr>
        <w:t xml:space="preserve">ČŠI </w:t>
      </w:r>
      <w:r w:rsidRPr="006D546C">
        <w:rPr>
          <w:rFonts w:ascii="Times New Roman" w:hAnsi="Times New Roman" w:cs="Times New Roman"/>
          <w:sz w:val="24"/>
          <w:szCs w:val="24"/>
        </w:rPr>
        <w:t>– KS Program (pro uchovávání a zpracovávání personálních dat)</w:t>
      </w:r>
    </w:p>
    <w:p w14:paraId="053D74A0" w14:textId="77777777" w:rsidR="00387570" w:rsidRPr="006D546C" w:rsidRDefault="00F66B0A" w:rsidP="006D546C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Součástí systémů je</w:t>
      </w:r>
      <w:r w:rsidR="006D546C" w:rsidRPr="006D546C">
        <w:rPr>
          <w:rFonts w:ascii="Times New Roman" w:hAnsi="Times New Roman" w:cs="Times New Roman"/>
          <w:b w:val="0"/>
          <w:sz w:val="24"/>
          <w:szCs w:val="24"/>
        </w:rPr>
        <w:t xml:space="preserve"> integrace pro </w:t>
      </w:r>
      <w:r w:rsidR="00387570" w:rsidRPr="006D546C">
        <w:rPr>
          <w:rFonts w:ascii="Times New Roman" w:hAnsi="Times New Roman" w:cs="Times New Roman"/>
          <w:b w:val="0"/>
          <w:sz w:val="24"/>
          <w:szCs w:val="24"/>
        </w:rPr>
        <w:t>import a aktualizaci uživatelů, kterými jsou zaměstnanci ČŠI jakožto cílové skupiny vzdělávání. Údaje o těchto zaměstnancích včetně již existujícího loginu jsou k dispozici právě v tomto systému. Pro uživatele ČŠI je požadováno využití přihlašovacího kontextu vnitřní sítě ČŠI (platforma Active Directory)</w:t>
      </w:r>
      <w:r w:rsidR="006D546C" w:rsidRPr="006D546C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1AFD7D2" w14:textId="77777777" w:rsidR="001F4DCB" w:rsidRPr="006D546C" w:rsidRDefault="001F4DCB" w:rsidP="006D546C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Systém je provozován ve vnitřní síti ČŠI, provozované systémy si z něj data aktivně získávají.</w:t>
      </w:r>
    </w:p>
    <w:p w14:paraId="71F767E1" w14:textId="77777777" w:rsidR="00387570" w:rsidRPr="006D546C" w:rsidRDefault="00387570" w:rsidP="00B92E2F">
      <w:pPr>
        <w:pStyle w:val="Nadpis1"/>
        <w:numPr>
          <w:ilvl w:val="3"/>
          <w:numId w:val="39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>Poštovní server ČŠI na platformě MS Exchange 2010 a novější</w:t>
      </w:r>
    </w:p>
    <w:p w14:paraId="3B5925B7" w14:textId="77777777" w:rsidR="00387570" w:rsidRPr="006D546C" w:rsidRDefault="001F4DCB" w:rsidP="006D546C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Tento server je využíván</w:t>
      </w:r>
      <w:r w:rsidR="00387570" w:rsidRPr="006D546C">
        <w:rPr>
          <w:rFonts w:ascii="Times New Roman" w:hAnsi="Times New Roman" w:cs="Times New Roman"/>
          <w:b w:val="0"/>
          <w:sz w:val="24"/>
          <w:szCs w:val="24"/>
        </w:rPr>
        <w:t xml:space="preserve"> pro rozesílání e</w:t>
      </w:r>
      <w:r w:rsidR="00387570" w:rsidRPr="006D546C">
        <w:rPr>
          <w:rFonts w:ascii="Times New Roman" w:hAnsi="Times New Roman" w:cs="Times New Roman"/>
          <w:b w:val="0"/>
          <w:sz w:val="24"/>
          <w:szCs w:val="24"/>
        </w:rPr>
        <w:noBreakHyphen/>
        <w:t xml:space="preserve">mailových notifikací uživatelům </w:t>
      </w:r>
      <w:r w:rsidRPr="006D546C">
        <w:rPr>
          <w:rFonts w:ascii="Times New Roman" w:hAnsi="Times New Roman" w:cs="Times New Roman"/>
          <w:b w:val="0"/>
          <w:sz w:val="24"/>
          <w:szCs w:val="24"/>
        </w:rPr>
        <w:t xml:space="preserve">provozovaných </w:t>
      </w:r>
      <w:r w:rsidR="00F66B0A" w:rsidRPr="006D546C">
        <w:rPr>
          <w:rFonts w:ascii="Times New Roman" w:hAnsi="Times New Roman" w:cs="Times New Roman"/>
          <w:b w:val="0"/>
          <w:sz w:val="24"/>
          <w:szCs w:val="24"/>
        </w:rPr>
        <w:t>systémů</w:t>
      </w:r>
      <w:r w:rsidR="00387570" w:rsidRPr="006D546C">
        <w:rPr>
          <w:rFonts w:ascii="Times New Roman" w:hAnsi="Times New Roman" w:cs="Times New Roman"/>
          <w:b w:val="0"/>
          <w:sz w:val="24"/>
          <w:szCs w:val="24"/>
        </w:rPr>
        <w:t xml:space="preserve"> tak, aby bylo možné pomocí funkčností poštovního serveru monitorovat a řídit provádění této funkčnosti.</w:t>
      </w:r>
    </w:p>
    <w:p w14:paraId="6608A470" w14:textId="77777777" w:rsidR="001F4DCB" w:rsidRPr="006D546C" w:rsidRDefault="001F4DCB" w:rsidP="006D546C">
      <w:pPr>
        <w:pStyle w:val="Nadpis1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Server je provozován ve vnitřní síti ČŠI, provozované systémy do něj data aktivně odesílají.</w:t>
      </w:r>
    </w:p>
    <w:p w14:paraId="7499370C" w14:textId="77777777" w:rsidR="00387570" w:rsidRPr="006D546C" w:rsidRDefault="00387570" w:rsidP="00B92E2F">
      <w:pPr>
        <w:pStyle w:val="Nadpis1"/>
        <w:numPr>
          <w:ilvl w:val="3"/>
          <w:numId w:val="39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>Doménový server ČŠI na platformě MS Windows 2008 Server a novější (Active Directory)</w:t>
      </w:r>
    </w:p>
    <w:p w14:paraId="34E1C9CF" w14:textId="77777777" w:rsidR="00387570" w:rsidRPr="006D546C" w:rsidRDefault="001F4DCB" w:rsidP="001D0769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Z tohoto serveru provozované systémy získávají data o uživatelích sítě ČŠI a vytvářejí jim uživatelské účty a role ve svých strukturách. Zároveň provozované systémy blokují uživatelské účty a role těch doménových uživatelů ČŠI, kteří byly z Active Directory odebrání nebo zablokováni.</w:t>
      </w:r>
    </w:p>
    <w:p w14:paraId="5507ED2E" w14:textId="77777777" w:rsidR="001F4DCB" w:rsidRPr="006D546C" w:rsidRDefault="001F4DCB" w:rsidP="001D0769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Server je provozován ve vnitřní síti ČŠI, provozované systémy si z něj data aktivně získávají.</w:t>
      </w:r>
    </w:p>
    <w:p w14:paraId="2C22D587" w14:textId="77777777" w:rsidR="001F4DCB" w:rsidRPr="006D546C" w:rsidRDefault="001F4DCB" w:rsidP="001D0769">
      <w:pPr>
        <w:pStyle w:val="Nadpis1"/>
        <w:keepNext w:val="0"/>
        <w:numPr>
          <w:ilvl w:val="3"/>
          <w:numId w:val="39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6D546C">
        <w:rPr>
          <w:rFonts w:ascii="Times New Roman" w:hAnsi="Times New Roman" w:cs="Times New Roman"/>
          <w:sz w:val="24"/>
          <w:szCs w:val="24"/>
        </w:rPr>
        <w:t>Elektronický systém spisové služby – Gordic Ginis</w:t>
      </w:r>
    </w:p>
    <w:p w14:paraId="4F667163" w14:textId="77777777" w:rsidR="001F4DCB" w:rsidRPr="006D546C" w:rsidRDefault="001F4DCB" w:rsidP="001D0769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Pomocí této integrace dochází k oboustranné komunikaci a výměně dokumentů s provozovaným systémem iEPIS.</w:t>
      </w:r>
    </w:p>
    <w:p w14:paraId="2818B889" w14:textId="77777777" w:rsidR="001F4DCB" w:rsidRPr="003E00DD" w:rsidRDefault="001F4DCB" w:rsidP="001D0769">
      <w:pPr>
        <w:pStyle w:val="Nadpis1"/>
        <w:keepNext w:val="0"/>
        <w:spacing w:before="120"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6D546C">
        <w:rPr>
          <w:rFonts w:ascii="Times New Roman" w:hAnsi="Times New Roman" w:cs="Times New Roman"/>
          <w:b w:val="0"/>
          <w:sz w:val="24"/>
          <w:szCs w:val="24"/>
        </w:rPr>
        <w:t>Systém je provozován ve vnitřní síti ČŠI.</w:t>
      </w:r>
    </w:p>
    <w:p w14:paraId="576C23E1" w14:textId="77777777" w:rsidR="005118DE" w:rsidRPr="007E08A4" w:rsidRDefault="005118DE" w:rsidP="001D0769">
      <w:pPr>
        <w:pStyle w:val="Nzev"/>
        <w:keepNext/>
        <w:spacing w:after="240"/>
        <w:rPr>
          <w:rFonts w:ascii="Times New Roman" w:hAnsi="Times New Roman"/>
          <w:sz w:val="28"/>
          <w:szCs w:val="28"/>
        </w:rPr>
      </w:pPr>
      <w:r w:rsidRPr="007E08A4">
        <w:rPr>
          <w:rFonts w:ascii="Times New Roman" w:hAnsi="Times New Roman"/>
          <w:sz w:val="28"/>
          <w:szCs w:val="28"/>
        </w:rPr>
        <w:t>Seznam dodavatelů stávajících systémů užívaných ČŠI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145"/>
        <w:gridCol w:w="3570"/>
      </w:tblGrid>
      <w:tr w:rsidR="005118DE" w:rsidRPr="003E00DD" w14:paraId="2A292233" w14:textId="77777777" w:rsidTr="005118DE">
        <w:tc>
          <w:tcPr>
            <w:tcW w:w="4492" w:type="dxa"/>
            <w:shd w:val="clear" w:color="auto" w:fill="0073CF"/>
            <w:vAlign w:val="center"/>
          </w:tcPr>
          <w:p w14:paraId="6AA94CD9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</w:rPr>
            </w:pPr>
            <w:r w:rsidRPr="003E00DD">
              <w:rPr>
                <w:rFonts w:ascii="Times New Roman" w:hAnsi="Times New Roman"/>
                <w:b/>
                <w:color w:val="FFFFFF" w:themeColor="background1"/>
              </w:rPr>
              <w:t>Systém</w:t>
            </w:r>
          </w:p>
        </w:tc>
        <w:tc>
          <w:tcPr>
            <w:tcW w:w="1145" w:type="dxa"/>
            <w:shd w:val="clear" w:color="auto" w:fill="0073CF"/>
            <w:vAlign w:val="center"/>
          </w:tcPr>
          <w:p w14:paraId="7BF60010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</w:rPr>
            </w:pPr>
            <w:r w:rsidRPr="003E00DD">
              <w:rPr>
                <w:rFonts w:ascii="Times New Roman" w:hAnsi="Times New Roman"/>
                <w:b/>
                <w:color w:val="FFFFFF" w:themeColor="background1"/>
              </w:rPr>
              <w:t>Propojení</w:t>
            </w:r>
          </w:p>
        </w:tc>
        <w:tc>
          <w:tcPr>
            <w:tcW w:w="3651" w:type="dxa"/>
            <w:shd w:val="clear" w:color="auto" w:fill="0073CF"/>
            <w:vAlign w:val="center"/>
          </w:tcPr>
          <w:p w14:paraId="276D60D9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  <w:b/>
                <w:color w:val="FFFFFF" w:themeColor="background1"/>
              </w:rPr>
            </w:pPr>
            <w:r w:rsidRPr="003E00DD">
              <w:rPr>
                <w:rFonts w:ascii="Times New Roman" w:hAnsi="Times New Roman"/>
                <w:b/>
                <w:color w:val="FFFFFF" w:themeColor="background1"/>
              </w:rPr>
              <w:t>Dodavatel</w:t>
            </w:r>
          </w:p>
        </w:tc>
      </w:tr>
      <w:tr w:rsidR="005118DE" w:rsidRPr="003E00DD" w14:paraId="0064B6D1" w14:textId="77777777" w:rsidTr="002B4A9C">
        <w:tc>
          <w:tcPr>
            <w:tcW w:w="4492" w:type="dxa"/>
            <w:vAlign w:val="center"/>
          </w:tcPr>
          <w:p w14:paraId="0711CF4E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Docházkový systém – AnetTime</w:t>
            </w:r>
          </w:p>
        </w:tc>
        <w:tc>
          <w:tcPr>
            <w:tcW w:w="1145" w:type="dxa"/>
            <w:vAlign w:val="center"/>
          </w:tcPr>
          <w:p w14:paraId="514A8F78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Integrace</w:t>
            </w:r>
          </w:p>
        </w:tc>
        <w:tc>
          <w:tcPr>
            <w:tcW w:w="3651" w:type="dxa"/>
            <w:vAlign w:val="center"/>
          </w:tcPr>
          <w:p w14:paraId="346EC7E9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ANeT-Advanced Network Technology, s.r.o.</w:t>
            </w:r>
          </w:p>
          <w:p w14:paraId="18F7FCE7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Šumavská 35, 602 00 Brno</w:t>
            </w:r>
          </w:p>
          <w:p w14:paraId="7CADF9CA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IČ: 47916923</w:t>
            </w:r>
          </w:p>
          <w:p w14:paraId="3954AC59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web: www.anet.eu</w:t>
            </w:r>
          </w:p>
        </w:tc>
      </w:tr>
      <w:tr w:rsidR="005118DE" w:rsidRPr="003E00DD" w14:paraId="373FF359" w14:textId="77777777" w:rsidTr="002B4A9C">
        <w:tc>
          <w:tcPr>
            <w:tcW w:w="4492" w:type="dxa"/>
            <w:vAlign w:val="center"/>
          </w:tcPr>
          <w:p w14:paraId="32C6134B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lastRenderedPageBreak/>
              <w:t>Personální systém – KS Personalistika</w:t>
            </w:r>
          </w:p>
        </w:tc>
        <w:tc>
          <w:tcPr>
            <w:tcW w:w="1145" w:type="dxa"/>
            <w:vAlign w:val="center"/>
          </w:tcPr>
          <w:p w14:paraId="73DEF3E5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Integrace</w:t>
            </w:r>
          </w:p>
        </w:tc>
        <w:tc>
          <w:tcPr>
            <w:tcW w:w="3651" w:type="dxa"/>
            <w:vAlign w:val="center"/>
          </w:tcPr>
          <w:p w14:paraId="4B3F83A3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KS - program, spol. s r.o. </w:t>
            </w:r>
          </w:p>
          <w:p w14:paraId="5EA9F056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Rokytnice 153, 755 01 Vsetín</w:t>
            </w:r>
          </w:p>
          <w:p w14:paraId="3875F134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IČ: 43963617</w:t>
            </w:r>
          </w:p>
          <w:p w14:paraId="1FB32931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web: www.ksprogram.cz</w:t>
            </w:r>
          </w:p>
        </w:tc>
      </w:tr>
      <w:tr w:rsidR="001F4DCB" w:rsidRPr="003E00DD" w14:paraId="595687CA" w14:textId="77777777" w:rsidTr="002B4A9C">
        <w:tc>
          <w:tcPr>
            <w:tcW w:w="4492" w:type="dxa"/>
            <w:vAlign w:val="center"/>
          </w:tcPr>
          <w:p w14:paraId="2B67802A" w14:textId="77777777" w:rsidR="001F4DCB" w:rsidRPr="003E00DD" w:rsidRDefault="00943FB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Elektronický systém spisové služby - Ginis</w:t>
            </w:r>
          </w:p>
        </w:tc>
        <w:tc>
          <w:tcPr>
            <w:tcW w:w="1145" w:type="dxa"/>
            <w:vAlign w:val="center"/>
          </w:tcPr>
          <w:p w14:paraId="3CAC9523" w14:textId="77777777" w:rsidR="001F4DCB" w:rsidRPr="003E00DD" w:rsidRDefault="00943FB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Integrace</w:t>
            </w:r>
          </w:p>
        </w:tc>
        <w:tc>
          <w:tcPr>
            <w:tcW w:w="3651" w:type="dxa"/>
            <w:vAlign w:val="center"/>
          </w:tcPr>
          <w:p w14:paraId="43E23D4D" w14:textId="77777777" w:rsidR="001F4DCB" w:rsidRPr="003E00DD" w:rsidRDefault="00943FBE" w:rsidP="00943FB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GORDIC spol. s r. o.</w:t>
            </w:r>
            <w:r w:rsidRPr="003E00DD">
              <w:rPr>
                <w:rFonts w:ascii="Times New Roman" w:hAnsi="Times New Roman"/>
              </w:rPr>
              <w:br/>
              <w:t>Erbenova 4, 586 01 Jihlava</w:t>
            </w:r>
            <w:r w:rsidRPr="003E00DD">
              <w:rPr>
                <w:rFonts w:ascii="Times New Roman" w:hAnsi="Times New Roman"/>
              </w:rPr>
              <w:br/>
              <w:t>IČ: 47903783</w:t>
            </w:r>
            <w:r w:rsidRPr="003E00DD">
              <w:rPr>
                <w:rFonts w:ascii="Times New Roman" w:hAnsi="Times New Roman"/>
              </w:rPr>
              <w:br/>
              <w:t>web: www.gordic.cz</w:t>
            </w:r>
          </w:p>
        </w:tc>
      </w:tr>
      <w:tr w:rsidR="005118DE" w:rsidRPr="003E00DD" w14:paraId="7663A89E" w14:textId="77777777" w:rsidTr="002B4A9C">
        <w:trPr>
          <w:trHeight w:val="1278"/>
        </w:trPr>
        <w:tc>
          <w:tcPr>
            <w:tcW w:w="4492" w:type="dxa"/>
            <w:vAlign w:val="center"/>
          </w:tcPr>
          <w:p w14:paraId="67A441E6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iSET, iEPIS </w:t>
            </w:r>
          </w:p>
        </w:tc>
        <w:tc>
          <w:tcPr>
            <w:tcW w:w="1145" w:type="dxa"/>
            <w:vAlign w:val="center"/>
          </w:tcPr>
          <w:p w14:paraId="2380F584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Integrace</w:t>
            </w:r>
          </w:p>
        </w:tc>
        <w:tc>
          <w:tcPr>
            <w:tcW w:w="3651" w:type="dxa"/>
            <w:vAlign w:val="center"/>
          </w:tcPr>
          <w:p w14:paraId="25577E14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Itelligence, a.s. </w:t>
            </w:r>
          </w:p>
          <w:p w14:paraId="288C96CA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 xml:space="preserve">Hlinky </w:t>
            </w:r>
            <w:r w:rsidRPr="003E00DD">
              <w:rPr>
                <w:rFonts w:ascii="Times New Roman" w:hAnsi="Times New Roman"/>
                <w:color w:val="000000"/>
              </w:rPr>
              <w:t>505/118</w:t>
            </w:r>
            <w:r w:rsidRPr="003E00DD">
              <w:rPr>
                <w:rFonts w:ascii="Times New Roman" w:hAnsi="Times New Roman"/>
              </w:rPr>
              <w:t>, 603 00 Brno-Pisárky</w:t>
            </w:r>
          </w:p>
          <w:p w14:paraId="34818ED6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IČ: 267 18 537</w:t>
            </w:r>
          </w:p>
          <w:p w14:paraId="69517E35" w14:textId="77777777" w:rsidR="005118DE" w:rsidRPr="003E00DD" w:rsidRDefault="005118DE" w:rsidP="005118DE">
            <w:pPr>
              <w:spacing w:before="60" w:after="60"/>
              <w:rPr>
                <w:rFonts w:ascii="Times New Roman" w:hAnsi="Times New Roman"/>
              </w:rPr>
            </w:pPr>
            <w:r w:rsidRPr="003E00DD">
              <w:rPr>
                <w:rFonts w:ascii="Times New Roman" w:hAnsi="Times New Roman"/>
              </w:rPr>
              <w:t>web: www.itelligence.cz</w:t>
            </w:r>
          </w:p>
        </w:tc>
      </w:tr>
    </w:tbl>
    <w:p w14:paraId="6848AEC8" w14:textId="77777777" w:rsidR="005118DE" w:rsidRPr="00F975DA" w:rsidRDefault="005118DE" w:rsidP="005118DE">
      <w:pPr>
        <w:pStyle w:val="Odstavecseseznamem2"/>
        <w:spacing w:after="0"/>
        <w:ind w:left="0"/>
        <w:rPr>
          <w:rFonts w:ascii="Times New Roman" w:hAnsi="Times New Roman"/>
          <w:bCs/>
          <w:kern w:val="28"/>
          <w:lang w:eastAsia="cs-CZ"/>
        </w:rPr>
      </w:pPr>
      <w:bookmarkStart w:id="1" w:name="_GoBack"/>
      <w:bookmarkEnd w:id="1"/>
    </w:p>
    <w:sectPr w:rsidR="005118DE" w:rsidRPr="00F975DA" w:rsidSect="00FB598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14E11" w14:textId="77777777" w:rsidR="006320D3" w:rsidRDefault="006320D3">
      <w:pPr>
        <w:spacing w:after="0" w:line="240" w:lineRule="auto"/>
      </w:pPr>
      <w:r>
        <w:separator/>
      </w:r>
    </w:p>
  </w:endnote>
  <w:endnote w:type="continuationSeparator" w:id="0">
    <w:p w14:paraId="60FC441D" w14:textId="77777777" w:rsidR="006320D3" w:rsidRDefault="006320D3">
      <w:pPr>
        <w:spacing w:after="0" w:line="240" w:lineRule="auto"/>
      </w:pPr>
      <w:r>
        <w:continuationSeparator/>
      </w:r>
    </w:p>
  </w:endnote>
  <w:endnote w:type="continuationNotice" w:id="1">
    <w:p w14:paraId="1F2E157D" w14:textId="77777777" w:rsidR="006320D3" w:rsidRDefault="00632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DD64F" w14:textId="77777777" w:rsidR="006320D3" w:rsidRDefault="006320D3">
      <w:pPr>
        <w:spacing w:after="0" w:line="240" w:lineRule="auto"/>
      </w:pPr>
      <w:r>
        <w:separator/>
      </w:r>
    </w:p>
  </w:footnote>
  <w:footnote w:type="continuationSeparator" w:id="0">
    <w:p w14:paraId="621BC5A3" w14:textId="77777777" w:rsidR="006320D3" w:rsidRDefault="006320D3">
      <w:pPr>
        <w:spacing w:after="0" w:line="240" w:lineRule="auto"/>
      </w:pPr>
      <w:r>
        <w:continuationSeparator/>
      </w:r>
    </w:p>
  </w:footnote>
  <w:footnote w:type="continuationNotice" w:id="1">
    <w:p w14:paraId="069B5DA5" w14:textId="77777777" w:rsidR="006320D3" w:rsidRDefault="006320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4263A24"/>
    <w:lvl w:ilvl="0" w:tplc="DC3EF0D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42708D2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C1490"/>
    <w:multiLevelType w:val="hybridMultilevel"/>
    <w:tmpl w:val="AA3C5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6F44"/>
    <w:multiLevelType w:val="hybridMultilevel"/>
    <w:tmpl w:val="D142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7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B15C1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07635B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A5A30"/>
    <w:multiLevelType w:val="multilevel"/>
    <w:tmpl w:val="A5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F714A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D139D4"/>
    <w:multiLevelType w:val="hybridMultilevel"/>
    <w:tmpl w:val="4FB2E4C4"/>
    <w:lvl w:ilvl="0" w:tplc="F526417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C551CD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2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3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7857944"/>
    <w:multiLevelType w:val="hybridMultilevel"/>
    <w:tmpl w:val="D6D427B8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A285C2">
      <w:start w:val="28"/>
      <w:numFmt w:val="bullet"/>
      <w:lvlText w:val="-"/>
      <w:lvlJc w:val="left"/>
      <w:pPr>
        <w:ind w:left="2340" w:hanging="360"/>
      </w:pPr>
      <w:rPr>
        <w:rFonts w:ascii="Georgia" w:eastAsia="Calibri" w:hAnsi="Georgia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2529DD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E70FF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124074D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4927CA"/>
    <w:multiLevelType w:val="hybridMultilevel"/>
    <w:tmpl w:val="50F8CE1E"/>
    <w:lvl w:ilvl="0" w:tplc="3020B4D0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3CE5DA5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51">
    <w:nsid w:val="60F85BC4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2034A25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55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>
    <w:nsid w:val="62CA33D1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326B85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61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8E27914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CA548E3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31B0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1593BD8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82B4E3C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97A1D4A"/>
    <w:multiLevelType w:val="hybridMultilevel"/>
    <w:tmpl w:val="5A8886EE"/>
    <w:lvl w:ilvl="0" w:tplc="B8C8698C">
      <w:start w:val="1"/>
      <w:numFmt w:val="lowerRoman"/>
      <w:lvlText w:val="%1."/>
      <w:lvlJc w:val="left"/>
      <w:pPr>
        <w:ind w:left="32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FC61E17"/>
    <w:multiLevelType w:val="hybridMultilevel"/>
    <w:tmpl w:val="3DC66254"/>
    <w:lvl w:ilvl="0" w:tplc="3D182694">
      <w:start w:val="1"/>
      <w:numFmt w:val="lowerLetter"/>
      <w:lvlText w:val="%1)"/>
      <w:lvlJc w:val="left"/>
      <w:pPr>
        <w:ind w:left="1584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0"/>
  </w:num>
  <w:num w:numId="4">
    <w:abstractNumId w:val="6"/>
  </w:num>
  <w:num w:numId="5">
    <w:abstractNumId w:val="45"/>
  </w:num>
  <w:num w:numId="6">
    <w:abstractNumId w:val="17"/>
  </w:num>
  <w:num w:numId="7">
    <w:abstractNumId w:val="40"/>
  </w:num>
  <w:num w:numId="8">
    <w:abstractNumId w:val="10"/>
  </w:num>
  <w:num w:numId="9">
    <w:abstractNumId w:val="38"/>
  </w:num>
  <w:num w:numId="10">
    <w:abstractNumId w:val="66"/>
  </w:num>
  <w:num w:numId="11">
    <w:abstractNumId w:val="19"/>
  </w:num>
  <w:num w:numId="12">
    <w:abstractNumId w:val="58"/>
  </w:num>
  <w:num w:numId="13">
    <w:abstractNumId w:val="57"/>
  </w:num>
  <w:num w:numId="14">
    <w:abstractNumId w:val="67"/>
  </w:num>
  <w:num w:numId="15">
    <w:abstractNumId w:val="35"/>
  </w:num>
  <w:num w:numId="16">
    <w:abstractNumId w:val="47"/>
  </w:num>
  <w:num w:numId="17">
    <w:abstractNumId w:val="55"/>
  </w:num>
  <w:num w:numId="18">
    <w:abstractNumId w:val="59"/>
  </w:num>
  <w:num w:numId="19">
    <w:abstractNumId w:val="65"/>
  </w:num>
  <w:num w:numId="20">
    <w:abstractNumId w:val="72"/>
  </w:num>
  <w:num w:numId="21">
    <w:abstractNumId w:val="41"/>
  </w:num>
  <w:num w:numId="22">
    <w:abstractNumId w:val="14"/>
  </w:num>
  <w:num w:numId="23">
    <w:abstractNumId w:val="32"/>
  </w:num>
  <w:num w:numId="24">
    <w:abstractNumId w:val="23"/>
  </w:num>
  <w:num w:numId="25">
    <w:abstractNumId w:val="82"/>
  </w:num>
  <w:num w:numId="26">
    <w:abstractNumId w:val="79"/>
  </w:num>
  <w:num w:numId="27">
    <w:abstractNumId w:val="9"/>
  </w:num>
  <w:num w:numId="28">
    <w:abstractNumId w:val="25"/>
  </w:num>
  <w:num w:numId="29">
    <w:abstractNumId w:val="77"/>
  </w:num>
  <w:num w:numId="30">
    <w:abstractNumId w:val="53"/>
  </w:num>
  <w:num w:numId="31">
    <w:abstractNumId w:val="27"/>
  </w:num>
  <w:num w:numId="32">
    <w:abstractNumId w:val="50"/>
  </w:num>
  <w:num w:numId="33">
    <w:abstractNumId w:val="24"/>
  </w:num>
  <w:num w:numId="34">
    <w:abstractNumId w:val="3"/>
  </w:num>
  <w:num w:numId="35">
    <w:abstractNumId w:val="0"/>
  </w:num>
  <w:num w:numId="36">
    <w:abstractNumId w:val="69"/>
  </w:num>
  <w:num w:numId="37">
    <w:abstractNumId w:val="30"/>
  </w:num>
  <w:num w:numId="38">
    <w:abstractNumId w:val="52"/>
  </w:num>
  <w:num w:numId="39">
    <w:abstractNumId w:val="20"/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49"/>
  </w:num>
  <w:num w:numId="44">
    <w:abstractNumId w:val="31"/>
  </w:num>
  <w:num w:numId="45">
    <w:abstractNumId w:val="75"/>
  </w:num>
  <w:num w:numId="46">
    <w:abstractNumId w:val="42"/>
  </w:num>
  <w:num w:numId="47">
    <w:abstractNumId w:val="28"/>
  </w:num>
  <w:num w:numId="48">
    <w:abstractNumId w:val="29"/>
  </w:num>
  <w:num w:numId="49">
    <w:abstractNumId w:val="12"/>
  </w:num>
  <w:num w:numId="50">
    <w:abstractNumId w:val="33"/>
  </w:num>
  <w:num w:numId="51">
    <w:abstractNumId w:val="62"/>
  </w:num>
  <w:num w:numId="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</w:num>
  <w:num w:numId="54">
    <w:abstractNumId w:val="34"/>
  </w:num>
  <w:num w:numId="55">
    <w:abstractNumId w:val="21"/>
  </w:num>
  <w:num w:numId="56">
    <w:abstractNumId w:val="48"/>
  </w:num>
  <w:num w:numId="57">
    <w:abstractNumId w:val="74"/>
  </w:num>
  <w:num w:numId="58">
    <w:abstractNumId w:val="16"/>
  </w:num>
  <w:num w:numId="59">
    <w:abstractNumId w:val="83"/>
  </w:num>
  <w:num w:numId="60">
    <w:abstractNumId w:val="70"/>
  </w:num>
  <w:num w:numId="61">
    <w:abstractNumId w:val="18"/>
  </w:num>
  <w:num w:numId="62">
    <w:abstractNumId w:val="81"/>
  </w:num>
  <w:num w:numId="63">
    <w:abstractNumId w:val="22"/>
  </w:num>
  <w:num w:numId="64">
    <w:abstractNumId w:val="39"/>
  </w:num>
  <w:num w:numId="65">
    <w:abstractNumId w:val="11"/>
  </w:num>
  <w:num w:numId="66">
    <w:abstractNumId w:val="1"/>
  </w:num>
  <w:num w:numId="67">
    <w:abstractNumId w:val="13"/>
  </w:num>
  <w:num w:numId="68">
    <w:abstractNumId w:val="46"/>
  </w:num>
  <w:num w:numId="69">
    <w:abstractNumId w:val="63"/>
  </w:num>
  <w:num w:numId="70">
    <w:abstractNumId w:val="73"/>
  </w:num>
  <w:num w:numId="71">
    <w:abstractNumId w:val="8"/>
  </w:num>
  <w:num w:numId="72">
    <w:abstractNumId w:val="56"/>
  </w:num>
  <w:num w:numId="73">
    <w:abstractNumId w:val="43"/>
  </w:num>
  <w:num w:numId="74">
    <w:abstractNumId w:val="76"/>
  </w:num>
  <w:num w:numId="75">
    <w:abstractNumId w:val="26"/>
  </w:num>
  <w:num w:numId="76">
    <w:abstractNumId w:val="68"/>
  </w:num>
  <w:num w:numId="77">
    <w:abstractNumId w:val="71"/>
  </w:num>
  <w:num w:numId="78">
    <w:abstractNumId w:val="61"/>
  </w:num>
  <w:num w:numId="79">
    <w:abstractNumId w:val="5"/>
  </w:num>
  <w:num w:numId="80">
    <w:abstractNumId w:val="37"/>
  </w:num>
  <w:num w:numId="81">
    <w:abstractNumId w:val="78"/>
  </w:num>
  <w:num w:numId="82">
    <w:abstractNumId w:val="51"/>
  </w:num>
  <w:num w:numId="83">
    <w:abstractNumId w:val="54"/>
  </w:num>
  <w:num w:numId="84">
    <w:abstractNumId w:val="4"/>
  </w:num>
  <w:num w:numId="85">
    <w:abstractNumId w:val="60"/>
  </w:num>
  <w:num w:numId="86">
    <w:abstractNumId w:val="44"/>
  </w:num>
  <w:num w:numId="87">
    <w:abstractNumId w:val="3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101"/>
    <w:rsid w:val="000064D9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2120B"/>
    <w:rsid w:val="000220E6"/>
    <w:rsid w:val="00022104"/>
    <w:rsid w:val="0002211E"/>
    <w:rsid w:val="00025A9D"/>
    <w:rsid w:val="00025F15"/>
    <w:rsid w:val="00026547"/>
    <w:rsid w:val="00031491"/>
    <w:rsid w:val="00034194"/>
    <w:rsid w:val="00034768"/>
    <w:rsid w:val="00035558"/>
    <w:rsid w:val="00036A0F"/>
    <w:rsid w:val="00036C70"/>
    <w:rsid w:val="000377F6"/>
    <w:rsid w:val="00041242"/>
    <w:rsid w:val="000415AA"/>
    <w:rsid w:val="00041E80"/>
    <w:rsid w:val="0004267F"/>
    <w:rsid w:val="000443D3"/>
    <w:rsid w:val="00044BD3"/>
    <w:rsid w:val="000500E9"/>
    <w:rsid w:val="00051F9C"/>
    <w:rsid w:val="00055BBC"/>
    <w:rsid w:val="0005696E"/>
    <w:rsid w:val="00057166"/>
    <w:rsid w:val="0005757D"/>
    <w:rsid w:val="000575DA"/>
    <w:rsid w:val="0006086E"/>
    <w:rsid w:val="000611CD"/>
    <w:rsid w:val="0006158F"/>
    <w:rsid w:val="000626BE"/>
    <w:rsid w:val="000629D4"/>
    <w:rsid w:val="00062EDA"/>
    <w:rsid w:val="00063D44"/>
    <w:rsid w:val="0006571C"/>
    <w:rsid w:val="0006613D"/>
    <w:rsid w:val="000666E5"/>
    <w:rsid w:val="000672C8"/>
    <w:rsid w:val="00072D52"/>
    <w:rsid w:val="00077F22"/>
    <w:rsid w:val="00077FE2"/>
    <w:rsid w:val="000803E0"/>
    <w:rsid w:val="00081BD7"/>
    <w:rsid w:val="00081F60"/>
    <w:rsid w:val="00081FA2"/>
    <w:rsid w:val="000833E6"/>
    <w:rsid w:val="000842ED"/>
    <w:rsid w:val="00084B1E"/>
    <w:rsid w:val="00084BAD"/>
    <w:rsid w:val="00085FEF"/>
    <w:rsid w:val="000862D7"/>
    <w:rsid w:val="000869D0"/>
    <w:rsid w:val="00092F3B"/>
    <w:rsid w:val="00093DE5"/>
    <w:rsid w:val="0009412C"/>
    <w:rsid w:val="0009468C"/>
    <w:rsid w:val="000966F5"/>
    <w:rsid w:val="00097774"/>
    <w:rsid w:val="000978EC"/>
    <w:rsid w:val="000A031A"/>
    <w:rsid w:val="000A1C2A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1833"/>
    <w:rsid w:val="000B2AA4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B16"/>
    <w:rsid w:val="000C4519"/>
    <w:rsid w:val="000C6053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1EE4"/>
    <w:rsid w:val="000E2DF4"/>
    <w:rsid w:val="000E5925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10087A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4F40"/>
    <w:rsid w:val="0011694A"/>
    <w:rsid w:val="001207E4"/>
    <w:rsid w:val="00120D95"/>
    <w:rsid w:val="00121568"/>
    <w:rsid w:val="00121B48"/>
    <w:rsid w:val="0012257B"/>
    <w:rsid w:val="00122B01"/>
    <w:rsid w:val="001233DC"/>
    <w:rsid w:val="0012555E"/>
    <w:rsid w:val="00126749"/>
    <w:rsid w:val="00126929"/>
    <w:rsid w:val="001272A0"/>
    <w:rsid w:val="00127AA3"/>
    <w:rsid w:val="0013021F"/>
    <w:rsid w:val="001303D0"/>
    <w:rsid w:val="00130BD2"/>
    <w:rsid w:val="00131C5B"/>
    <w:rsid w:val="001322AB"/>
    <w:rsid w:val="001323B9"/>
    <w:rsid w:val="00132E87"/>
    <w:rsid w:val="001335EC"/>
    <w:rsid w:val="00133802"/>
    <w:rsid w:val="0013480F"/>
    <w:rsid w:val="001354B3"/>
    <w:rsid w:val="00136127"/>
    <w:rsid w:val="00136F84"/>
    <w:rsid w:val="00137032"/>
    <w:rsid w:val="001405D4"/>
    <w:rsid w:val="00141FC1"/>
    <w:rsid w:val="001421D2"/>
    <w:rsid w:val="00142628"/>
    <w:rsid w:val="001458AF"/>
    <w:rsid w:val="00145E6F"/>
    <w:rsid w:val="00146243"/>
    <w:rsid w:val="00146A5D"/>
    <w:rsid w:val="00147170"/>
    <w:rsid w:val="0015039E"/>
    <w:rsid w:val="00150AF7"/>
    <w:rsid w:val="0015211C"/>
    <w:rsid w:val="00152362"/>
    <w:rsid w:val="00155585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C29"/>
    <w:rsid w:val="00177EC1"/>
    <w:rsid w:val="00180AEB"/>
    <w:rsid w:val="00181244"/>
    <w:rsid w:val="001818FF"/>
    <w:rsid w:val="00181D48"/>
    <w:rsid w:val="00181DE6"/>
    <w:rsid w:val="0018214D"/>
    <w:rsid w:val="00182E81"/>
    <w:rsid w:val="00183202"/>
    <w:rsid w:val="001833B1"/>
    <w:rsid w:val="00185152"/>
    <w:rsid w:val="00185778"/>
    <w:rsid w:val="00186954"/>
    <w:rsid w:val="001869FD"/>
    <w:rsid w:val="001879B6"/>
    <w:rsid w:val="00190BEB"/>
    <w:rsid w:val="0019103A"/>
    <w:rsid w:val="00191615"/>
    <w:rsid w:val="0019283C"/>
    <w:rsid w:val="00193623"/>
    <w:rsid w:val="001946B0"/>
    <w:rsid w:val="0019763B"/>
    <w:rsid w:val="001A0DD0"/>
    <w:rsid w:val="001A22E9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1A"/>
    <w:rsid w:val="001C6727"/>
    <w:rsid w:val="001C675C"/>
    <w:rsid w:val="001D0769"/>
    <w:rsid w:val="001D37B6"/>
    <w:rsid w:val="001D3A81"/>
    <w:rsid w:val="001D3B22"/>
    <w:rsid w:val="001D56BD"/>
    <w:rsid w:val="001D6420"/>
    <w:rsid w:val="001D6ADB"/>
    <w:rsid w:val="001D75CF"/>
    <w:rsid w:val="001D7887"/>
    <w:rsid w:val="001E1627"/>
    <w:rsid w:val="001E29F1"/>
    <w:rsid w:val="001E2BDF"/>
    <w:rsid w:val="001E3F54"/>
    <w:rsid w:val="001E4CDC"/>
    <w:rsid w:val="001E5C1F"/>
    <w:rsid w:val="001E6F4E"/>
    <w:rsid w:val="001F0C2A"/>
    <w:rsid w:val="001F1A2D"/>
    <w:rsid w:val="001F3BA5"/>
    <w:rsid w:val="001F4D36"/>
    <w:rsid w:val="001F4DCB"/>
    <w:rsid w:val="001F57BD"/>
    <w:rsid w:val="001F5C16"/>
    <w:rsid w:val="001F5D15"/>
    <w:rsid w:val="001F6885"/>
    <w:rsid w:val="0020018D"/>
    <w:rsid w:val="00202F79"/>
    <w:rsid w:val="00205502"/>
    <w:rsid w:val="00205830"/>
    <w:rsid w:val="00206970"/>
    <w:rsid w:val="0020705C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1115"/>
    <w:rsid w:val="00232292"/>
    <w:rsid w:val="00232C10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47476"/>
    <w:rsid w:val="00250707"/>
    <w:rsid w:val="00251594"/>
    <w:rsid w:val="00251D21"/>
    <w:rsid w:val="00252617"/>
    <w:rsid w:val="0025293A"/>
    <w:rsid w:val="00252A88"/>
    <w:rsid w:val="00254EC5"/>
    <w:rsid w:val="00256D24"/>
    <w:rsid w:val="0026151A"/>
    <w:rsid w:val="00261684"/>
    <w:rsid w:val="00261F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4E43"/>
    <w:rsid w:val="00275EA9"/>
    <w:rsid w:val="00275FE7"/>
    <w:rsid w:val="00277793"/>
    <w:rsid w:val="0028215C"/>
    <w:rsid w:val="00283611"/>
    <w:rsid w:val="00283AA1"/>
    <w:rsid w:val="00285303"/>
    <w:rsid w:val="002853E6"/>
    <w:rsid w:val="00285D51"/>
    <w:rsid w:val="00285F6F"/>
    <w:rsid w:val="00291C5D"/>
    <w:rsid w:val="00291D6D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3E18"/>
    <w:rsid w:val="002B481B"/>
    <w:rsid w:val="002B4A9C"/>
    <w:rsid w:val="002B7EFC"/>
    <w:rsid w:val="002C174B"/>
    <w:rsid w:val="002C21A4"/>
    <w:rsid w:val="002C23B6"/>
    <w:rsid w:val="002C28F2"/>
    <w:rsid w:val="002C4483"/>
    <w:rsid w:val="002C5879"/>
    <w:rsid w:val="002C7DB1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FB2"/>
    <w:rsid w:val="002F3C44"/>
    <w:rsid w:val="002F5402"/>
    <w:rsid w:val="002F5D58"/>
    <w:rsid w:val="002F6493"/>
    <w:rsid w:val="002F68A6"/>
    <w:rsid w:val="002F779C"/>
    <w:rsid w:val="00301068"/>
    <w:rsid w:val="003018E7"/>
    <w:rsid w:val="00301A5E"/>
    <w:rsid w:val="00301C59"/>
    <w:rsid w:val="00302103"/>
    <w:rsid w:val="00302A54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3B16"/>
    <w:rsid w:val="00315E9A"/>
    <w:rsid w:val="003164FA"/>
    <w:rsid w:val="003177D0"/>
    <w:rsid w:val="00317ABD"/>
    <w:rsid w:val="003213C3"/>
    <w:rsid w:val="00323C67"/>
    <w:rsid w:val="00324AC2"/>
    <w:rsid w:val="00324F62"/>
    <w:rsid w:val="00326559"/>
    <w:rsid w:val="003306A2"/>
    <w:rsid w:val="003309FE"/>
    <w:rsid w:val="00332526"/>
    <w:rsid w:val="00332964"/>
    <w:rsid w:val="00332F44"/>
    <w:rsid w:val="0033651F"/>
    <w:rsid w:val="00336D6C"/>
    <w:rsid w:val="00337B85"/>
    <w:rsid w:val="003406B7"/>
    <w:rsid w:val="00341751"/>
    <w:rsid w:val="0034446C"/>
    <w:rsid w:val="0034563A"/>
    <w:rsid w:val="00346908"/>
    <w:rsid w:val="00346CDB"/>
    <w:rsid w:val="00347D3B"/>
    <w:rsid w:val="00350388"/>
    <w:rsid w:val="00350EDC"/>
    <w:rsid w:val="0035303E"/>
    <w:rsid w:val="0035574C"/>
    <w:rsid w:val="0035638A"/>
    <w:rsid w:val="00357E7E"/>
    <w:rsid w:val="00361178"/>
    <w:rsid w:val="00362C94"/>
    <w:rsid w:val="00363F7D"/>
    <w:rsid w:val="00364920"/>
    <w:rsid w:val="00366529"/>
    <w:rsid w:val="00366E56"/>
    <w:rsid w:val="00367536"/>
    <w:rsid w:val="00367FCF"/>
    <w:rsid w:val="00370A18"/>
    <w:rsid w:val="00372DE2"/>
    <w:rsid w:val="003745B8"/>
    <w:rsid w:val="003747DE"/>
    <w:rsid w:val="003759A2"/>
    <w:rsid w:val="00376AFB"/>
    <w:rsid w:val="00376ED3"/>
    <w:rsid w:val="0037743E"/>
    <w:rsid w:val="00380FD2"/>
    <w:rsid w:val="00381694"/>
    <w:rsid w:val="00381952"/>
    <w:rsid w:val="00381977"/>
    <w:rsid w:val="00381DE2"/>
    <w:rsid w:val="003825BC"/>
    <w:rsid w:val="0038274F"/>
    <w:rsid w:val="00382BD6"/>
    <w:rsid w:val="0038707D"/>
    <w:rsid w:val="00387570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9B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6C4"/>
    <w:rsid w:val="003B58FC"/>
    <w:rsid w:val="003B5B2B"/>
    <w:rsid w:val="003B6272"/>
    <w:rsid w:val="003B6C68"/>
    <w:rsid w:val="003C044E"/>
    <w:rsid w:val="003C0B3F"/>
    <w:rsid w:val="003C185E"/>
    <w:rsid w:val="003C2F1C"/>
    <w:rsid w:val="003C35CA"/>
    <w:rsid w:val="003C3C10"/>
    <w:rsid w:val="003C4FCE"/>
    <w:rsid w:val="003C5497"/>
    <w:rsid w:val="003D0577"/>
    <w:rsid w:val="003D1D50"/>
    <w:rsid w:val="003D1DBE"/>
    <w:rsid w:val="003D28BA"/>
    <w:rsid w:val="003D4B29"/>
    <w:rsid w:val="003D5339"/>
    <w:rsid w:val="003D656E"/>
    <w:rsid w:val="003D692A"/>
    <w:rsid w:val="003D72A0"/>
    <w:rsid w:val="003D7833"/>
    <w:rsid w:val="003D7A31"/>
    <w:rsid w:val="003E00DD"/>
    <w:rsid w:val="003E0F53"/>
    <w:rsid w:val="003E23D1"/>
    <w:rsid w:val="003E2B76"/>
    <w:rsid w:val="003E3BE5"/>
    <w:rsid w:val="003E409B"/>
    <w:rsid w:val="003E4E36"/>
    <w:rsid w:val="003E5F6A"/>
    <w:rsid w:val="003E7561"/>
    <w:rsid w:val="003E7E31"/>
    <w:rsid w:val="003F14EE"/>
    <w:rsid w:val="003F4268"/>
    <w:rsid w:val="003F7B97"/>
    <w:rsid w:val="00402636"/>
    <w:rsid w:val="00405EF0"/>
    <w:rsid w:val="00406722"/>
    <w:rsid w:val="00406781"/>
    <w:rsid w:val="00410C65"/>
    <w:rsid w:val="00412984"/>
    <w:rsid w:val="00413424"/>
    <w:rsid w:val="004134A4"/>
    <w:rsid w:val="00413501"/>
    <w:rsid w:val="00414F6B"/>
    <w:rsid w:val="004169CD"/>
    <w:rsid w:val="004173E4"/>
    <w:rsid w:val="00421024"/>
    <w:rsid w:val="004218A6"/>
    <w:rsid w:val="0042341D"/>
    <w:rsid w:val="004237C2"/>
    <w:rsid w:val="00423AB0"/>
    <w:rsid w:val="004243EA"/>
    <w:rsid w:val="004251EE"/>
    <w:rsid w:val="00425BE5"/>
    <w:rsid w:val="00427D6F"/>
    <w:rsid w:val="00430B96"/>
    <w:rsid w:val="004313F0"/>
    <w:rsid w:val="00431470"/>
    <w:rsid w:val="004314E7"/>
    <w:rsid w:val="004316EB"/>
    <w:rsid w:val="00432330"/>
    <w:rsid w:val="00432F9A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6123"/>
    <w:rsid w:val="00456D94"/>
    <w:rsid w:val="00456E95"/>
    <w:rsid w:val="00456ECB"/>
    <w:rsid w:val="004574E0"/>
    <w:rsid w:val="00460C8D"/>
    <w:rsid w:val="004618BD"/>
    <w:rsid w:val="004625CD"/>
    <w:rsid w:val="00462851"/>
    <w:rsid w:val="00463D24"/>
    <w:rsid w:val="00464984"/>
    <w:rsid w:val="004656F2"/>
    <w:rsid w:val="00465BA1"/>
    <w:rsid w:val="00465F42"/>
    <w:rsid w:val="00466390"/>
    <w:rsid w:val="00466596"/>
    <w:rsid w:val="00466FFE"/>
    <w:rsid w:val="0047006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1344"/>
    <w:rsid w:val="00481759"/>
    <w:rsid w:val="004824A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2474"/>
    <w:rsid w:val="004A376E"/>
    <w:rsid w:val="004A5B00"/>
    <w:rsid w:val="004A62DF"/>
    <w:rsid w:val="004A6346"/>
    <w:rsid w:val="004B11F8"/>
    <w:rsid w:val="004B1D65"/>
    <w:rsid w:val="004B71E0"/>
    <w:rsid w:val="004C023F"/>
    <w:rsid w:val="004C0E24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7FA"/>
    <w:rsid w:val="004E7AEB"/>
    <w:rsid w:val="004E7DA6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6D0"/>
    <w:rsid w:val="004F798F"/>
    <w:rsid w:val="00500A53"/>
    <w:rsid w:val="00501940"/>
    <w:rsid w:val="00501C3F"/>
    <w:rsid w:val="005022E4"/>
    <w:rsid w:val="005026F4"/>
    <w:rsid w:val="005029C9"/>
    <w:rsid w:val="00502E2C"/>
    <w:rsid w:val="00504159"/>
    <w:rsid w:val="0050518A"/>
    <w:rsid w:val="00505FC1"/>
    <w:rsid w:val="00506833"/>
    <w:rsid w:val="00506914"/>
    <w:rsid w:val="00507680"/>
    <w:rsid w:val="00510277"/>
    <w:rsid w:val="005102A5"/>
    <w:rsid w:val="00511586"/>
    <w:rsid w:val="005118DE"/>
    <w:rsid w:val="00511B00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432B"/>
    <w:rsid w:val="00525473"/>
    <w:rsid w:val="00530159"/>
    <w:rsid w:val="005310AE"/>
    <w:rsid w:val="005312DD"/>
    <w:rsid w:val="00532A3F"/>
    <w:rsid w:val="00532CC7"/>
    <w:rsid w:val="005330A0"/>
    <w:rsid w:val="005339AA"/>
    <w:rsid w:val="00534139"/>
    <w:rsid w:val="00535093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4ED4"/>
    <w:rsid w:val="005463F5"/>
    <w:rsid w:val="005467AF"/>
    <w:rsid w:val="00546E3E"/>
    <w:rsid w:val="00550258"/>
    <w:rsid w:val="005504A3"/>
    <w:rsid w:val="00551032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1DEC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4354"/>
    <w:rsid w:val="00585941"/>
    <w:rsid w:val="00586006"/>
    <w:rsid w:val="00586A1A"/>
    <w:rsid w:val="005876F4"/>
    <w:rsid w:val="005914E6"/>
    <w:rsid w:val="00592342"/>
    <w:rsid w:val="00593A77"/>
    <w:rsid w:val="00594014"/>
    <w:rsid w:val="00594674"/>
    <w:rsid w:val="00595CF5"/>
    <w:rsid w:val="005A0461"/>
    <w:rsid w:val="005A157D"/>
    <w:rsid w:val="005A1D27"/>
    <w:rsid w:val="005A2A70"/>
    <w:rsid w:val="005A3025"/>
    <w:rsid w:val="005A5798"/>
    <w:rsid w:val="005A5A07"/>
    <w:rsid w:val="005A5A51"/>
    <w:rsid w:val="005A5BEE"/>
    <w:rsid w:val="005A6407"/>
    <w:rsid w:val="005A6E02"/>
    <w:rsid w:val="005A7831"/>
    <w:rsid w:val="005B0131"/>
    <w:rsid w:val="005B023C"/>
    <w:rsid w:val="005B0773"/>
    <w:rsid w:val="005B0D30"/>
    <w:rsid w:val="005B207B"/>
    <w:rsid w:val="005B3781"/>
    <w:rsid w:val="005B4826"/>
    <w:rsid w:val="005B5777"/>
    <w:rsid w:val="005B5E87"/>
    <w:rsid w:val="005B7389"/>
    <w:rsid w:val="005B755E"/>
    <w:rsid w:val="005C1E3E"/>
    <w:rsid w:val="005C27B3"/>
    <w:rsid w:val="005C2C5C"/>
    <w:rsid w:val="005C30DA"/>
    <w:rsid w:val="005C343D"/>
    <w:rsid w:val="005C3E8A"/>
    <w:rsid w:val="005C4935"/>
    <w:rsid w:val="005C4983"/>
    <w:rsid w:val="005C57FD"/>
    <w:rsid w:val="005C58BE"/>
    <w:rsid w:val="005C594B"/>
    <w:rsid w:val="005C5A7D"/>
    <w:rsid w:val="005C75E5"/>
    <w:rsid w:val="005C766E"/>
    <w:rsid w:val="005D01A5"/>
    <w:rsid w:val="005D027D"/>
    <w:rsid w:val="005D1951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6463"/>
    <w:rsid w:val="005F76CE"/>
    <w:rsid w:val="00602871"/>
    <w:rsid w:val="00602B73"/>
    <w:rsid w:val="006051AB"/>
    <w:rsid w:val="00607012"/>
    <w:rsid w:val="0060764C"/>
    <w:rsid w:val="00612061"/>
    <w:rsid w:val="006136F8"/>
    <w:rsid w:val="0061461F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0D3"/>
    <w:rsid w:val="0063263D"/>
    <w:rsid w:val="00632658"/>
    <w:rsid w:val="00632960"/>
    <w:rsid w:val="006359D0"/>
    <w:rsid w:val="00635F8A"/>
    <w:rsid w:val="00637215"/>
    <w:rsid w:val="00637585"/>
    <w:rsid w:val="006426F5"/>
    <w:rsid w:val="006445BA"/>
    <w:rsid w:val="00644C3F"/>
    <w:rsid w:val="00644E57"/>
    <w:rsid w:val="00646E02"/>
    <w:rsid w:val="00647D03"/>
    <w:rsid w:val="00651CE3"/>
    <w:rsid w:val="00651D4F"/>
    <w:rsid w:val="00654094"/>
    <w:rsid w:val="006545C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1DE3"/>
    <w:rsid w:val="006622D0"/>
    <w:rsid w:val="00662C02"/>
    <w:rsid w:val="006631B2"/>
    <w:rsid w:val="006632CA"/>
    <w:rsid w:val="00664183"/>
    <w:rsid w:val="00664EAB"/>
    <w:rsid w:val="00665679"/>
    <w:rsid w:val="006669A9"/>
    <w:rsid w:val="006671C8"/>
    <w:rsid w:val="006711F7"/>
    <w:rsid w:val="006717C8"/>
    <w:rsid w:val="00673BD9"/>
    <w:rsid w:val="00673D22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26"/>
    <w:rsid w:val="006861FA"/>
    <w:rsid w:val="00686748"/>
    <w:rsid w:val="00686D92"/>
    <w:rsid w:val="00690157"/>
    <w:rsid w:val="00690489"/>
    <w:rsid w:val="00690614"/>
    <w:rsid w:val="00690FCD"/>
    <w:rsid w:val="0069186B"/>
    <w:rsid w:val="0069290D"/>
    <w:rsid w:val="0069345D"/>
    <w:rsid w:val="0069436A"/>
    <w:rsid w:val="006958F8"/>
    <w:rsid w:val="006A07DF"/>
    <w:rsid w:val="006A2415"/>
    <w:rsid w:val="006A30E1"/>
    <w:rsid w:val="006A353F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7237"/>
    <w:rsid w:val="006B0921"/>
    <w:rsid w:val="006B0FB5"/>
    <w:rsid w:val="006B2B5E"/>
    <w:rsid w:val="006B2D05"/>
    <w:rsid w:val="006B3E42"/>
    <w:rsid w:val="006B4200"/>
    <w:rsid w:val="006B641A"/>
    <w:rsid w:val="006B69EB"/>
    <w:rsid w:val="006B766C"/>
    <w:rsid w:val="006C0EAA"/>
    <w:rsid w:val="006C1D36"/>
    <w:rsid w:val="006C2116"/>
    <w:rsid w:val="006C3100"/>
    <w:rsid w:val="006C3296"/>
    <w:rsid w:val="006C37C9"/>
    <w:rsid w:val="006C41FE"/>
    <w:rsid w:val="006C4F03"/>
    <w:rsid w:val="006C578A"/>
    <w:rsid w:val="006C734C"/>
    <w:rsid w:val="006C79AF"/>
    <w:rsid w:val="006D03CD"/>
    <w:rsid w:val="006D04E4"/>
    <w:rsid w:val="006D1D04"/>
    <w:rsid w:val="006D3858"/>
    <w:rsid w:val="006D546C"/>
    <w:rsid w:val="006D5ED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6202"/>
    <w:rsid w:val="006E6467"/>
    <w:rsid w:val="006E72C1"/>
    <w:rsid w:val="006F0878"/>
    <w:rsid w:val="006F0C09"/>
    <w:rsid w:val="006F226D"/>
    <w:rsid w:val="006F26C7"/>
    <w:rsid w:val="006F445B"/>
    <w:rsid w:val="006F52F1"/>
    <w:rsid w:val="006F7253"/>
    <w:rsid w:val="006F7A44"/>
    <w:rsid w:val="007013C7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50CA6"/>
    <w:rsid w:val="00750CDA"/>
    <w:rsid w:val="007524C2"/>
    <w:rsid w:val="0075334E"/>
    <w:rsid w:val="00753B1D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2FA2"/>
    <w:rsid w:val="00763070"/>
    <w:rsid w:val="007640E0"/>
    <w:rsid w:val="00765737"/>
    <w:rsid w:val="00765910"/>
    <w:rsid w:val="00765980"/>
    <w:rsid w:val="00765E3F"/>
    <w:rsid w:val="00767AD7"/>
    <w:rsid w:val="00770366"/>
    <w:rsid w:val="00770583"/>
    <w:rsid w:val="0077078D"/>
    <w:rsid w:val="007709DE"/>
    <w:rsid w:val="00771F4D"/>
    <w:rsid w:val="007723A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9CB"/>
    <w:rsid w:val="00787A92"/>
    <w:rsid w:val="00787D3A"/>
    <w:rsid w:val="00787F55"/>
    <w:rsid w:val="00787F81"/>
    <w:rsid w:val="00792434"/>
    <w:rsid w:val="00792B75"/>
    <w:rsid w:val="00792F85"/>
    <w:rsid w:val="00793BE1"/>
    <w:rsid w:val="007940D3"/>
    <w:rsid w:val="00794C42"/>
    <w:rsid w:val="00795EC0"/>
    <w:rsid w:val="00796F4B"/>
    <w:rsid w:val="0079773C"/>
    <w:rsid w:val="007A00C2"/>
    <w:rsid w:val="007A16BA"/>
    <w:rsid w:val="007A1DF2"/>
    <w:rsid w:val="007A23E2"/>
    <w:rsid w:val="007A34FD"/>
    <w:rsid w:val="007A5245"/>
    <w:rsid w:val="007A640F"/>
    <w:rsid w:val="007B2141"/>
    <w:rsid w:val="007B3245"/>
    <w:rsid w:val="007B3700"/>
    <w:rsid w:val="007B54E0"/>
    <w:rsid w:val="007B5D17"/>
    <w:rsid w:val="007B6260"/>
    <w:rsid w:val="007B7C63"/>
    <w:rsid w:val="007C0480"/>
    <w:rsid w:val="007C0EC4"/>
    <w:rsid w:val="007C1FB7"/>
    <w:rsid w:val="007C36D5"/>
    <w:rsid w:val="007C4019"/>
    <w:rsid w:val="007C6B84"/>
    <w:rsid w:val="007D220F"/>
    <w:rsid w:val="007D277D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4D6"/>
    <w:rsid w:val="007F0169"/>
    <w:rsid w:val="007F079A"/>
    <w:rsid w:val="007F1770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C3C"/>
    <w:rsid w:val="008054E0"/>
    <w:rsid w:val="00807DDD"/>
    <w:rsid w:val="00810B87"/>
    <w:rsid w:val="00811576"/>
    <w:rsid w:val="0081291E"/>
    <w:rsid w:val="00812C41"/>
    <w:rsid w:val="00813C88"/>
    <w:rsid w:val="00813D3D"/>
    <w:rsid w:val="0081584C"/>
    <w:rsid w:val="008158EE"/>
    <w:rsid w:val="008163C5"/>
    <w:rsid w:val="008169F3"/>
    <w:rsid w:val="00816ED9"/>
    <w:rsid w:val="00821B3E"/>
    <w:rsid w:val="008241E6"/>
    <w:rsid w:val="00824EE1"/>
    <w:rsid w:val="00825553"/>
    <w:rsid w:val="00826550"/>
    <w:rsid w:val="0082770B"/>
    <w:rsid w:val="00827A60"/>
    <w:rsid w:val="008315C8"/>
    <w:rsid w:val="0083197A"/>
    <w:rsid w:val="0083524D"/>
    <w:rsid w:val="00836870"/>
    <w:rsid w:val="00836B7F"/>
    <w:rsid w:val="00841837"/>
    <w:rsid w:val="00841D2B"/>
    <w:rsid w:val="008424C9"/>
    <w:rsid w:val="008441AA"/>
    <w:rsid w:val="00845C68"/>
    <w:rsid w:val="00846F07"/>
    <w:rsid w:val="008515D5"/>
    <w:rsid w:val="00851F6E"/>
    <w:rsid w:val="00852027"/>
    <w:rsid w:val="0085300C"/>
    <w:rsid w:val="00853766"/>
    <w:rsid w:val="00854AD8"/>
    <w:rsid w:val="00855C79"/>
    <w:rsid w:val="008577EC"/>
    <w:rsid w:val="00857C2E"/>
    <w:rsid w:val="00860857"/>
    <w:rsid w:val="00861F34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473"/>
    <w:rsid w:val="00877D67"/>
    <w:rsid w:val="00880454"/>
    <w:rsid w:val="00881B75"/>
    <w:rsid w:val="00881CC2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45B0"/>
    <w:rsid w:val="00895CFC"/>
    <w:rsid w:val="00895FEA"/>
    <w:rsid w:val="0089641C"/>
    <w:rsid w:val="008966F6"/>
    <w:rsid w:val="0089683F"/>
    <w:rsid w:val="00897BE2"/>
    <w:rsid w:val="008A07E3"/>
    <w:rsid w:val="008A0C1C"/>
    <w:rsid w:val="008A4233"/>
    <w:rsid w:val="008A4E7E"/>
    <w:rsid w:val="008A5081"/>
    <w:rsid w:val="008A5F74"/>
    <w:rsid w:val="008A6463"/>
    <w:rsid w:val="008A6F2D"/>
    <w:rsid w:val="008B3E2B"/>
    <w:rsid w:val="008B52DE"/>
    <w:rsid w:val="008B57B5"/>
    <w:rsid w:val="008B5BF2"/>
    <w:rsid w:val="008B5C51"/>
    <w:rsid w:val="008C001E"/>
    <w:rsid w:val="008C0022"/>
    <w:rsid w:val="008C1213"/>
    <w:rsid w:val="008C214A"/>
    <w:rsid w:val="008C30D4"/>
    <w:rsid w:val="008C33CC"/>
    <w:rsid w:val="008C3FDA"/>
    <w:rsid w:val="008C5AC8"/>
    <w:rsid w:val="008C62A0"/>
    <w:rsid w:val="008C71A0"/>
    <w:rsid w:val="008C7C1F"/>
    <w:rsid w:val="008D1872"/>
    <w:rsid w:val="008D3CDE"/>
    <w:rsid w:val="008D428E"/>
    <w:rsid w:val="008D5C1D"/>
    <w:rsid w:val="008D5DAE"/>
    <w:rsid w:val="008D60A6"/>
    <w:rsid w:val="008E731B"/>
    <w:rsid w:val="008F049E"/>
    <w:rsid w:val="008F0A7C"/>
    <w:rsid w:val="008F150D"/>
    <w:rsid w:val="008F1BDF"/>
    <w:rsid w:val="008F2ED5"/>
    <w:rsid w:val="008F396F"/>
    <w:rsid w:val="008F44CD"/>
    <w:rsid w:val="008F4D0E"/>
    <w:rsid w:val="008F4F46"/>
    <w:rsid w:val="008F606B"/>
    <w:rsid w:val="008F6C23"/>
    <w:rsid w:val="00901E23"/>
    <w:rsid w:val="00903FCF"/>
    <w:rsid w:val="00904131"/>
    <w:rsid w:val="00905D08"/>
    <w:rsid w:val="0090752C"/>
    <w:rsid w:val="00910852"/>
    <w:rsid w:val="00910E70"/>
    <w:rsid w:val="009111D6"/>
    <w:rsid w:val="0091174A"/>
    <w:rsid w:val="00911C7D"/>
    <w:rsid w:val="00912249"/>
    <w:rsid w:val="00912253"/>
    <w:rsid w:val="0091321B"/>
    <w:rsid w:val="00914DB7"/>
    <w:rsid w:val="009152FC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546B"/>
    <w:rsid w:val="009255CA"/>
    <w:rsid w:val="00925BFD"/>
    <w:rsid w:val="00927477"/>
    <w:rsid w:val="00930895"/>
    <w:rsid w:val="009319BF"/>
    <w:rsid w:val="009369DC"/>
    <w:rsid w:val="00936BC8"/>
    <w:rsid w:val="0093733B"/>
    <w:rsid w:val="00937968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4927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A6B"/>
    <w:rsid w:val="009708DD"/>
    <w:rsid w:val="00970F2E"/>
    <w:rsid w:val="00971505"/>
    <w:rsid w:val="00973934"/>
    <w:rsid w:val="00973ADE"/>
    <w:rsid w:val="0097460D"/>
    <w:rsid w:val="00977082"/>
    <w:rsid w:val="00977C5F"/>
    <w:rsid w:val="0098215A"/>
    <w:rsid w:val="00982680"/>
    <w:rsid w:val="00982A42"/>
    <w:rsid w:val="00983126"/>
    <w:rsid w:val="00984ADE"/>
    <w:rsid w:val="00984C83"/>
    <w:rsid w:val="00984CF1"/>
    <w:rsid w:val="009851E0"/>
    <w:rsid w:val="009857DA"/>
    <w:rsid w:val="00987CAA"/>
    <w:rsid w:val="00991986"/>
    <w:rsid w:val="00993224"/>
    <w:rsid w:val="00993962"/>
    <w:rsid w:val="00997A12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502A"/>
    <w:rsid w:val="009B5660"/>
    <w:rsid w:val="009B64B7"/>
    <w:rsid w:val="009C1831"/>
    <w:rsid w:val="009C26CA"/>
    <w:rsid w:val="009C31BB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45D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20BA"/>
    <w:rsid w:val="00A02217"/>
    <w:rsid w:val="00A03594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1845"/>
    <w:rsid w:val="00A32870"/>
    <w:rsid w:val="00A3695E"/>
    <w:rsid w:val="00A36F8F"/>
    <w:rsid w:val="00A37926"/>
    <w:rsid w:val="00A40530"/>
    <w:rsid w:val="00A41185"/>
    <w:rsid w:val="00A419DB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751F"/>
    <w:rsid w:val="00A67E62"/>
    <w:rsid w:val="00A70164"/>
    <w:rsid w:val="00A71508"/>
    <w:rsid w:val="00A71659"/>
    <w:rsid w:val="00A72BAD"/>
    <w:rsid w:val="00A7380E"/>
    <w:rsid w:val="00A74853"/>
    <w:rsid w:val="00A755ED"/>
    <w:rsid w:val="00A75B06"/>
    <w:rsid w:val="00A75E95"/>
    <w:rsid w:val="00A7604E"/>
    <w:rsid w:val="00A762F8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A0143"/>
    <w:rsid w:val="00AA035E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443D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707D"/>
    <w:rsid w:val="00AD785D"/>
    <w:rsid w:val="00AD7F06"/>
    <w:rsid w:val="00AE1266"/>
    <w:rsid w:val="00AE12E0"/>
    <w:rsid w:val="00AE1632"/>
    <w:rsid w:val="00AE1A7D"/>
    <w:rsid w:val="00AE1BD0"/>
    <w:rsid w:val="00AE2FCE"/>
    <w:rsid w:val="00AE39D1"/>
    <w:rsid w:val="00AE4DE4"/>
    <w:rsid w:val="00AE521E"/>
    <w:rsid w:val="00AE5D05"/>
    <w:rsid w:val="00AE78B7"/>
    <w:rsid w:val="00AE7F16"/>
    <w:rsid w:val="00AF074F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50F0"/>
    <w:rsid w:val="00B05737"/>
    <w:rsid w:val="00B05DCF"/>
    <w:rsid w:val="00B0681F"/>
    <w:rsid w:val="00B06C19"/>
    <w:rsid w:val="00B1229E"/>
    <w:rsid w:val="00B1512F"/>
    <w:rsid w:val="00B15704"/>
    <w:rsid w:val="00B16CED"/>
    <w:rsid w:val="00B17F30"/>
    <w:rsid w:val="00B20C29"/>
    <w:rsid w:val="00B20CAB"/>
    <w:rsid w:val="00B21BFF"/>
    <w:rsid w:val="00B22CB7"/>
    <w:rsid w:val="00B27005"/>
    <w:rsid w:val="00B2773E"/>
    <w:rsid w:val="00B31AEC"/>
    <w:rsid w:val="00B35AA7"/>
    <w:rsid w:val="00B36E2D"/>
    <w:rsid w:val="00B376C2"/>
    <w:rsid w:val="00B3786D"/>
    <w:rsid w:val="00B37DA1"/>
    <w:rsid w:val="00B41225"/>
    <w:rsid w:val="00B412D3"/>
    <w:rsid w:val="00B41539"/>
    <w:rsid w:val="00B45214"/>
    <w:rsid w:val="00B45CAE"/>
    <w:rsid w:val="00B523F6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A3F"/>
    <w:rsid w:val="00B82E8C"/>
    <w:rsid w:val="00B8797F"/>
    <w:rsid w:val="00B87D0B"/>
    <w:rsid w:val="00B9018C"/>
    <w:rsid w:val="00B906CF"/>
    <w:rsid w:val="00B918E8"/>
    <w:rsid w:val="00B929E4"/>
    <w:rsid w:val="00B92C3E"/>
    <w:rsid w:val="00B92E2F"/>
    <w:rsid w:val="00B92EB3"/>
    <w:rsid w:val="00B942DC"/>
    <w:rsid w:val="00B9521A"/>
    <w:rsid w:val="00BA10CC"/>
    <w:rsid w:val="00BA22F3"/>
    <w:rsid w:val="00BA2AAF"/>
    <w:rsid w:val="00BA426A"/>
    <w:rsid w:val="00BA4902"/>
    <w:rsid w:val="00BA5D78"/>
    <w:rsid w:val="00BA61B3"/>
    <w:rsid w:val="00BA7DBC"/>
    <w:rsid w:val="00BB0876"/>
    <w:rsid w:val="00BB221C"/>
    <w:rsid w:val="00BB355F"/>
    <w:rsid w:val="00BB54DD"/>
    <w:rsid w:val="00BB5E2C"/>
    <w:rsid w:val="00BB627A"/>
    <w:rsid w:val="00BB6B28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68E9"/>
    <w:rsid w:val="00BC6973"/>
    <w:rsid w:val="00BC7694"/>
    <w:rsid w:val="00BD0CBB"/>
    <w:rsid w:val="00BD1674"/>
    <w:rsid w:val="00BD50E6"/>
    <w:rsid w:val="00BD51CB"/>
    <w:rsid w:val="00BD551A"/>
    <w:rsid w:val="00BD5B15"/>
    <w:rsid w:val="00BD6402"/>
    <w:rsid w:val="00BD67D9"/>
    <w:rsid w:val="00BD6C91"/>
    <w:rsid w:val="00BE020A"/>
    <w:rsid w:val="00BE05FC"/>
    <w:rsid w:val="00BE0A3E"/>
    <w:rsid w:val="00BE11FB"/>
    <w:rsid w:val="00BE21C5"/>
    <w:rsid w:val="00BE3332"/>
    <w:rsid w:val="00BE73EA"/>
    <w:rsid w:val="00BF1BF4"/>
    <w:rsid w:val="00BF1FE7"/>
    <w:rsid w:val="00BF207B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72FD"/>
    <w:rsid w:val="00C10446"/>
    <w:rsid w:val="00C104B2"/>
    <w:rsid w:val="00C115A1"/>
    <w:rsid w:val="00C132E2"/>
    <w:rsid w:val="00C14A28"/>
    <w:rsid w:val="00C16037"/>
    <w:rsid w:val="00C2043A"/>
    <w:rsid w:val="00C21670"/>
    <w:rsid w:val="00C230BD"/>
    <w:rsid w:val="00C2468C"/>
    <w:rsid w:val="00C26521"/>
    <w:rsid w:val="00C2667F"/>
    <w:rsid w:val="00C2674E"/>
    <w:rsid w:val="00C26B50"/>
    <w:rsid w:val="00C27A21"/>
    <w:rsid w:val="00C32F93"/>
    <w:rsid w:val="00C33828"/>
    <w:rsid w:val="00C33EE4"/>
    <w:rsid w:val="00C372FE"/>
    <w:rsid w:val="00C37B89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5B99"/>
    <w:rsid w:val="00C56302"/>
    <w:rsid w:val="00C60621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8AC"/>
    <w:rsid w:val="00C83F3F"/>
    <w:rsid w:val="00C84E14"/>
    <w:rsid w:val="00C86122"/>
    <w:rsid w:val="00C879A0"/>
    <w:rsid w:val="00C93B97"/>
    <w:rsid w:val="00C93F4F"/>
    <w:rsid w:val="00C940DA"/>
    <w:rsid w:val="00C9612D"/>
    <w:rsid w:val="00C97BE1"/>
    <w:rsid w:val="00CA0652"/>
    <w:rsid w:val="00CA1AD8"/>
    <w:rsid w:val="00CA26D4"/>
    <w:rsid w:val="00CA3255"/>
    <w:rsid w:val="00CA45E1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0BE"/>
    <w:rsid w:val="00CD39A8"/>
    <w:rsid w:val="00CD4A07"/>
    <w:rsid w:val="00CD4B13"/>
    <w:rsid w:val="00CD7A19"/>
    <w:rsid w:val="00CE0691"/>
    <w:rsid w:val="00CE0D8C"/>
    <w:rsid w:val="00CE102F"/>
    <w:rsid w:val="00CE2E0B"/>
    <w:rsid w:val="00CE415B"/>
    <w:rsid w:val="00CE4398"/>
    <w:rsid w:val="00CE45EC"/>
    <w:rsid w:val="00CE63DE"/>
    <w:rsid w:val="00CF0665"/>
    <w:rsid w:val="00CF18F9"/>
    <w:rsid w:val="00CF3895"/>
    <w:rsid w:val="00CF48FE"/>
    <w:rsid w:val="00CF4FC1"/>
    <w:rsid w:val="00CF6DFA"/>
    <w:rsid w:val="00D01A59"/>
    <w:rsid w:val="00D01FC3"/>
    <w:rsid w:val="00D02121"/>
    <w:rsid w:val="00D02687"/>
    <w:rsid w:val="00D02B2E"/>
    <w:rsid w:val="00D052CC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1799"/>
    <w:rsid w:val="00D53AF3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BC1"/>
    <w:rsid w:val="00D8137E"/>
    <w:rsid w:val="00D83102"/>
    <w:rsid w:val="00D836C2"/>
    <w:rsid w:val="00D837FE"/>
    <w:rsid w:val="00D86F38"/>
    <w:rsid w:val="00D86FAC"/>
    <w:rsid w:val="00D8743F"/>
    <w:rsid w:val="00D90D5B"/>
    <w:rsid w:val="00D91760"/>
    <w:rsid w:val="00D921CC"/>
    <w:rsid w:val="00D92658"/>
    <w:rsid w:val="00D9281C"/>
    <w:rsid w:val="00D92968"/>
    <w:rsid w:val="00D94B2D"/>
    <w:rsid w:val="00D94B98"/>
    <w:rsid w:val="00DA098E"/>
    <w:rsid w:val="00DA144D"/>
    <w:rsid w:val="00DA2042"/>
    <w:rsid w:val="00DA4031"/>
    <w:rsid w:val="00DA404D"/>
    <w:rsid w:val="00DA460F"/>
    <w:rsid w:val="00DA4933"/>
    <w:rsid w:val="00DA5EA4"/>
    <w:rsid w:val="00DA63CD"/>
    <w:rsid w:val="00DA6B24"/>
    <w:rsid w:val="00DA7D52"/>
    <w:rsid w:val="00DB113C"/>
    <w:rsid w:val="00DB1C30"/>
    <w:rsid w:val="00DB1CC2"/>
    <w:rsid w:val="00DB2AD1"/>
    <w:rsid w:val="00DB3B37"/>
    <w:rsid w:val="00DB4F98"/>
    <w:rsid w:val="00DB58D4"/>
    <w:rsid w:val="00DB5A36"/>
    <w:rsid w:val="00DB62B0"/>
    <w:rsid w:val="00DC0BE0"/>
    <w:rsid w:val="00DC17D5"/>
    <w:rsid w:val="00DC25EE"/>
    <w:rsid w:val="00DC4258"/>
    <w:rsid w:val="00DC4A02"/>
    <w:rsid w:val="00DC4B58"/>
    <w:rsid w:val="00DC5018"/>
    <w:rsid w:val="00DC7DCD"/>
    <w:rsid w:val="00DD111F"/>
    <w:rsid w:val="00DD1A41"/>
    <w:rsid w:val="00DD21D8"/>
    <w:rsid w:val="00DD43A9"/>
    <w:rsid w:val="00DD4843"/>
    <w:rsid w:val="00DD562B"/>
    <w:rsid w:val="00DE06FD"/>
    <w:rsid w:val="00DE1352"/>
    <w:rsid w:val="00DE1DAD"/>
    <w:rsid w:val="00DE347C"/>
    <w:rsid w:val="00DE4592"/>
    <w:rsid w:val="00DE7099"/>
    <w:rsid w:val="00DE74F0"/>
    <w:rsid w:val="00DE765F"/>
    <w:rsid w:val="00DF0121"/>
    <w:rsid w:val="00DF0A8D"/>
    <w:rsid w:val="00DF2172"/>
    <w:rsid w:val="00DF2C0A"/>
    <w:rsid w:val="00DF46C0"/>
    <w:rsid w:val="00DF4D21"/>
    <w:rsid w:val="00DF4FDE"/>
    <w:rsid w:val="00DF75BF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EAF"/>
    <w:rsid w:val="00E14076"/>
    <w:rsid w:val="00E156B5"/>
    <w:rsid w:val="00E20110"/>
    <w:rsid w:val="00E2078A"/>
    <w:rsid w:val="00E2114A"/>
    <w:rsid w:val="00E21DD8"/>
    <w:rsid w:val="00E2228B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40C0A"/>
    <w:rsid w:val="00E44AB3"/>
    <w:rsid w:val="00E44ED5"/>
    <w:rsid w:val="00E454FF"/>
    <w:rsid w:val="00E46A13"/>
    <w:rsid w:val="00E47051"/>
    <w:rsid w:val="00E506F3"/>
    <w:rsid w:val="00E50B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3EA7"/>
    <w:rsid w:val="00E86515"/>
    <w:rsid w:val="00E908A9"/>
    <w:rsid w:val="00E91785"/>
    <w:rsid w:val="00E91A75"/>
    <w:rsid w:val="00E93292"/>
    <w:rsid w:val="00E945F3"/>
    <w:rsid w:val="00E94BF8"/>
    <w:rsid w:val="00E9524C"/>
    <w:rsid w:val="00E955A1"/>
    <w:rsid w:val="00E956FE"/>
    <w:rsid w:val="00E96E6A"/>
    <w:rsid w:val="00EA0D6A"/>
    <w:rsid w:val="00EA1870"/>
    <w:rsid w:val="00EA304E"/>
    <w:rsid w:val="00EA37CA"/>
    <w:rsid w:val="00EA42D3"/>
    <w:rsid w:val="00EA5688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3C42"/>
    <w:rsid w:val="00ED42F1"/>
    <w:rsid w:val="00ED45D0"/>
    <w:rsid w:val="00ED4CF1"/>
    <w:rsid w:val="00ED5CFE"/>
    <w:rsid w:val="00ED61DA"/>
    <w:rsid w:val="00ED6438"/>
    <w:rsid w:val="00ED6825"/>
    <w:rsid w:val="00EE2AF2"/>
    <w:rsid w:val="00EE3401"/>
    <w:rsid w:val="00EE4C2A"/>
    <w:rsid w:val="00EF15DA"/>
    <w:rsid w:val="00EF170D"/>
    <w:rsid w:val="00EF255F"/>
    <w:rsid w:val="00EF2F84"/>
    <w:rsid w:val="00EF332E"/>
    <w:rsid w:val="00EF3CDE"/>
    <w:rsid w:val="00EF4C97"/>
    <w:rsid w:val="00EF526F"/>
    <w:rsid w:val="00EF685F"/>
    <w:rsid w:val="00F001FA"/>
    <w:rsid w:val="00F01735"/>
    <w:rsid w:val="00F019D6"/>
    <w:rsid w:val="00F02D74"/>
    <w:rsid w:val="00F03B60"/>
    <w:rsid w:val="00F04365"/>
    <w:rsid w:val="00F0468A"/>
    <w:rsid w:val="00F046F8"/>
    <w:rsid w:val="00F04CCB"/>
    <w:rsid w:val="00F0524B"/>
    <w:rsid w:val="00F0610F"/>
    <w:rsid w:val="00F06741"/>
    <w:rsid w:val="00F070BF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A35"/>
    <w:rsid w:val="00F26B86"/>
    <w:rsid w:val="00F27016"/>
    <w:rsid w:val="00F278D9"/>
    <w:rsid w:val="00F3062B"/>
    <w:rsid w:val="00F3130F"/>
    <w:rsid w:val="00F323B9"/>
    <w:rsid w:val="00F3362C"/>
    <w:rsid w:val="00F34C84"/>
    <w:rsid w:val="00F356CB"/>
    <w:rsid w:val="00F35B66"/>
    <w:rsid w:val="00F36861"/>
    <w:rsid w:val="00F37E31"/>
    <w:rsid w:val="00F37E8F"/>
    <w:rsid w:val="00F414D4"/>
    <w:rsid w:val="00F415DA"/>
    <w:rsid w:val="00F417CF"/>
    <w:rsid w:val="00F42BE6"/>
    <w:rsid w:val="00F42F8C"/>
    <w:rsid w:val="00F442D3"/>
    <w:rsid w:val="00F473AA"/>
    <w:rsid w:val="00F474FC"/>
    <w:rsid w:val="00F47BAB"/>
    <w:rsid w:val="00F51D62"/>
    <w:rsid w:val="00F52DB1"/>
    <w:rsid w:val="00F557D7"/>
    <w:rsid w:val="00F5696C"/>
    <w:rsid w:val="00F56B58"/>
    <w:rsid w:val="00F56FDC"/>
    <w:rsid w:val="00F5751E"/>
    <w:rsid w:val="00F601D2"/>
    <w:rsid w:val="00F616DC"/>
    <w:rsid w:val="00F627D2"/>
    <w:rsid w:val="00F62C4C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0F08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524"/>
    <w:rsid w:val="00FA4B10"/>
    <w:rsid w:val="00FA586A"/>
    <w:rsid w:val="00FA6568"/>
    <w:rsid w:val="00FA65D4"/>
    <w:rsid w:val="00FA78C5"/>
    <w:rsid w:val="00FB03F6"/>
    <w:rsid w:val="00FB0527"/>
    <w:rsid w:val="00FB1B06"/>
    <w:rsid w:val="00FB1F29"/>
    <w:rsid w:val="00FB2588"/>
    <w:rsid w:val="00FB2DBD"/>
    <w:rsid w:val="00FB373F"/>
    <w:rsid w:val="00FB5988"/>
    <w:rsid w:val="00FB6DD7"/>
    <w:rsid w:val="00FC0D72"/>
    <w:rsid w:val="00FC0F9A"/>
    <w:rsid w:val="00FC1E0C"/>
    <w:rsid w:val="00FC2662"/>
    <w:rsid w:val="00FC2801"/>
    <w:rsid w:val="00FC2BEF"/>
    <w:rsid w:val="00FC492A"/>
    <w:rsid w:val="00FC499C"/>
    <w:rsid w:val="00FC5306"/>
    <w:rsid w:val="00FC61AD"/>
    <w:rsid w:val="00FC6D11"/>
    <w:rsid w:val="00FC6E8E"/>
    <w:rsid w:val="00FC6FC2"/>
    <w:rsid w:val="00FC7363"/>
    <w:rsid w:val="00FC7923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6BDC"/>
    <w:rsid w:val="00FD7E58"/>
    <w:rsid w:val="00FE07CB"/>
    <w:rsid w:val="00FE147A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6DC3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7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kamil.melicharek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A838-CE8B-4803-B800-468A2CEFFE2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24163AF-F774-4318-9507-EAEF9718A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9D60E-652E-4D0D-A4F5-454905949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AEF26-9078-44C7-9FF5-910EA3E5A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B89A6-5817-42D4-9588-C65E12105D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AFF9B7-83CE-43D2-95D1-FB96A4FB74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7B75F0-6673-4C18-98B9-FF9C3DB061C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63D2753-E6F4-4975-A9A4-2489F2DDB2A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E226334-CAD9-493C-9DCB-C3E11C5C6BA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BEBE8CF-E053-4B26-9618-97DD8D61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9057</Words>
  <Characters>53441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62374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Petra</dc:creator>
  <cp:lastModifiedBy>Picková Marie</cp:lastModifiedBy>
  <cp:revision>2</cp:revision>
  <cp:lastPrinted>2014-03-13T14:02:00Z</cp:lastPrinted>
  <dcterms:created xsi:type="dcterms:W3CDTF">2014-03-14T08:05:00Z</dcterms:created>
  <dcterms:modified xsi:type="dcterms:W3CDTF">2014-03-14T08:05:00Z</dcterms:modified>
</cp:coreProperties>
</file>