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14:paraId="5FC8F34D" w14:textId="163BED81" w:rsidR="00735A71" w:rsidRDefault="001159D4" w:rsidP="002128A7">
      <w:pPr>
        <w:ind w:left="2126" w:hanging="2126"/>
        <w:rPr>
          <w:b/>
        </w:rPr>
      </w:pPr>
      <w:r>
        <w:rPr>
          <w:b/>
        </w:rPr>
        <w:t>N</w:t>
      </w:r>
      <w:r w:rsidR="00530035">
        <w:rPr>
          <w:b/>
        </w:rPr>
        <w:t>ázev projektu:</w:t>
      </w:r>
      <w:r w:rsidR="00735A71">
        <w:rPr>
          <w:b/>
        </w:rPr>
        <w:tab/>
        <w:t>Komplexní systém hodnocení</w:t>
      </w:r>
    </w:p>
    <w:p w14:paraId="3B2ABB39" w14:textId="3C579F43" w:rsidR="00735A71" w:rsidRDefault="001159D4" w:rsidP="004352F5">
      <w:pPr>
        <w:spacing w:before="0"/>
        <w:ind w:left="2126" w:hanging="2126"/>
        <w:rPr>
          <w:b/>
        </w:rPr>
      </w:pPr>
      <w:proofErr w:type="spellStart"/>
      <w:r>
        <w:rPr>
          <w:b/>
        </w:rPr>
        <w:t>R</w:t>
      </w:r>
      <w:r w:rsidR="00735A71">
        <w:rPr>
          <w:b/>
        </w:rPr>
        <w:t>eg</w:t>
      </w:r>
      <w:proofErr w:type="spellEnd"/>
      <w:r w:rsidR="00735A71">
        <w:rPr>
          <w:b/>
        </w:rPr>
        <w:t>. č. projektu</w:t>
      </w:r>
      <w:r w:rsidR="00530035">
        <w:rPr>
          <w:b/>
        </w:rPr>
        <w:t>:</w:t>
      </w:r>
      <w:r w:rsidR="00735A71">
        <w:rPr>
          <w:b/>
        </w:rPr>
        <w:tab/>
      </w:r>
      <w:proofErr w:type="gramStart"/>
      <w:r w:rsidR="00735A71">
        <w:rPr>
          <w:b/>
        </w:rPr>
        <w:t>CZ.02.3.68</w:t>
      </w:r>
      <w:proofErr w:type="gramEnd"/>
      <w:r w:rsidR="00735A71">
        <w:rPr>
          <w:b/>
        </w:rPr>
        <w:t>./0.0/0.0/15_001/0000751</w:t>
      </w:r>
    </w:p>
    <w:p w14:paraId="738894E6" w14:textId="050E7AA9" w:rsidR="00005091" w:rsidRDefault="001159D4" w:rsidP="004352F5">
      <w:pPr>
        <w:spacing w:before="0"/>
        <w:ind w:left="2126" w:hanging="2126"/>
        <w:rPr>
          <w:b/>
        </w:rPr>
      </w:pPr>
      <w:r>
        <w:rPr>
          <w:b/>
        </w:rPr>
        <w:t>N</w:t>
      </w:r>
      <w:r w:rsidR="00005091">
        <w:rPr>
          <w:b/>
        </w:rPr>
        <w:t>ázev zakázky:</w:t>
      </w:r>
      <w:r w:rsidR="00005091">
        <w:rPr>
          <w:b/>
        </w:rPr>
        <w:tab/>
      </w:r>
      <w:r w:rsidR="00E23755">
        <w:rPr>
          <w:b/>
        </w:rPr>
        <w:t>Tisk materiálů pro testování a tisk publikací</w:t>
      </w:r>
    </w:p>
    <w:p w14:paraId="02E269A7" w14:textId="70841A35" w:rsidR="001159D4" w:rsidRDefault="001159D4" w:rsidP="00005091">
      <w:pPr>
        <w:spacing w:before="0"/>
        <w:ind w:left="2127" w:hanging="2127"/>
        <w:rPr>
          <w:b/>
        </w:rPr>
      </w:pPr>
      <w:r>
        <w:rPr>
          <w:b/>
        </w:rPr>
        <w:t>Název části zakázky:</w:t>
      </w:r>
      <w:r w:rsidRPr="001159D4">
        <w:rPr>
          <w:b/>
        </w:rPr>
        <w:t xml:space="preserve"> </w:t>
      </w:r>
      <w:r>
        <w:rPr>
          <w:b/>
        </w:rPr>
        <w:t>Tisk materiálů pro testování a tisk publikací, část Tisk národních zpráv a uvolněných úloh (PISA 2015, TIMSS 2015, PIRLS 2016) II</w:t>
      </w:r>
    </w:p>
    <w:p w14:paraId="59C534B6" w14:textId="7A1D9999" w:rsidR="00005091" w:rsidRDefault="001159D4" w:rsidP="00005091">
      <w:pPr>
        <w:spacing w:before="0"/>
        <w:ind w:left="2127" w:hanging="2127"/>
        <w:rPr>
          <w:b/>
        </w:rPr>
      </w:pPr>
      <w:r>
        <w:rPr>
          <w:b/>
        </w:rPr>
        <w:t>N</w:t>
      </w:r>
      <w:r w:rsidR="00005091">
        <w:rPr>
          <w:b/>
        </w:rPr>
        <w:t>ázev zadavatele:</w:t>
      </w:r>
      <w:r w:rsidR="00005091">
        <w:rPr>
          <w:b/>
        </w:rPr>
        <w:tab/>
        <w:t>Česká školní inspekce</w:t>
      </w:r>
    </w:p>
    <w:p w14:paraId="7D841F60" w14:textId="2BFD48C5" w:rsidR="00005091" w:rsidRDefault="001159D4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</w:t>
      </w:r>
      <w:r w:rsidR="00005091">
        <w:rPr>
          <w:b/>
        </w:rPr>
        <w:t>ídlo:</w:t>
      </w:r>
      <w:r w:rsidR="00005091"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04278C61" w:rsidR="00005091" w:rsidRDefault="001159D4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</w:t>
      </w:r>
      <w:r w:rsidR="00005091">
        <w:rPr>
          <w:b/>
        </w:rPr>
        <w:t>rávní forma:</w:t>
      </w:r>
      <w:r w:rsidR="00005091">
        <w:rPr>
          <w:b/>
        </w:rPr>
        <w:tab/>
        <w:t>organizační složka státu</w:t>
      </w:r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646FB65C" w:rsidR="00AC0644" w:rsidRPr="007C7ED6" w:rsidRDefault="00C6113C" w:rsidP="00AC0644">
      <w:pPr>
        <w:tabs>
          <w:tab w:val="left" w:pos="3828"/>
        </w:tabs>
        <w:spacing w:before="240"/>
      </w:pPr>
      <w:r>
        <w:t>Dodavatel</w:t>
      </w:r>
      <w:r w:rsidR="00AC0644" w:rsidRPr="007C7ED6">
        <w:t>:</w:t>
      </w:r>
      <w:r w:rsidR="00AC0644"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  <w:bookmarkStart w:id="0" w:name="_GoBack"/>
      <w:bookmarkEnd w:id="0"/>
    </w:p>
    <w:p w14:paraId="72E233B3" w14:textId="17844A90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21686376" w14:textId="50A3F486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 xml:space="preserve">oba oprávněná jednat za </w:t>
      </w:r>
      <w:r w:rsidR="00735A71">
        <w:t>účastníka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7C49253C" w14:textId="77777777" w:rsidR="00582D3B" w:rsidRDefault="00582D3B" w:rsidP="00621076">
      <w:pPr>
        <w:tabs>
          <w:tab w:val="left" w:pos="3828"/>
        </w:tabs>
        <w:spacing w:before="240"/>
      </w:pPr>
    </w:p>
    <w:p w14:paraId="6B3EF4FF" w14:textId="69C316A8" w:rsidR="00621076" w:rsidRPr="007C7ED6" w:rsidRDefault="00582D3B" w:rsidP="00621076">
      <w:pPr>
        <w:tabs>
          <w:tab w:val="left" w:pos="3828"/>
        </w:tabs>
        <w:spacing w:before="240"/>
      </w:pPr>
      <w:r>
        <w:t>Nabídková cena:</w:t>
      </w:r>
      <w:r w:rsidR="00621076" w:rsidRPr="007C7ED6">
        <w:tab/>
      </w:r>
    </w:p>
    <w:p w14:paraId="6949BB71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CA8D1F7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D59C12A" w14:textId="6933F03F" w:rsidR="00621076" w:rsidRDefault="00621076" w:rsidP="00805307">
      <w:pPr>
        <w:spacing w:before="0"/>
      </w:pPr>
      <w:r w:rsidRPr="007C7ED6">
        <w:t>Cena celkem včetně DPH v Kč:</w:t>
      </w:r>
    </w:p>
    <w:p w14:paraId="5795471F" w14:textId="77777777" w:rsidR="00805307" w:rsidRDefault="00805307" w:rsidP="00621076">
      <w:pPr>
        <w:spacing w:before="240"/>
      </w:pPr>
    </w:p>
    <w:p w14:paraId="475F7343" w14:textId="41D98386" w:rsidR="00621076" w:rsidRDefault="00735A71" w:rsidP="00621076">
      <w:pPr>
        <w:spacing w:before="240"/>
        <w:rPr>
          <w:sz w:val="28"/>
          <w:szCs w:val="28"/>
        </w:rPr>
      </w:pPr>
      <w:r>
        <w:t>Účastník</w:t>
      </w:r>
      <w:r w:rsidR="00AC0644" w:rsidRPr="007C7ED6">
        <w:t xml:space="preserve"> čestně prohlašuje, že je vázán celým obsahem své nabídky po celou dobu zadávací lhůty.</w:t>
      </w: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4DCFB" w14:textId="77777777" w:rsidR="006B0B54" w:rsidRDefault="006B0B54" w:rsidP="00AE3A00">
      <w:pPr>
        <w:spacing w:before="0"/>
      </w:pPr>
      <w:r>
        <w:separator/>
      </w:r>
    </w:p>
  </w:endnote>
  <w:endnote w:type="continuationSeparator" w:id="0">
    <w:p w14:paraId="2538E5DB" w14:textId="77777777" w:rsidR="006B0B54" w:rsidRDefault="006B0B54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1AFB" w14:textId="0D4F3680" w:rsidR="00E9696F" w:rsidRDefault="00E9696F" w:rsidP="00E9696F">
    <w:pPr>
      <w:pStyle w:val="Zpat"/>
      <w:jc w:val="center"/>
    </w:pPr>
    <w:r w:rsidRPr="00402B45">
      <w:rPr>
        <w:i/>
        <w:noProof/>
        <w:lang w:eastAsia="cs-CZ"/>
      </w:rPr>
      <w:drawing>
        <wp:inline distT="0" distB="0" distL="0" distR="0" wp14:anchorId="334FADA9" wp14:editId="1E7F1B83">
          <wp:extent cx="4486275" cy="990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64463" w14:textId="77777777" w:rsidR="006B0B54" w:rsidRDefault="006B0B54" w:rsidP="00AE3A00">
      <w:pPr>
        <w:spacing w:before="0"/>
      </w:pPr>
      <w:r>
        <w:separator/>
      </w:r>
    </w:p>
  </w:footnote>
  <w:footnote w:type="continuationSeparator" w:id="0">
    <w:p w14:paraId="1D5992C3" w14:textId="77777777" w:rsidR="006B0B54" w:rsidRDefault="006B0B54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6890" w14:textId="40C6D9FF" w:rsidR="00C6113C" w:rsidRDefault="00C6113C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50CD3">
      <w:rPr>
        <w:i/>
      </w:rPr>
      <w:t>Tisk národních zpráv a uvolněných úloh</w:t>
    </w:r>
  </w:p>
  <w:p w14:paraId="27A5F104" w14:textId="45868855" w:rsidR="00035D7E" w:rsidRDefault="00035D7E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ab/>
    </w:r>
    <w:r>
      <w:rPr>
        <w:i/>
      </w:rPr>
      <w:tab/>
      <w:t>(PISA 2015, TIMSS 2015, PIRLS 2016)</w:t>
    </w:r>
    <w:r w:rsidR="00CA6CF0">
      <w:rPr>
        <w:i/>
      </w:rPr>
      <w:t xml:space="preserve"> II</w:t>
    </w:r>
  </w:p>
  <w:p w14:paraId="0580D139" w14:textId="09CA0DBD" w:rsidR="00AE3A00" w:rsidRPr="00C6113C" w:rsidRDefault="00E23755">
    <w:pPr>
      <w:pStyle w:val="Zhlav"/>
      <w:rPr>
        <w:i/>
      </w:rPr>
    </w:pPr>
    <w:r>
      <w:rPr>
        <w:i/>
      </w:rPr>
      <w:t>ČŠIG-S-</w:t>
    </w:r>
    <w:r w:rsidR="008329C1">
      <w:rPr>
        <w:i/>
      </w:rPr>
      <w:t>673</w:t>
    </w:r>
    <w:r>
      <w:rPr>
        <w:i/>
      </w:rPr>
      <w:t>/17-G2</w:t>
    </w:r>
    <w:r>
      <w:rPr>
        <w:i/>
      </w:rPr>
      <w:tab/>
    </w:r>
    <w:r>
      <w:rPr>
        <w:i/>
      </w:rPr>
      <w:tab/>
      <w:t>ČŠIG-</w:t>
    </w:r>
    <w:r w:rsidR="00111A54">
      <w:rPr>
        <w:i/>
      </w:rPr>
      <w:t>3992</w:t>
    </w:r>
    <w:r>
      <w:rPr>
        <w:i/>
      </w:rPr>
      <w:t>/17-G</w:t>
    </w:r>
    <w:r w:rsidR="00C6113C">
      <w:rPr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35D7E"/>
    <w:rsid w:val="00037D59"/>
    <w:rsid w:val="000465A9"/>
    <w:rsid w:val="00071916"/>
    <w:rsid w:val="00082A2F"/>
    <w:rsid w:val="000C7382"/>
    <w:rsid w:val="001049A4"/>
    <w:rsid w:val="00111A54"/>
    <w:rsid w:val="00114DAE"/>
    <w:rsid w:val="001159D4"/>
    <w:rsid w:val="00143EDA"/>
    <w:rsid w:val="00160974"/>
    <w:rsid w:val="001F2CC4"/>
    <w:rsid w:val="001F73B1"/>
    <w:rsid w:val="0020631C"/>
    <w:rsid w:val="002128A7"/>
    <w:rsid w:val="00213837"/>
    <w:rsid w:val="00312BE5"/>
    <w:rsid w:val="00340DCC"/>
    <w:rsid w:val="00354DFC"/>
    <w:rsid w:val="00396FD5"/>
    <w:rsid w:val="003A78B7"/>
    <w:rsid w:val="003B7CC6"/>
    <w:rsid w:val="004352F5"/>
    <w:rsid w:val="004800F5"/>
    <w:rsid w:val="00526F4A"/>
    <w:rsid w:val="00530027"/>
    <w:rsid w:val="00530035"/>
    <w:rsid w:val="005736B1"/>
    <w:rsid w:val="00582D3B"/>
    <w:rsid w:val="00621076"/>
    <w:rsid w:val="00644BAC"/>
    <w:rsid w:val="0065737F"/>
    <w:rsid w:val="006B0A3F"/>
    <w:rsid w:val="006B0B54"/>
    <w:rsid w:val="006B42B8"/>
    <w:rsid w:val="006D69EC"/>
    <w:rsid w:val="00712C95"/>
    <w:rsid w:val="007334E9"/>
    <w:rsid w:val="00735A71"/>
    <w:rsid w:val="0074177F"/>
    <w:rsid w:val="00750CD3"/>
    <w:rsid w:val="007607A2"/>
    <w:rsid w:val="007C53DC"/>
    <w:rsid w:val="007C749E"/>
    <w:rsid w:val="007E6C4D"/>
    <w:rsid w:val="00805307"/>
    <w:rsid w:val="00805A67"/>
    <w:rsid w:val="008325C9"/>
    <w:rsid w:val="008329C1"/>
    <w:rsid w:val="008406C1"/>
    <w:rsid w:val="008424A4"/>
    <w:rsid w:val="008616E3"/>
    <w:rsid w:val="00880130"/>
    <w:rsid w:val="008D1CD0"/>
    <w:rsid w:val="00916E6D"/>
    <w:rsid w:val="00934133"/>
    <w:rsid w:val="00963E0A"/>
    <w:rsid w:val="009D5168"/>
    <w:rsid w:val="00A35DB6"/>
    <w:rsid w:val="00A3777E"/>
    <w:rsid w:val="00A44770"/>
    <w:rsid w:val="00A610EE"/>
    <w:rsid w:val="00A81CB5"/>
    <w:rsid w:val="00AA1853"/>
    <w:rsid w:val="00AB5B9A"/>
    <w:rsid w:val="00AC0644"/>
    <w:rsid w:val="00AC0684"/>
    <w:rsid w:val="00AC6B45"/>
    <w:rsid w:val="00AD0ED0"/>
    <w:rsid w:val="00AD2CFD"/>
    <w:rsid w:val="00AE28CA"/>
    <w:rsid w:val="00AE3A00"/>
    <w:rsid w:val="00B223C3"/>
    <w:rsid w:val="00B24277"/>
    <w:rsid w:val="00B25504"/>
    <w:rsid w:val="00B70071"/>
    <w:rsid w:val="00B76331"/>
    <w:rsid w:val="00BD3698"/>
    <w:rsid w:val="00C6113C"/>
    <w:rsid w:val="00CA6CF0"/>
    <w:rsid w:val="00CE4249"/>
    <w:rsid w:val="00D05590"/>
    <w:rsid w:val="00D51A36"/>
    <w:rsid w:val="00D91E86"/>
    <w:rsid w:val="00DF662E"/>
    <w:rsid w:val="00DF7458"/>
    <w:rsid w:val="00E1615B"/>
    <w:rsid w:val="00E16B36"/>
    <w:rsid w:val="00E23755"/>
    <w:rsid w:val="00E26D7B"/>
    <w:rsid w:val="00E5028F"/>
    <w:rsid w:val="00E92A97"/>
    <w:rsid w:val="00E9696F"/>
    <w:rsid w:val="00EB08AF"/>
    <w:rsid w:val="00EC12EC"/>
    <w:rsid w:val="00F33C0D"/>
    <w:rsid w:val="00F37D24"/>
    <w:rsid w:val="00F50A60"/>
    <w:rsid w:val="00F519D4"/>
    <w:rsid w:val="00F72287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Melichárek Kamil</cp:lastModifiedBy>
  <cp:revision>5</cp:revision>
  <dcterms:created xsi:type="dcterms:W3CDTF">2017-09-07T13:48:00Z</dcterms:created>
  <dcterms:modified xsi:type="dcterms:W3CDTF">2017-09-07T14:05:00Z</dcterms:modified>
</cp:coreProperties>
</file>